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3"/>
        <w:gridCol w:w="5445"/>
      </w:tblGrid>
      <w:tr w:rsidR="009B70C7" w:rsidRPr="00111F4F" w14:paraId="3B19470E" w14:textId="77777777" w:rsidTr="008B2FF7">
        <w:trPr>
          <w:trHeight w:val="1172"/>
        </w:trPr>
        <w:tc>
          <w:tcPr>
            <w:tcW w:w="2175" w:type="pct"/>
          </w:tcPr>
          <w:p w14:paraId="1123179A" w14:textId="77777777" w:rsidR="009B70C7" w:rsidRPr="00111F4F" w:rsidRDefault="009B70C7" w:rsidP="008B2FF7">
            <w:pPr>
              <w:ind w:left="-170"/>
              <w:jc w:val="both"/>
              <w:rPr>
                <w:rFonts w:eastAsia="Calibri" w:cs="Arial"/>
              </w:rPr>
            </w:pPr>
            <w:r w:rsidRPr="00111F4F">
              <w:rPr>
                <w:rFonts w:eastAsia="Calibri" w:cs="Arial"/>
                <w:noProof/>
                <w:lang w:val="pl-PL" w:eastAsia="pl-PL"/>
              </w:rPr>
              <w:drawing>
                <wp:inline distT="0" distB="0" distL="0" distR="0" wp14:anchorId="1E240402" wp14:editId="66BA8030">
                  <wp:extent cx="2633108" cy="900000"/>
                  <wp:effectExtent l="0" t="0" r="0" b="0"/>
                  <wp:docPr id="11"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25" w:type="pct"/>
          </w:tcPr>
          <w:p w14:paraId="0A4D2C9D" w14:textId="77777777" w:rsidR="009B70C7" w:rsidRPr="00111F4F" w:rsidRDefault="009B70C7" w:rsidP="008B2FF7">
            <w:pPr>
              <w:jc w:val="right"/>
              <w:rPr>
                <w:rFonts w:eastAsia="Calibri" w:cs="Arial"/>
                <w:sz w:val="18"/>
                <w:szCs w:val="18"/>
              </w:rPr>
            </w:pPr>
          </w:p>
          <w:p w14:paraId="4DB54951" w14:textId="77777777" w:rsidR="009B70C7" w:rsidRPr="00111F4F" w:rsidRDefault="009B70C7" w:rsidP="008B2FF7">
            <w:pPr>
              <w:spacing w:before="360"/>
              <w:ind w:left="-170"/>
              <w:jc w:val="right"/>
              <w:rPr>
                <w:rFonts w:eastAsia="Calibri" w:cs="Arial"/>
                <w:color w:val="4F81BD"/>
                <w:sz w:val="20"/>
                <w:lang w:val="fr-FR" w:eastAsia="de-DE"/>
              </w:rPr>
            </w:pPr>
            <w:r w:rsidRPr="00111F4F">
              <w:rPr>
                <w:rFonts w:cs="Arial"/>
                <w:b/>
                <w:color w:val="233E91"/>
                <w:sz w:val="20"/>
                <w:lang w:val="fr" w:eastAsia="de-DE"/>
              </w:rPr>
              <w:t>Schola Europaea</w:t>
            </w:r>
            <w:r w:rsidRPr="00111F4F">
              <w:rPr>
                <w:rFonts w:cs="Arial"/>
                <w:color w:val="4F81BD"/>
                <w:sz w:val="20"/>
                <w:lang w:val="fr" w:eastAsia="de-DE"/>
              </w:rPr>
              <w:t xml:space="preserve"> / Bureau du Secrétaire général</w:t>
            </w:r>
          </w:p>
          <w:p w14:paraId="3ECA90CD" w14:textId="77777777" w:rsidR="009B70C7" w:rsidRPr="00111F4F" w:rsidRDefault="009B70C7" w:rsidP="008B2FF7">
            <w:pPr>
              <w:spacing w:before="240"/>
              <w:ind w:left="-170"/>
              <w:jc w:val="right"/>
              <w:rPr>
                <w:rFonts w:eastAsia="Calibri" w:cs="Arial"/>
                <w:b/>
                <w:color w:val="233E91"/>
                <w:sz w:val="20"/>
                <w:lang w:eastAsia="de-DE"/>
              </w:rPr>
            </w:pPr>
            <w:r w:rsidRPr="00111F4F">
              <w:rPr>
                <w:rFonts w:cs="Arial"/>
                <w:b/>
                <w:color w:val="233E91"/>
                <w:sz w:val="20"/>
                <w:lang w:val="fr" w:eastAsia="de-DE"/>
              </w:rPr>
              <w:t>Unité de développement pédagogique</w:t>
            </w:r>
          </w:p>
          <w:p w14:paraId="7C21E348" w14:textId="77777777" w:rsidR="009B70C7" w:rsidRPr="00111F4F" w:rsidRDefault="009B70C7" w:rsidP="008B2FF7">
            <w:pPr>
              <w:ind w:left="-170"/>
              <w:jc w:val="right"/>
              <w:rPr>
                <w:rFonts w:eastAsia="Calibri" w:cs="Arial"/>
              </w:rPr>
            </w:pPr>
          </w:p>
        </w:tc>
      </w:tr>
    </w:tbl>
    <w:p w14:paraId="53C7AE57" w14:textId="28E3D55F" w:rsidR="009B70C7" w:rsidRPr="00111F4F" w:rsidRDefault="009B70C7" w:rsidP="008B2FF7">
      <w:pPr>
        <w:suppressAutoHyphens/>
        <w:jc w:val="both"/>
        <w:rPr>
          <w:rFonts w:ascii="Arial" w:eastAsia="Times New Roman" w:hAnsi="Arial" w:cs="Arial"/>
          <w:b/>
          <w:szCs w:val="20"/>
          <w:lang w:eastAsia="ar-SA"/>
        </w:rPr>
      </w:pPr>
      <w:r w:rsidRPr="00111F4F">
        <w:rPr>
          <w:rFonts w:ascii="Arial" w:hAnsi="Arial" w:cs="Arial"/>
          <w:szCs w:val="20"/>
          <w:lang w:val="fr" w:eastAsia="ar-SA"/>
        </w:rPr>
        <w:t>Réf</w:t>
      </w:r>
      <w:r w:rsidRPr="00E55A9A">
        <w:rPr>
          <w:rFonts w:ascii="Arial" w:hAnsi="Arial" w:cs="Arial"/>
          <w:szCs w:val="20"/>
          <w:lang w:val="fr" w:eastAsia="ar-SA"/>
        </w:rPr>
        <w:t>.:</w:t>
      </w:r>
      <w:r w:rsidRPr="00E55A9A">
        <w:rPr>
          <w:rFonts w:ascii="Arial" w:hAnsi="Arial" w:cs="Arial"/>
          <w:b/>
          <w:szCs w:val="20"/>
          <w:lang w:val="fr" w:eastAsia="ar-SA"/>
        </w:rPr>
        <w:t xml:space="preserve"> 2022-01-D-48-fr-1</w:t>
      </w:r>
    </w:p>
    <w:p w14:paraId="2E7819AC" w14:textId="77777777" w:rsidR="009B70C7" w:rsidRPr="00111F4F" w:rsidRDefault="009B70C7" w:rsidP="008B2FF7">
      <w:pPr>
        <w:suppressAutoHyphens/>
        <w:jc w:val="both"/>
        <w:rPr>
          <w:rFonts w:ascii="Arial" w:eastAsia="Times New Roman" w:hAnsi="Arial" w:cs="Arial"/>
          <w:b/>
          <w:szCs w:val="20"/>
          <w:lang w:eastAsia="ar-SA"/>
        </w:rPr>
      </w:pPr>
      <w:r w:rsidRPr="00111F4F">
        <w:rPr>
          <w:rFonts w:ascii="Arial" w:hAnsi="Arial" w:cs="Arial"/>
          <w:szCs w:val="20"/>
          <w:lang w:val="fr" w:eastAsia="ar-SA"/>
        </w:rPr>
        <w:t>Orig.:</w:t>
      </w:r>
      <w:r w:rsidRPr="00111F4F">
        <w:rPr>
          <w:rFonts w:ascii="Arial" w:hAnsi="Arial" w:cs="Arial"/>
          <w:b/>
          <w:szCs w:val="20"/>
          <w:lang w:val="fr" w:eastAsia="ar-SA"/>
        </w:rPr>
        <w:t xml:space="preserve"> EN</w:t>
      </w:r>
    </w:p>
    <w:p w14:paraId="507D9BB2" w14:textId="77777777" w:rsidR="009B70C7" w:rsidRPr="00111F4F" w:rsidRDefault="009B70C7" w:rsidP="008B2FF7">
      <w:pPr>
        <w:suppressAutoHyphens/>
        <w:jc w:val="both"/>
        <w:rPr>
          <w:rFonts w:ascii="Arial" w:eastAsia="Times" w:hAnsi="Arial" w:cs="Arial"/>
          <w:lang w:val="de-DE" w:eastAsia="ar-SA"/>
        </w:rPr>
      </w:pPr>
    </w:p>
    <w:p w14:paraId="7DCAEF0D" w14:textId="77777777" w:rsidR="009B70C7" w:rsidRPr="00111F4F" w:rsidRDefault="009B70C7" w:rsidP="008B2FF7">
      <w:pPr>
        <w:suppressAutoHyphens/>
        <w:jc w:val="both"/>
        <w:rPr>
          <w:rFonts w:ascii="Arial" w:eastAsia="Times" w:hAnsi="Arial" w:cs="Arial"/>
          <w:lang w:val="de-DE" w:eastAsia="ar-SA"/>
        </w:rPr>
      </w:pPr>
    </w:p>
    <w:p w14:paraId="6D41BB6F" w14:textId="77777777" w:rsidR="009B70C7" w:rsidRPr="00111F4F" w:rsidRDefault="009B70C7" w:rsidP="008B2FF7">
      <w:pPr>
        <w:suppressAutoHyphens/>
        <w:jc w:val="both"/>
        <w:rPr>
          <w:rFonts w:ascii="Arial" w:eastAsia="Times" w:hAnsi="Arial" w:cs="Arial"/>
          <w:lang w:val="de-DE" w:eastAsia="ar-SA"/>
        </w:rPr>
      </w:pPr>
    </w:p>
    <w:p w14:paraId="0DC078F4" w14:textId="77777777" w:rsidR="009B70C7" w:rsidRPr="00111F4F" w:rsidRDefault="009B70C7" w:rsidP="008B2FF7">
      <w:pPr>
        <w:suppressAutoHyphens/>
        <w:jc w:val="both"/>
        <w:rPr>
          <w:rFonts w:ascii="Arial" w:eastAsia="Times" w:hAnsi="Arial" w:cs="Arial"/>
          <w:lang w:val="de-DE" w:eastAsia="ar-SA"/>
        </w:rPr>
      </w:pPr>
    </w:p>
    <w:p w14:paraId="2BECE436" w14:textId="77777777" w:rsidR="009B70C7" w:rsidRPr="00111F4F" w:rsidRDefault="009B70C7" w:rsidP="008B2FF7">
      <w:pPr>
        <w:suppressAutoHyphens/>
        <w:jc w:val="both"/>
        <w:rPr>
          <w:rFonts w:ascii="Arial" w:eastAsia="Times" w:hAnsi="Arial" w:cs="Arial"/>
          <w:lang w:val="de-DE" w:eastAsia="ar-SA"/>
        </w:rPr>
      </w:pPr>
    </w:p>
    <w:p w14:paraId="39FBAE9B" w14:textId="77777777" w:rsidR="009B70C7" w:rsidRPr="00111F4F" w:rsidRDefault="009B70C7" w:rsidP="008B2FF7">
      <w:pPr>
        <w:suppressAutoHyphens/>
        <w:jc w:val="both"/>
        <w:rPr>
          <w:rFonts w:ascii="Arial" w:eastAsia="Times" w:hAnsi="Arial" w:cs="Arial"/>
          <w:lang w:val="de-DE" w:eastAsia="ar-SA"/>
        </w:rPr>
      </w:pPr>
    </w:p>
    <w:p w14:paraId="076632A0" w14:textId="77777777" w:rsidR="009B70C7" w:rsidRPr="00111F4F" w:rsidRDefault="009B70C7" w:rsidP="008B2FF7">
      <w:pPr>
        <w:suppressAutoHyphens/>
        <w:jc w:val="both"/>
        <w:rPr>
          <w:rFonts w:ascii="Arial" w:eastAsia="Times" w:hAnsi="Arial" w:cs="Arial"/>
          <w:lang w:val="de-DE" w:eastAsia="ar-SA"/>
        </w:rPr>
      </w:pPr>
    </w:p>
    <w:p w14:paraId="77DEF10A" w14:textId="6DFAA5F7" w:rsidR="009B70C7" w:rsidRPr="00111F4F" w:rsidRDefault="009B70C7" w:rsidP="00277BCB">
      <w:pPr>
        <w:suppressAutoHyphens/>
        <w:jc w:val="both"/>
        <w:rPr>
          <w:rFonts w:ascii="Arial" w:eastAsia="Times" w:hAnsi="Arial" w:cs="Arial"/>
          <w:b/>
          <w:color w:val="003399"/>
          <w:kern w:val="28"/>
          <w:sz w:val="40"/>
          <w:szCs w:val="48"/>
          <w:lang w:eastAsia="fr-FR"/>
        </w:rPr>
      </w:pPr>
      <w:r w:rsidRPr="00111F4F">
        <w:rPr>
          <w:rFonts w:ascii="Arial" w:hAnsi="Arial" w:cs="Arial"/>
          <w:b/>
          <w:color w:val="003399"/>
          <w:kern w:val="28"/>
          <w:sz w:val="40"/>
          <w:szCs w:val="48"/>
          <w:lang w:val="fr" w:eastAsia="fr-FR"/>
        </w:rPr>
        <w:t xml:space="preserve">Programme de mathématiques </w:t>
      </w:r>
      <w:r>
        <w:rPr>
          <w:rFonts w:ascii="Arial" w:hAnsi="Arial" w:cs="Arial"/>
          <w:b/>
          <w:color w:val="003399"/>
          <w:kern w:val="28"/>
          <w:sz w:val="40"/>
          <w:szCs w:val="48"/>
          <w:lang w:val="fr" w:eastAsia="fr-FR"/>
        </w:rPr>
        <w:t>–</w:t>
      </w:r>
      <w:r w:rsidRPr="00111F4F">
        <w:rPr>
          <w:rFonts w:ascii="Arial" w:hAnsi="Arial" w:cs="Arial"/>
          <w:b/>
          <w:color w:val="003399"/>
          <w:kern w:val="28"/>
          <w:sz w:val="40"/>
          <w:szCs w:val="48"/>
          <w:lang w:val="fr" w:eastAsia="fr-FR"/>
        </w:rPr>
        <w:t xml:space="preserve"> </w:t>
      </w:r>
      <w:r w:rsidR="00277BCB">
        <w:rPr>
          <w:rFonts w:ascii="Arial" w:hAnsi="Arial" w:cs="Arial"/>
          <w:b/>
          <w:color w:val="003399"/>
          <w:kern w:val="28"/>
          <w:sz w:val="40"/>
          <w:szCs w:val="48"/>
          <w:lang w:val="fr" w:eastAsia="fr-FR"/>
        </w:rPr>
        <w:t>Enseignement primaire P1-P5</w:t>
      </w:r>
    </w:p>
    <w:p w14:paraId="3ED1FEC0" w14:textId="3295D034" w:rsidR="009B70C7" w:rsidRDefault="009B70C7" w:rsidP="008B2FF7">
      <w:pPr>
        <w:tabs>
          <w:tab w:val="center" w:pos="4536"/>
        </w:tabs>
        <w:autoSpaceDE w:val="0"/>
        <w:autoSpaceDN w:val="0"/>
        <w:adjustRightInd w:val="0"/>
        <w:spacing w:before="120"/>
        <w:jc w:val="both"/>
        <w:rPr>
          <w:rFonts w:ascii="Arial" w:hAnsi="Arial" w:cs="Arial"/>
          <w:b/>
          <w:color w:val="3D98D1"/>
          <w:sz w:val="28"/>
          <w:szCs w:val="28"/>
          <w:lang w:val="fr" w:eastAsia="fr-FR"/>
        </w:rPr>
      </w:pPr>
      <w:r w:rsidRPr="00111F4F">
        <w:rPr>
          <w:rFonts w:ascii="Arial" w:hAnsi="Arial" w:cs="Arial"/>
          <w:b/>
          <w:color w:val="3D98D1"/>
          <w:sz w:val="28"/>
          <w:szCs w:val="28"/>
          <w:lang w:val="fr" w:eastAsia="fr-FR"/>
        </w:rPr>
        <w:t>Comité pédagogique mixte</w:t>
      </w:r>
    </w:p>
    <w:p w14:paraId="2BEB7308" w14:textId="77777777" w:rsidR="00277BCB" w:rsidRDefault="00277BCB" w:rsidP="00277BCB">
      <w:pPr>
        <w:autoSpaceDE w:val="0"/>
        <w:autoSpaceDN w:val="0"/>
        <w:spacing w:before="120"/>
        <w:rPr>
          <w:rFonts w:ascii="Arial" w:hAnsi="Arial" w:cs="Arial"/>
          <w:b/>
          <w:bCs/>
          <w:color w:val="3D98D1"/>
          <w:sz w:val="28"/>
          <w:szCs w:val="28"/>
          <w:lang w:eastAsia="fr-FR"/>
        </w:rPr>
      </w:pPr>
      <w:r>
        <w:rPr>
          <w:rFonts w:ascii="Arial" w:hAnsi="Arial" w:cs="Arial"/>
          <w:b/>
          <w:bCs/>
          <w:color w:val="3D98D1"/>
          <w:sz w:val="28"/>
          <w:szCs w:val="28"/>
          <w:lang w:eastAsia="fr-FR"/>
        </w:rPr>
        <w:t>Réunion des 10 et 11 février 2022 – en ligne</w:t>
      </w:r>
    </w:p>
    <w:p w14:paraId="38612C57" w14:textId="77777777" w:rsidR="00277BCB" w:rsidRPr="00111F4F" w:rsidRDefault="00277BCB" w:rsidP="008B2FF7">
      <w:pPr>
        <w:tabs>
          <w:tab w:val="center" w:pos="4536"/>
        </w:tabs>
        <w:autoSpaceDE w:val="0"/>
        <w:autoSpaceDN w:val="0"/>
        <w:adjustRightInd w:val="0"/>
        <w:spacing w:before="120"/>
        <w:jc w:val="both"/>
        <w:rPr>
          <w:rFonts w:ascii="Arial" w:eastAsia="Times" w:hAnsi="Arial" w:cs="Arial"/>
          <w:b/>
          <w:color w:val="3D98D1"/>
          <w:sz w:val="28"/>
          <w:szCs w:val="28"/>
          <w:lang w:eastAsia="fr-FR"/>
        </w:rPr>
      </w:pPr>
    </w:p>
    <w:p w14:paraId="1926D7CE" w14:textId="77777777" w:rsidR="009B70C7" w:rsidRPr="00111F4F" w:rsidRDefault="009B70C7" w:rsidP="008B2FF7">
      <w:pPr>
        <w:tabs>
          <w:tab w:val="left" w:pos="2970"/>
        </w:tabs>
        <w:suppressAutoHyphens/>
        <w:spacing w:before="28" w:after="28"/>
        <w:jc w:val="both"/>
        <w:rPr>
          <w:rFonts w:ascii="Arial" w:hAnsi="Arial" w:cs="Arial"/>
          <w:u w:val="single"/>
          <w:lang w:val="fr"/>
        </w:rPr>
      </w:pPr>
    </w:p>
    <w:p w14:paraId="0231BB54" w14:textId="77777777" w:rsidR="009B70C7" w:rsidRPr="00111F4F" w:rsidRDefault="009B70C7" w:rsidP="008B2FF7">
      <w:pPr>
        <w:tabs>
          <w:tab w:val="left" w:pos="2970"/>
        </w:tabs>
        <w:suppressAutoHyphens/>
        <w:spacing w:before="28" w:after="28"/>
        <w:jc w:val="both"/>
        <w:rPr>
          <w:rFonts w:ascii="Arial" w:hAnsi="Arial" w:cs="Arial"/>
          <w:u w:val="single"/>
          <w:lang w:val="fr"/>
        </w:rPr>
      </w:pPr>
    </w:p>
    <w:p w14:paraId="48EC2F8D" w14:textId="77777777" w:rsidR="009B70C7" w:rsidRPr="00111F4F" w:rsidRDefault="009B70C7" w:rsidP="008B2FF7">
      <w:pPr>
        <w:tabs>
          <w:tab w:val="left" w:pos="2970"/>
        </w:tabs>
        <w:suppressAutoHyphens/>
        <w:spacing w:before="28" w:after="28"/>
        <w:jc w:val="both"/>
        <w:rPr>
          <w:rFonts w:ascii="Arial" w:hAnsi="Arial" w:cs="Arial"/>
          <w:u w:val="single"/>
          <w:lang w:val="fr"/>
        </w:rPr>
      </w:pPr>
    </w:p>
    <w:p w14:paraId="27E90A3F" w14:textId="77777777" w:rsidR="009B70C7" w:rsidRPr="00111F4F" w:rsidRDefault="009B70C7" w:rsidP="008B2FF7">
      <w:pPr>
        <w:tabs>
          <w:tab w:val="left" w:pos="2970"/>
        </w:tabs>
        <w:suppressAutoHyphens/>
        <w:spacing w:before="28" w:after="28"/>
        <w:jc w:val="both"/>
        <w:rPr>
          <w:rFonts w:ascii="Arial" w:hAnsi="Arial" w:cs="Arial"/>
          <w:u w:val="single"/>
          <w:lang w:val="fr"/>
        </w:rPr>
      </w:pPr>
    </w:p>
    <w:p w14:paraId="323ACB16" w14:textId="77777777" w:rsidR="009B70C7" w:rsidRPr="00111F4F" w:rsidRDefault="009B70C7" w:rsidP="008B2FF7">
      <w:pPr>
        <w:tabs>
          <w:tab w:val="left" w:pos="2970"/>
        </w:tabs>
        <w:suppressAutoHyphens/>
        <w:spacing w:before="28" w:after="28"/>
        <w:jc w:val="both"/>
        <w:rPr>
          <w:rFonts w:ascii="Arial" w:hAnsi="Arial" w:cs="Arial"/>
          <w:u w:val="single"/>
          <w:lang w:val="fr"/>
        </w:rPr>
      </w:pPr>
    </w:p>
    <w:p w14:paraId="148DC750" w14:textId="28D034E8" w:rsidR="009B70C7" w:rsidRPr="00111F4F" w:rsidRDefault="00277BCB" w:rsidP="008B2FF7">
      <w:pPr>
        <w:tabs>
          <w:tab w:val="left" w:pos="2970"/>
        </w:tabs>
        <w:suppressAutoHyphens/>
        <w:spacing w:before="28" w:after="28"/>
        <w:jc w:val="both"/>
        <w:rPr>
          <w:rFonts w:ascii="Arial" w:hAnsi="Arial" w:cs="Arial"/>
          <w:lang w:val="fr" w:eastAsia="nl-NL"/>
        </w:rPr>
      </w:pPr>
      <w:r w:rsidRPr="00277BCB">
        <w:rPr>
          <w:rFonts w:ascii="Arial" w:hAnsi="Arial" w:cs="Arial"/>
          <w:lang w:val="fr"/>
        </w:rPr>
        <w:t>Proposition</w:t>
      </w:r>
      <w:r>
        <w:rPr>
          <w:rFonts w:ascii="Arial" w:hAnsi="Arial" w:cs="Arial"/>
          <w:lang w:val="fr"/>
        </w:rPr>
        <w:t xml:space="preserve"> : </w:t>
      </w:r>
      <w:r w:rsidR="009B70C7" w:rsidRPr="00277BCB">
        <w:rPr>
          <w:rFonts w:ascii="Arial" w:hAnsi="Arial" w:cs="Arial"/>
          <w:lang w:val="fr"/>
        </w:rPr>
        <w:t>Entrée</w:t>
      </w:r>
      <w:r w:rsidR="009B70C7" w:rsidRPr="00111F4F">
        <w:rPr>
          <w:rFonts w:ascii="Arial" w:hAnsi="Arial" w:cs="Arial"/>
          <w:lang w:val="fr"/>
        </w:rPr>
        <w:t xml:space="preserve"> en application le</w:t>
      </w:r>
      <w:r w:rsidR="009B70C7" w:rsidRPr="00111F4F">
        <w:rPr>
          <w:rFonts w:ascii="Arial" w:hAnsi="Arial" w:cs="Arial"/>
          <w:lang w:val="fr" w:eastAsia="nl-NL"/>
        </w:rPr>
        <w:t xml:space="preserve"> 1</w:t>
      </w:r>
      <w:r w:rsidR="009B70C7" w:rsidRPr="00111F4F">
        <w:rPr>
          <w:rFonts w:ascii="Arial" w:hAnsi="Arial" w:cs="Arial"/>
          <w:vertAlign w:val="superscript"/>
          <w:lang w:val="fr" w:eastAsia="nl-NL"/>
        </w:rPr>
        <w:t>er</w:t>
      </w:r>
      <w:r w:rsidR="009B70C7" w:rsidRPr="00111F4F">
        <w:rPr>
          <w:rFonts w:ascii="Arial" w:hAnsi="Arial" w:cs="Arial"/>
          <w:lang w:val="fr" w:eastAsia="nl-NL"/>
        </w:rPr>
        <w:t xml:space="preserve"> septembre 20</w:t>
      </w:r>
      <w:r w:rsidR="009B70C7">
        <w:rPr>
          <w:rFonts w:ascii="Arial" w:hAnsi="Arial" w:cs="Arial"/>
          <w:lang w:val="fr" w:eastAsia="nl-NL"/>
        </w:rPr>
        <w:t>22</w:t>
      </w:r>
    </w:p>
    <w:p w14:paraId="36EE1D54" w14:textId="77777777" w:rsidR="009B70C7" w:rsidRDefault="009B70C7" w:rsidP="00B81300">
      <w:pPr>
        <w:pStyle w:val="paragraph"/>
        <w:pBdr>
          <w:bottom w:val="single" w:sz="4" w:space="1" w:color="auto"/>
        </w:pBdr>
        <w:jc w:val="center"/>
        <w:rPr>
          <w:rFonts w:ascii="Arial" w:hAnsi="Arial" w:cs="Arial"/>
          <w:b/>
          <w:sz w:val="22"/>
          <w:szCs w:val="22"/>
          <w:lang w:val="fr-BE"/>
        </w:rPr>
        <w:sectPr w:rsidR="009B70C7" w:rsidSect="009572A2">
          <w:footerReference w:type="default" r:id="rId12"/>
          <w:pgSz w:w="11906" w:h="16838"/>
          <w:pgMar w:top="851" w:right="1134" w:bottom="567" w:left="1134" w:header="709" w:footer="709" w:gutter="0"/>
          <w:cols w:space="708"/>
          <w:docGrid w:linePitch="360"/>
        </w:sectPr>
      </w:pPr>
    </w:p>
    <w:p w14:paraId="2FF979C1" w14:textId="498CBAFB" w:rsidR="00B81300" w:rsidRPr="00663750" w:rsidRDefault="00CD37CA" w:rsidP="00B81300">
      <w:pPr>
        <w:pStyle w:val="paragraph"/>
        <w:pBdr>
          <w:bottom w:val="single" w:sz="4" w:space="1" w:color="auto"/>
        </w:pBdr>
        <w:jc w:val="center"/>
        <w:rPr>
          <w:rFonts w:ascii="Arial" w:hAnsi="Arial" w:cs="Arial"/>
          <w:b/>
          <w:sz w:val="22"/>
          <w:szCs w:val="22"/>
          <w:lang w:val="fr-BE"/>
        </w:rPr>
      </w:pPr>
      <w:r>
        <w:rPr>
          <w:rFonts w:ascii="Arial" w:hAnsi="Arial" w:cs="Arial"/>
          <w:b/>
          <w:sz w:val="22"/>
          <w:szCs w:val="22"/>
          <w:lang w:val="fr-BE"/>
        </w:rPr>
        <w:lastRenderedPageBreak/>
        <w:t xml:space="preserve">Ecoles européennes </w:t>
      </w:r>
      <w:r w:rsidR="00A86343">
        <w:rPr>
          <w:rFonts w:ascii="Arial" w:hAnsi="Arial" w:cs="Arial"/>
          <w:b/>
          <w:sz w:val="22"/>
          <w:szCs w:val="22"/>
          <w:lang w:val="fr-BE"/>
        </w:rPr>
        <w:t xml:space="preserve"> </w:t>
      </w:r>
      <w:r w:rsidR="00ED4C01">
        <w:rPr>
          <w:rFonts w:ascii="Arial" w:hAnsi="Arial" w:cs="Arial"/>
          <w:b/>
          <w:sz w:val="22"/>
          <w:szCs w:val="22"/>
          <w:lang w:val="fr-BE"/>
        </w:rPr>
        <w:t>-</w:t>
      </w:r>
      <w:r w:rsidR="00A86343">
        <w:rPr>
          <w:rFonts w:ascii="Arial" w:hAnsi="Arial" w:cs="Arial"/>
          <w:b/>
          <w:sz w:val="22"/>
          <w:szCs w:val="22"/>
          <w:lang w:val="fr-BE"/>
        </w:rPr>
        <w:t xml:space="preserve"> </w:t>
      </w:r>
      <w:r w:rsidR="00ED4C01">
        <w:rPr>
          <w:rFonts w:ascii="Arial" w:hAnsi="Arial" w:cs="Arial"/>
          <w:b/>
          <w:sz w:val="22"/>
          <w:szCs w:val="22"/>
          <w:lang w:val="fr-BE"/>
        </w:rPr>
        <w:t xml:space="preserve"> </w:t>
      </w:r>
      <w:r>
        <w:rPr>
          <w:rFonts w:ascii="Arial" w:hAnsi="Arial" w:cs="Arial"/>
          <w:b/>
          <w:sz w:val="22"/>
          <w:szCs w:val="22"/>
          <w:lang w:val="fr-BE"/>
        </w:rPr>
        <w:t>Programme de mathématiques</w:t>
      </w:r>
      <w:r w:rsidR="00A86343">
        <w:rPr>
          <w:rFonts w:ascii="Arial" w:hAnsi="Arial" w:cs="Arial"/>
          <w:b/>
          <w:sz w:val="22"/>
          <w:szCs w:val="22"/>
          <w:lang w:val="fr-BE"/>
        </w:rPr>
        <w:t xml:space="preserve"> </w:t>
      </w:r>
      <w:r w:rsidR="00ED4C01">
        <w:rPr>
          <w:rFonts w:ascii="Arial" w:hAnsi="Arial" w:cs="Arial"/>
          <w:b/>
          <w:sz w:val="22"/>
          <w:szCs w:val="22"/>
          <w:lang w:val="fr-BE"/>
        </w:rPr>
        <w:t xml:space="preserve"> -</w:t>
      </w:r>
      <w:r w:rsidR="00A86343">
        <w:rPr>
          <w:rFonts w:ascii="Arial" w:hAnsi="Arial" w:cs="Arial"/>
          <w:b/>
          <w:sz w:val="22"/>
          <w:szCs w:val="22"/>
          <w:lang w:val="fr-BE"/>
        </w:rPr>
        <w:t xml:space="preserve"> </w:t>
      </w:r>
      <w:r>
        <w:rPr>
          <w:rFonts w:ascii="Arial" w:hAnsi="Arial" w:cs="Arial"/>
          <w:b/>
          <w:sz w:val="22"/>
          <w:szCs w:val="22"/>
          <w:lang w:val="fr-BE"/>
        </w:rPr>
        <w:t xml:space="preserve"> Années P1</w:t>
      </w:r>
      <w:r w:rsidR="00A86343">
        <w:rPr>
          <w:rFonts w:ascii="Arial" w:hAnsi="Arial" w:cs="Arial"/>
          <w:b/>
          <w:sz w:val="22"/>
          <w:szCs w:val="22"/>
          <w:lang w:val="fr-BE"/>
        </w:rPr>
        <w:t xml:space="preserve"> </w:t>
      </w:r>
      <w:r>
        <w:rPr>
          <w:rFonts w:ascii="Arial" w:hAnsi="Arial" w:cs="Arial"/>
          <w:b/>
          <w:sz w:val="22"/>
          <w:szCs w:val="22"/>
          <w:lang w:val="fr-BE"/>
        </w:rPr>
        <w:t>-</w:t>
      </w:r>
      <w:r w:rsidR="00A86343">
        <w:rPr>
          <w:rFonts w:ascii="Arial" w:hAnsi="Arial" w:cs="Arial"/>
          <w:b/>
          <w:sz w:val="22"/>
          <w:szCs w:val="22"/>
          <w:lang w:val="fr-BE"/>
        </w:rPr>
        <w:t xml:space="preserve"> </w:t>
      </w:r>
      <w:r>
        <w:rPr>
          <w:rFonts w:ascii="Arial" w:hAnsi="Arial" w:cs="Arial"/>
          <w:b/>
          <w:sz w:val="22"/>
          <w:szCs w:val="22"/>
          <w:lang w:val="fr-BE"/>
        </w:rPr>
        <w:t>P5</w:t>
      </w:r>
    </w:p>
    <w:sdt>
      <w:sdtPr>
        <w:rPr>
          <w:rFonts w:asciiTheme="minorHAnsi" w:eastAsiaTheme="minorHAnsi" w:hAnsiTheme="minorHAnsi" w:cstheme="minorBidi"/>
          <w:color w:val="auto"/>
          <w:sz w:val="22"/>
          <w:szCs w:val="22"/>
          <w:lang w:val="fr-FR" w:eastAsia="en-US"/>
        </w:rPr>
        <w:id w:val="-35968298"/>
        <w:docPartObj>
          <w:docPartGallery w:val="Table of Contents"/>
          <w:docPartUnique/>
        </w:docPartObj>
      </w:sdtPr>
      <w:sdtEndPr>
        <w:rPr>
          <w:b/>
          <w:bCs/>
        </w:rPr>
      </w:sdtEndPr>
      <w:sdtContent>
        <w:p w14:paraId="63A144BA" w14:textId="5CA5603F" w:rsidR="001357EF" w:rsidRPr="00E55A9A" w:rsidRDefault="00C077AC">
          <w:pPr>
            <w:pStyle w:val="Nagwekspisutreci"/>
            <w:rPr>
              <w:rFonts w:ascii="Arial" w:hAnsi="Arial" w:cs="Arial"/>
              <w:color w:val="auto"/>
            </w:rPr>
          </w:pPr>
          <w:r w:rsidRPr="00E55A9A">
            <w:rPr>
              <w:rFonts w:ascii="Arial" w:hAnsi="Arial" w:cs="Arial"/>
              <w:color w:val="auto"/>
            </w:rPr>
            <w:t>Ta</w:t>
          </w:r>
          <w:bookmarkStart w:id="0" w:name="_GoBack"/>
          <w:bookmarkEnd w:id="0"/>
          <w:r w:rsidRPr="00E55A9A">
            <w:rPr>
              <w:rFonts w:ascii="Arial" w:hAnsi="Arial" w:cs="Arial"/>
              <w:color w:val="auto"/>
            </w:rPr>
            <w:t>ble des matières</w:t>
          </w:r>
        </w:p>
        <w:p w14:paraId="43AF9830" w14:textId="58FF7336" w:rsidR="00EA79E8" w:rsidRDefault="001357EF">
          <w:pPr>
            <w:pStyle w:val="Spistreci1"/>
            <w:rPr>
              <w:rFonts w:asciiTheme="minorHAnsi" w:eastAsiaTheme="minorEastAsia" w:hAnsiTheme="minorHAnsi" w:cstheme="minorBidi"/>
              <w:lang w:val="pl-PL" w:eastAsia="pl-PL"/>
            </w:rPr>
          </w:pPr>
          <w:r w:rsidRPr="00663750">
            <w:rPr>
              <w:lang w:val="fr-BE"/>
            </w:rPr>
            <w:fldChar w:fldCharType="begin"/>
          </w:r>
          <w:r w:rsidRPr="00663750">
            <w:rPr>
              <w:lang w:val="fr-BE"/>
            </w:rPr>
            <w:instrText xml:space="preserve"> TOC \o "1-3" \h \z \u </w:instrText>
          </w:r>
          <w:r w:rsidRPr="00663750">
            <w:rPr>
              <w:lang w:val="fr-BE"/>
            </w:rPr>
            <w:fldChar w:fldCharType="separate"/>
          </w:r>
          <w:hyperlink w:anchor="_Toc93942794" w:history="1">
            <w:r w:rsidR="00EA79E8" w:rsidRPr="00212494">
              <w:rPr>
                <w:rStyle w:val="Hipercze"/>
                <w:lang w:val="fr-BE"/>
              </w:rPr>
              <w:t>1. Objectifs généraux</w:t>
            </w:r>
            <w:r w:rsidR="00EA79E8">
              <w:rPr>
                <w:webHidden/>
              </w:rPr>
              <w:tab/>
            </w:r>
            <w:r w:rsidR="00EA79E8">
              <w:rPr>
                <w:webHidden/>
              </w:rPr>
              <w:fldChar w:fldCharType="begin"/>
            </w:r>
            <w:r w:rsidR="00EA79E8">
              <w:rPr>
                <w:webHidden/>
              </w:rPr>
              <w:instrText xml:space="preserve"> PAGEREF _Toc93942794 \h </w:instrText>
            </w:r>
            <w:r w:rsidR="00EA79E8">
              <w:rPr>
                <w:webHidden/>
              </w:rPr>
            </w:r>
            <w:r w:rsidR="00EA79E8">
              <w:rPr>
                <w:webHidden/>
              </w:rPr>
              <w:fldChar w:fldCharType="separate"/>
            </w:r>
            <w:r w:rsidR="00EA79E8">
              <w:rPr>
                <w:webHidden/>
              </w:rPr>
              <w:t>3</w:t>
            </w:r>
            <w:r w:rsidR="00EA79E8">
              <w:rPr>
                <w:webHidden/>
              </w:rPr>
              <w:fldChar w:fldCharType="end"/>
            </w:r>
          </w:hyperlink>
        </w:p>
        <w:p w14:paraId="426E44B3" w14:textId="48791A1E" w:rsidR="00EA79E8" w:rsidRDefault="00EA79E8">
          <w:pPr>
            <w:pStyle w:val="Spistreci1"/>
            <w:rPr>
              <w:rFonts w:asciiTheme="minorHAnsi" w:eastAsiaTheme="minorEastAsia" w:hAnsiTheme="minorHAnsi" w:cstheme="minorBidi"/>
              <w:lang w:val="pl-PL" w:eastAsia="pl-PL"/>
            </w:rPr>
          </w:pPr>
          <w:hyperlink w:anchor="_Toc93942795" w:history="1">
            <w:r w:rsidRPr="00212494">
              <w:rPr>
                <w:rStyle w:val="Hipercze"/>
                <w:lang w:val="fr-BE"/>
              </w:rPr>
              <w:t>2. Principes didactiques</w:t>
            </w:r>
            <w:r>
              <w:rPr>
                <w:webHidden/>
              </w:rPr>
              <w:tab/>
            </w:r>
            <w:r>
              <w:rPr>
                <w:webHidden/>
              </w:rPr>
              <w:fldChar w:fldCharType="begin"/>
            </w:r>
            <w:r>
              <w:rPr>
                <w:webHidden/>
              </w:rPr>
              <w:instrText xml:space="preserve"> PAGEREF _Toc93942795 \h </w:instrText>
            </w:r>
            <w:r>
              <w:rPr>
                <w:webHidden/>
              </w:rPr>
            </w:r>
            <w:r>
              <w:rPr>
                <w:webHidden/>
              </w:rPr>
              <w:fldChar w:fldCharType="separate"/>
            </w:r>
            <w:r>
              <w:rPr>
                <w:webHidden/>
              </w:rPr>
              <w:t>3</w:t>
            </w:r>
            <w:r>
              <w:rPr>
                <w:webHidden/>
              </w:rPr>
              <w:fldChar w:fldCharType="end"/>
            </w:r>
          </w:hyperlink>
        </w:p>
        <w:p w14:paraId="1B4E6A03" w14:textId="2047BD59" w:rsidR="00EA79E8" w:rsidRDefault="00EA79E8">
          <w:pPr>
            <w:pStyle w:val="Spistreci2"/>
            <w:rPr>
              <w:rFonts w:eastAsiaTheme="minorEastAsia"/>
              <w:noProof/>
              <w:lang w:val="pl-PL" w:eastAsia="pl-PL"/>
            </w:rPr>
          </w:pPr>
          <w:hyperlink w:anchor="_Toc93942796" w:history="1">
            <w:r w:rsidRPr="00212494">
              <w:rPr>
                <w:rStyle w:val="Hipercze"/>
                <w:noProof/>
                <w:lang w:val="fr-BE"/>
              </w:rPr>
              <w:t>2.1 Contexte général</w:t>
            </w:r>
            <w:r>
              <w:rPr>
                <w:noProof/>
                <w:webHidden/>
              </w:rPr>
              <w:tab/>
            </w:r>
            <w:r>
              <w:rPr>
                <w:noProof/>
                <w:webHidden/>
              </w:rPr>
              <w:fldChar w:fldCharType="begin"/>
            </w:r>
            <w:r>
              <w:rPr>
                <w:noProof/>
                <w:webHidden/>
              </w:rPr>
              <w:instrText xml:space="preserve"> PAGEREF _Toc93942796 \h </w:instrText>
            </w:r>
            <w:r>
              <w:rPr>
                <w:noProof/>
                <w:webHidden/>
              </w:rPr>
            </w:r>
            <w:r>
              <w:rPr>
                <w:noProof/>
                <w:webHidden/>
              </w:rPr>
              <w:fldChar w:fldCharType="separate"/>
            </w:r>
            <w:r>
              <w:rPr>
                <w:noProof/>
                <w:webHidden/>
              </w:rPr>
              <w:t>3</w:t>
            </w:r>
            <w:r>
              <w:rPr>
                <w:noProof/>
                <w:webHidden/>
              </w:rPr>
              <w:fldChar w:fldCharType="end"/>
            </w:r>
          </w:hyperlink>
        </w:p>
        <w:p w14:paraId="2A45A68B" w14:textId="13BAFD60" w:rsidR="00EA79E8" w:rsidRDefault="00EA79E8">
          <w:pPr>
            <w:pStyle w:val="Spistreci2"/>
            <w:rPr>
              <w:rFonts w:eastAsiaTheme="minorEastAsia"/>
              <w:noProof/>
              <w:lang w:val="pl-PL" w:eastAsia="pl-PL"/>
            </w:rPr>
          </w:pPr>
          <w:hyperlink w:anchor="_Toc93942797" w:history="1">
            <w:r w:rsidRPr="00212494">
              <w:rPr>
                <w:rStyle w:val="Hipercze"/>
                <w:noProof/>
                <w:lang w:val="fr-BE"/>
              </w:rPr>
              <w:t>2.2 Mathématiques</w:t>
            </w:r>
            <w:r>
              <w:rPr>
                <w:noProof/>
                <w:webHidden/>
              </w:rPr>
              <w:tab/>
            </w:r>
            <w:r>
              <w:rPr>
                <w:noProof/>
                <w:webHidden/>
              </w:rPr>
              <w:fldChar w:fldCharType="begin"/>
            </w:r>
            <w:r>
              <w:rPr>
                <w:noProof/>
                <w:webHidden/>
              </w:rPr>
              <w:instrText xml:space="preserve"> PAGEREF _Toc93942797 \h </w:instrText>
            </w:r>
            <w:r>
              <w:rPr>
                <w:noProof/>
                <w:webHidden/>
              </w:rPr>
            </w:r>
            <w:r>
              <w:rPr>
                <w:noProof/>
                <w:webHidden/>
              </w:rPr>
              <w:fldChar w:fldCharType="separate"/>
            </w:r>
            <w:r>
              <w:rPr>
                <w:noProof/>
                <w:webHidden/>
              </w:rPr>
              <w:t>4</w:t>
            </w:r>
            <w:r>
              <w:rPr>
                <w:noProof/>
                <w:webHidden/>
              </w:rPr>
              <w:fldChar w:fldCharType="end"/>
            </w:r>
          </w:hyperlink>
        </w:p>
        <w:p w14:paraId="4D12F7D7" w14:textId="71761696" w:rsidR="00EA79E8" w:rsidRDefault="00EA79E8">
          <w:pPr>
            <w:pStyle w:val="Spistreci2"/>
            <w:rPr>
              <w:rFonts w:eastAsiaTheme="minorEastAsia"/>
              <w:noProof/>
              <w:lang w:val="pl-PL" w:eastAsia="pl-PL"/>
            </w:rPr>
          </w:pPr>
          <w:hyperlink w:anchor="_Toc93942798" w:history="1">
            <w:r w:rsidRPr="00212494">
              <w:rPr>
                <w:rStyle w:val="Hipercze"/>
                <w:noProof/>
                <w:lang w:val="fr-BE" w:eastAsia="nl-NL"/>
              </w:rPr>
              <w:t>2.3 Résolution de problèmes</w:t>
            </w:r>
            <w:r>
              <w:rPr>
                <w:noProof/>
                <w:webHidden/>
              </w:rPr>
              <w:tab/>
            </w:r>
            <w:r>
              <w:rPr>
                <w:noProof/>
                <w:webHidden/>
              </w:rPr>
              <w:fldChar w:fldCharType="begin"/>
            </w:r>
            <w:r>
              <w:rPr>
                <w:noProof/>
                <w:webHidden/>
              </w:rPr>
              <w:instrText xml:space="preserve"> PAGEREF _Toc93942798 \h </w:instrText>
            </w:r>
            <w:r>
              <w:rPr>
                <w:noProof/>
                <w:webHidden/>
              </w:rPr>
            </w:r>
            <w:r>
              <w:rPr>
                <w:noProof/>
                <w:webHidden/>
              </w:rPr>
              <w:fldChar w:fldCharType="separate"/>
            </w:r>
            <w:r>
              <w:rPr>
                <w:noProof/>
                <w:webHidden/>
              </w:rPr>
              <w:t>4</w:t>
            </w:r>
            <w:r>
              <w:rPr>
                <w:noProof/>
                <w:webHidden/>
              </w:rPr>
              <w:fldChar w:fldCharType="end"/>
            </w:r>
          </w:hyperlink>
        </w:p>
        <w:p w14:paraId="6BBAC8AC" w14:textId="1217F18A" w:rsidR="00EA79E8" w:rsidRDefault="00EA79E8">
          <w:pPr>
            <w:pStyle w:val="Spistreci2"/>
            <w:rPr>
              <w:rFonts w:eastAsiaTheme="minorEastAsia"/>
              <w:noProof/>
              <w:lang w:val="pl-PL" w:eastAsia="pl-PL"/>
            </w:rPr>
          </w:pPr>
          <w:hyperlink w:anchor="_Toc93942799" w:history="1">
            <w:r w:rsidRPr="00212494">
              <w:rPr>
                <w:rStyle w:val="Hipercze"/>
                <w:noProof/>
                <w:lang w:val="fr-BE"/>
              </w:rPr>
              <w:t>2.3.1 Quelle est la nature des mathématiques ?</w:t>
            </w:r>
            <w:r>
              <w:rPr>
                <w:noProof/>
                <w:webHidden/>
              </w:rPr>
              <w:tab/>
            </w:r>
            <w:r>
              <w:rPr>
                <w:noProof/>
                <w:webHidden/>
              </w:rPr>
              <w:fldChar w:fldCharType="begin"/>
            </w:r>
            <w:r>
              <w:rPr>
                <w:noProof/>
                <w:webHidden/>
              </w:rPr>
              <w:instrText xml:space="preserve"> PAGEREF _Toc93942799 \h </w:instrText>
            </w:r>
            <w:r>
              <w:rPr>
                <w:noProof/>
                <w:webHidden/>
              </w:rPr>
            </w:r>
            <w:r>
              <w:rPr>
                <w:noProof/>
                <w:webHidden/>
              </w:rPr>
              <w:fldChar w:fldCharType="separate"/>
            </w:r>
            <w:r>
              <w:rPr>
                <w:noProof/>
                <w:webHidden/>
              </w:rPr>
              <w:t>4</w:t>
            </w:r>
            <w:r>
              <w:rPr>
                <w:noProof/>
                <w:webHidden/>
              </w:rPr>
              <w:fldChar w:fldCharType="end"/>
            </w:r>
          </w:hyperlink>
        </w:p>
        <w:p w14:paraId="77B158F4" w14:textId="74F00CAD" w:rsidR="00EA79E8" w:rsidRDefault="00EA79E8">
          <w:pPr>
            <w:pStyle w:val="Spistreci2"/>
            <w:rPr>
              <w:rFonts w:eastAsiaTheme="minorEastAsia"/>
              <w:noProof/>
              <w:lang w:val="pl-PL" w:eastAsia="pl-PL"/>
            </w:rPr>
          </w:pPr>
          <w:hyperlink w:anchor="_Toc93942800" w:history="1">
            <w:r w:rsidRPr="00212494">
              <w:rPr>
                <w:rStyle w:val="Hipercze"/>
                <w:noProof/>
                <w:lang w:val="fr-BE"/>
              </w:rPr>
              <w:t>2.3.2 Nombres</w:t>
            </w:r>
            <w:r>
              <w:rPr>
                <w:noProof/>
                <w:webHidden/>
              </w:rPr>
              <w:tab/>
            </w:r>
            <w:r>
              <w:rPr>
                <w:noProof/>
                <w:webHidden/>
              </w:rPr>
              <w:fldChar w:fldCharType="begin"/>
            </w:r>
            <w:r>
              <w:rPr>
                <w:noProof/>
                <w:webHidden/>
              </w:rPr>
              <w:instrText xml:space="preserve"> PAGEREF _Toc93942800 \h </w:instrText>
            </w:r>
            <w:r>
              <w:rPr>
                <w:noProof/>
                <w:webHidden/>
              </w:rPr>
            </w:r>
            <w:r>
              <w:rPr>
                <w:noProof/>
                <w:webHidden/>
              </w:rPr>
              <w:fldChar w:fldCharType="separate"/>
            </w:r>
            <w:r>
              <w:rPr>
                <w:noProof/>
                <w:webHidden/>
              </w:rPr>
              <w:t>5</w:t>
            </w:r>
            <w:r>
              <w:rPr>
                <w:noProof/>
                <w:webHidden/>
              </w:rPr>
              <w:fldChar w:fldCharType="end"/>
            </w:r>
          </w:hyperlink>
        </w:p>
        <w:p w14:paraId="69AE8D30" w14:textId="5C69A4E9" w:rsidR="00EA79E8" w:rsidRDefault="00EA79E8">
          <w:pPr>
            <w:pStyle w:val="Spistreci2"/>
            <w:rPr>
              <w:rFonts w:eastAsiaTheme="minorEastAsia"/>
              <w:noProof/>
              <w:lang w:val="pl-PL" w:eastAsia="pl-PL"/>
            </w:rPr>
          </w:pPr>
          <w:hyperlink w:anchor="_Toc93942801" w:history="1">
            <w:r w:rsidRPr="00212494">
              <w:rPr>
                <w:rStyle w:val="Hipercze"/>
                <w:noProof/>
                <w:lang w:val="fr-BE"/>
              </w:rPr>
              <w:t>2.3.3 Opérations</w:t>
            </w:r>
            <w:r>
              <w:rPr>
                <w:noProof/>
                <w:webHidden/>
              </w:rPr>
              <w:tab/>
            </w:r>
            <w:r>
              <w:rPr>
                <w:noProof/>
                <w:webHidden/>
              </w:rPr>
              <w:fldChar w:fldCharType="begin"/>
            </w:r>
            <w:r>
              <w:rPr>
                <w:noProof/>
                <w:webHidden/>
              </w:rPr>
              <w:instrText xml:space="preserve"> PAGEREF _Toc93942801 \h </w:instrText>
            </w:r>
            <w:r>
              <w:rPr>
                <w:noProof/>
                <w:webHidden/>
              </w:rPr>
            </w:r>
            <w:r>
              <w:rPr>
                <w:noProof/>
                <w:webHidden/>
              </w:rPr>
              <w:fldChar w:fldCharType="separate"/>
            </w:r>
            <w:r>
              <w:rPr>
                <w:noProof/>
                <w:webHidden/>
              </w:rPr>
              <w:t>5</w:t>
            </w:r>
            <w:r>
              <w:rPr>
                <w:noProof/>
                <w:webHidden/>
              </w:rPr>
              <w:fldChar w:fldCharType="end"/>
            </w:r>
          </w:hyperlink>
        </w:p>
        <w:p w14:paraId="686B50B6" w14:textId="32171777" w:rsidR="00EA79E8" w:rsidRDefault="00EA79E8">
          <w:pPr>
            <w:pStyle w:val="Spistreci2"/>
            <w:rPr>
              <w:rFonts w:eastAsiaTheme="minorEastAsia"/>
              <w:noProof/>
              <w:lang w:val="pl-PL" w:eastAsia="pl-PL"/>
            </w:rPr>
          </w:pPr>
          <w:hyperlink w:anchor="_Toc93942802" w:history="1">
            <w:r w:rsidRPr="00212494">
              <w:rPr>
                <w:rStyle w:val="Hipercze"/>
                <w:noProof/>
                <w:lang w:val="fr-BE"/>
              </w:rPr>
              <w:t>2.3.4. Grandeurs et mesures</w:t>
            </w:r>
            <w:r>
              <w:rPr>
                <w:noProof/>
                <w:webHidden/>
              </w:rPr>
              <w:tab/>
            </w:r>
            <w:r>
              <w:rPr>
                <w:noProof/>
                <w:webHidden/>
              </w:rPr>
              <w:fldChar w:fldCharType="begin"/>
            </w:r>
            <w:r>
              <w:rPr>
                <w:noProof/>
                <w:webHidden/>
              </w:rPr>
              <w:instrText xml:space="preserve"> PAGEREF _Toc93942802 \h </w:instrText>
            </w:r>
            <w:r>
              <w:rPr>
                <w:noProof/>
                <w:webHidden/>
              </w:rPr>
            </w:r>
            <w:r>
              <w:rPr>
                <w:noProof/>
                <w:webHidden/>
              </w:rPr>
              <w:fldChar w:fldCharType="separate"/>
            </w:r>
            <w:r>
              <w:rPr>
                <w:noProof/>
                <w:webHidden/>
              </w:rPr>
              <w:t>6</w:t>
            </w:r>
            <w:r>
              <w:rPr>
                <w:noProof/>
                <w:webHidden/>
              </w:rPr>
              <w:fldChar w:fldCharType="end"/>
            </w:r>
          </w:hyperlink>
        </w:p>
        <w:p w14:paraId="780453FE" w14:textId="60B7BBEF" w:rsidR="00EA79E8" w:rsidRDefault="00EA79E8">
          <w:pPr>
            <w:pStyle w:val="Spistreci2"/>
            <w:rPr>
              <w:rFonts w:eastAsiaTheme="minorEastAsia"/>
              <w:noProof/>
              <w:lang w:val="pl-PL" w:eastAsia="pl-PL"/>
            </w:rPr>
          </w:pPr>
          <w:hyperlink w:anchor="_Toc93942803" w:history="1">
            <w:r w:rsidRPr="00212494">
              <w:rPr>
                <w:rStyle w:val="Hipercze"/>
                <w:noProof/>
                <w:lang w:val="fr-BE"/>
              </w:rPr>
              <w:t>2.3.5. Formes et espace</w:t>
            </w:r>
            <w:r>
              <w:rPr>
                <w:noProof/>
                <w:webHidden/>
              </w:rPr>
              <w:tab/>
            </w:r>
            <w:r>
              <w:rPr>
                <w:noProof/>
                <w:webHidden/>
              </w:rPr>
              <w:fldChar w:fldCharType="begin"/>
            </w:r>
            <w:r>
              <w:rPr>
                <w:noProof/>
                <w:webHidden/>
              </w:rPr>
              <w:instrText xml:space="preserve"> PAGEREF _Toc93942803 \h </w:instrText>
            </w:r>
            <w:r>
              <w:rPr>
                <w:noProof/>
                <w:webHidden/>
              </w:rPr>
            </w:r>
            <w:r>
              <w:rPr>
                <w:noProof/>
                <w:webHidden/>
              </w:rPr>
              <w:fldChar w:fldCharType="separate"/>
            </w:r>
            <w:r>
              <w:rPr>
                <w:noProof/>
                <w:webHidden/>
              </w:rPr>
              <w:t>6</w:t>
            </w:r>
            <w:r>
              <w:rPr>
                <w:noProof/>
                <w:webHidden/>
              </w:rPr>
              <w:fldChar w:fldCharType="end"/>
            </w:r>
          </w:hyperlink>
        </w:p>
        <w:p w14:paraId="59173D78" w14:textId="77B45DD2" w:rsidR="00EA79E8" w:rsidRDefault="00EA79E8">
          <w:pPr>
            <w:pStyle w:val="Spistreci2"/>
            <w:rPr>
              <w:rFonts w:eastAsiaTheme="minorEastAsia"/>
              <w:noProof/>
              <w:lang w:val="pl-PL" w:eastAsia="pl-PL"/>
            </w:rPr>
          </w:pPr>
          <w:hyperlink w:anchor="_Toc93942804" w:history="1">
            <w:r w:rsidRPr="00212494">
              <w:rPr>
                <w:rStyle w:val="Hipercze"/>
                <w:noProof/>
                <w:lang w:val="fr-BE"/>
              </w:rPr>
              <w:t>2.3.6. Traitement de données</w:t>
            </w:r>
            <w:r>
              <w:rPr>
                <w:noProof/>
                <w:webHidden/>
              </w:rPr>
              <w:tab/>
            </w:r>
            <w:r>
              <w:rPr>
                <w:noProof/>
                <w:webHidden/>
              </w:rPr>
              <w:fldChar w:fldCharType="begin"/>
            </w:r>
            <w:r>
              <w:rPr>
                <w:noProof/>
                <w:webHidden/>
              </w:rPr>
              <w:instrText xml:space="preserve"> PAGEREF _Toc93942804 \h </w:instrText>
            </w:r>
            <w:r>
              <w:rPr>
                <w:noProof/>
                <w:webHidden/>
              </w:rPr>
            </w:r>
            <w:r>
              <w:rPr>
                <w:noProof/>
                <w:webHidden/>
              </w:rPr>
              <w:fldChar w:fldCharType="separate"/>
            </w:r>
            <w:r>
              <w:rPr>
                <w:noProof/>
                <w:webHidden/>
              </w:rPr>
              <w:t>7</w:t>
            </w:r>
            <w:r>
              <w:rPr>
                <w:noProof/>
                <w:webHidden/>
              </w:rPr>
              <w:fldChar w:fldCharType="end"/>
            </w:r>
          </w:hyperlink>
        </w:p>
        <w:p w14:paraId="6B9E0AB8" w14:textId="0CE8EDE8" w:rsidR="00EA79E8" w:rsidRDefault="00EA79E8">
          <w:pPr>
            <w:pStyle w:val="Spistreci1"/>
            <w:rPr>
              <w:rFonts w:asciiTheme="minorHAnsi" w:eastAsiaTheme="minorEastAsia" w:hAnsiTheme="minorHAnsi" w:cstheme="minorBidi"/>
              <w:lang w:val="pl-PL" w:eastAsia="pl-PL"/>
            </w:rPr>
          </w:pPr>
          <w:hyperlink w:anchor="_Toc93942805" w:history="1">
            <w:r w:rsidRPr="00212494">
              <w:rPr>
                <w:rStyle w:val="Hipercze"/>
                <w:lang w:val="fr-BE"/>
              </w:rPr>
              <w:t>3. Objectifs d’apprentissage</w:t>
            </w:r>
            <w:r>
              <w:rPr>
                <w:webHidden/>
              </w:rPr>
              <w:tab/>
            </w:r>
            <w:r>
              <w:rPr>
                <w:webHidden/>
              </w:rPr>
              <w:fldChar w:fldCharType="begin"/>
            </w:r>
            <w:r>
              <w:rPr>
                <w:webHidden/>
              </w:rPr>
              <w:instrText xml:space="preserve"> PAGEREF _Toc93942805 \h </w:instrText>
            </w:r>
            <w:r>
              <w:rPr>
                <w:webHidden/>
              </w:rPr>
            </w:r>
            <w:r>
              <w:rPr>
                <w:webHidden/>
              </w:rPr>
              <w:fldChar w:fldCharType="separate"/>
            </w:r>
            <w:r>
              <w:rPr>
                <w:webHidden/>
              </w:rPr>
              <w:t>7</w:t>
            </w:r>
            <w:r>
              <w:rPr>
                <w:webHidden/>
              </w:rPr>
              <w:fldChar w:fldCharType="end"/>
            </w:r>
          </w:hyperlink>
        </w:p>
        <w:p w14:paraId="290E24CA" w14:textId="3D8DE954" w:rsidR="00EA79E8" w:rsidRDefault="00EA79E8">
          <w:pPr>
            <w:pStyle w:val="Spistreci2"/>
            <w:rPr>
              <w:rFonts w:eastAsiaTheme="minorEastAsia"/>
              <w:noProof/>
              <w:lang w:val="pl-PL" w:eastAsia="pl-PL"/>
            </w:rPr>
          </w:pPr>
          <w:hyperlink w:anchor="_Toc93942806" w:history="1">
            <w:r w:rsidRPr="00212494">
              <w:rPr>
                <w:rStyle w:val="Hipercze"/>
                <w:noProof/>
                <w:lang w:val="fr-BE"/>
              </w:rPr>
              <w:t>3.1 Compétences</w:t>
            </w:r>
            <w:r>
              <w:rPr>
                <w:noProof/>
                <w:webHidden/>
              </w:rPr>
              <w:tab/>
            </w:r>
            <w:r>
              <w:rPr>
                <w:noProof/>
                <w:webHidden/>
              </w:rPr>
              <w:fldChar w:fldCharType="begin"/>
            </w:r>
            <w:r>
              <w:rPr>
                <w:noProof/>
                <w:webHidden/>
              </w:rPr>
              <w:instrText xml:space="preserve"> PAGEREF _Toc93942806 \h </w:instrText>
            </w:r>
            <w:r>
              <w:rPr>
                <w:noProof/>
                <w:webHidden/>
              </w:rPr>
            </w:r>
            <w:r>
              <w:rPr>
                <w:noProof/>
                <w:webHidden/>
              </w:rPr>
              <w:fldChar w:fldCharType="separate"/>
            </w:r>
            <w:r>
              <w:rPr>
                <w:noProof/>
                <w:webHidden/>
              </w:rPr>
              <w:t>7</w:t>
            </w:r>
            <w:r>
              <w:rPr>
                <w:noProof/>
                <w:webHidden/>
              </w:rPr>
              <w:fldChar w:fldCharType="end"/>
            </w:r>
          </w:hyperlink>
        </w:p>
        <w:p w14:paraId="1EA61B3F" w14:textId="751D04FF" w:rsidR="00EA79E8" w:rsidRDefault="00EA79E8">
          <w:pPr>
            <w:pStyle w:val="Spistreci2"/>
            <w:rPr>
              <w:rFonts w:eastAsiaTheme="minorEastAsia"/>
              <w:noProof/>
              <w:lang w:val="pl-PL" w:eastAsia="pl-PL"/>
            </w:rPr>
          </w:pPr>
          <w:hyperlink w:anchor="_Toc93942807" w:history="1">
            <w:r w:rsidRPr="00212494">
              <w:rPr>
                <w:rStyle w:val="Hipercze"/>
                <w:noProof/>
                <w:lang w:val="fr-BE"/>
              </w:rPr>
              <w:t>3.2 Concepts transversaux</w:t>
            </w:r>
            <w:r>
              <w:rPr>
                <w:noProof/>
                <w:webHidden/>
              </w:rPr>
              <w:tab/>
            </w:r>
            <w:r>
              <w:rPr>
                <w:noProof/>
                <w:webHidden/>
              </w:rPr>
              <w:fldChar w:fldCharType="begin"/>
            </w:r>
            <w:r>
              <w:rPr>
                <w:noProof/>
                <w:webHidden/>
              </w:rPr>
              <w:instrText xml:space="preserve"> PAGEREF _Toc93942807 \h </w:instrText>
            </w:r>
            <w:r>
              <w:rPr>
                <w:noProof/>
                <w:webHidden/>
              </w:rPr>
            </w:r>
            <w:r>
              <w:rPr>
                <w:noProof/>
                <w:webHidden/>
              </w:rPr>
              <w:fldChar w:fldCharType="separate"/>
            </w:r>
            <w:r>
              <w:rPr>
                <w:noProof/>
                <w:webHidden/>
              </w:rPr>
              <w:t>8</w:t>
            </w:r>
            <w:r>
              <w:rPr>
                <w:noProof/>
                <w:webHidden/>
              </w:rPr>
              <w:fldChar w:fldCharType="end"/>
            </w:r>
          </w:hyperlink>
        </w:p>
        <w:p w14:paraId="65700CC3" w14:textId="1AC10B93" w:rsidR="00EA79E8" w:rsidRDefault="00EA79E8">
          <w:pPr>
            <w:pStyle w:val="Spistreci1"/>
            <w:rPr>
              <w:rFonts w:asciiTheme="minorHAnsi" w:eastAsiaTheme="minorEastAsia" w:hAnsiTheme="minorHAnsi" w:cstheme="minorBidi"/>
              <w:lang w:val="pl-PL" w:eastAsia="pl-PL"/>
            </w:rPr>
          </w:pPr>
          <w:hyperlink w:anchor="_Toc93942808" w:history="1">
            <w:r w:rsidRPr="00212494">
              <w:rPr>
                <w:rStyle w:val="Hipercze"/>
                <w:lang w:val="fr-BE"/>
              </w:rPr>
              <w:t>4. Contenus</w:t>
            </w:r>
            <w:r>
              <w:rPr>
                <w:webHidden/>
              </w:rPr>
              <w:tab/>
            </w:r>
            <w:r>
              <w:rPr>
                <w:webHidden/>
              </w:rPr>
              <w:fldChar w:fldCharType="begin"/>
            </w:r>
            <w:r>
              <w:rPr>
                <w:webHidden/>
              </w:rPr>
              <w:instrText xml:space="preserve"> PAGEREF _Toc93942808 \h </w:instrText>
            </w:r>
            <w:r>
              <w:rPr>
                <w:webHidden/>
              </w:rPr>
            </w:r>
            <w:r>
              <w:rPr>
                <w:webHidden/>
              </w:rPr>
              <w:fldChar w:fldCharType="separate"/>
            </w:r>
            <w:r>
              <w:rPr>
                <w:webHidden/>
              </w:rPr>
              <w:t>9</w:t>
            </w:r>
            <w:r>
              <w:rPr>
                <w:webHidden/>
              </w:rPr>
              <w:fldChar w:fldCharType="end"/>
            </w:r>
          </w:hyperlink>
        </w:p>
        <w:p w14:paraId="16A67C9E" w14:textId="156D9C1C" w:rsidR="00EA79E8" w:rsidRDefault="00EA79E8">
          <w:pPr>
            <w:pStyle w:val="Spistreci2"/>
            <w:rPr>
              <w:rFonts w:eastAsiaTheme="minorEastAsia"/>
              <w:noProof/>
              <w:lang w:val="pl-PL" w:eastAsia="pl-PL"/>
            </w:rPr>
          </w:pPr>
          <w:hyperlink w:anchor="_Toc93942809" w:history="1">
            <w:r w:rsidRPr="00212494">
              <w:rPr>
                <w:rStyle w:val="Hipercze"/>
                <w:rFonts w:cs="Arial"/>
                <w:noProof/>
                <w:lang w:val="fr-BE"/>
              </w:rPr>
              <w:t>4.1 Thèmes et sujets</w:t>
            </w:r>
            <w:r>
              <w:rPr>
                <w:noProof/>
                <w:webHidden/>
              </w:rPr>
              <w:tab/>
            </w:r>
            <w:r>
              <w:rPr>
                <w:noProof/>
                <w:webHidden/>
              </w:rPr>
              <w:fldChar w:fldCharType="begin"/>
            </w:r>
            <w:r>
              <w:rPr>
                <w:noProof/>
                <w:webHidden/>
              </w:rPr>
              <w:instrText xml:space="preserve"> PAGEREF _Toc93942809 \h </w:instrText>
            </w:r>
            <w:r>
              <w:rPr>
                <w:noProof/>
                <w:webHidden/>
              </w:rPr>
            </w:r>
            <w:r>
              <w:rPr>
                <w:noProof/>
                <w:webHidden/>
              </w:rPr>
              <w:fldChar w:fldCharType="separate"/>
            </w:r>
            <w:r>
              <w:rPr>
                <w:noProof/>
                <w:webHidden/>
              </w:rPr>
              <w:t>9</w:t>
            </w:r>
            <w:r>
              <w:rPr>
                <w:noProof/>
                <w:webHidden/>
              </w:rPr>
              <w:fldChar w:fldCharType="end"/>
            </w:r>
          </w:hyperlink>
        </w:p>
        <w:p w14:paraId="0C0782D5" w14:textId="3165C02A" w:rsidR="00EA79E8" w:rsidRDefault="00EA79E8">
          <w:pPr>
            <w:pStyle w:val="Spistreci2"/>
            <w:rPr>
              <w:rFonts w:eastAsiaTheme="minorEastAsia"/>
              <w:noProof/>
              <w:lang w:val="pl-PL" w:eastAsia="pl-PL"/>
            </w:rPr>
          </w:pPr>
          <w:hyperlink w:anchor="_Toc93942810" w:history="1">
            <w:r w:rsidRPr="00212494">
              <w:rPr>
                <w:rStyle w:val="Hipercze"/>
                <w:rFonts w:cs="Arial"/>
                <w:noProof/>
                <w:lang w:val="fr-BE"/>
              </w:rPr>
              <w:t>4.2 Tableaux</w:t>
            </w:r>
            <w:r>
              <w:rPr>
                <w:noProof/>
                <w:webHidden/>
              </w:rPr>
              <w:tab/>
            </w:r>
            <w:r>
              <w:rPr>
                <w:noProof/>
                <w:webHidden/>
              </w:rPr>
              <w:fldChar w:fldCharType="begin"/>
            </w:r>
            <w:r>
              <w:rPr>
                <w:noProof/>
                <w:webHidden/>
              </w:rPr>
              <w:instrText xml:space="preserve"> PAGEREF _Toc93942810 \h </w:instrText>
            </w:r>
            <w:r>
              <w:rPr>
                <w:noProof/>
                <w:webHidden/>
              </w:rPr>
            </w:r>
            <w:r>
              <w:rPr>
                <w:noProof/>
                <w:webHidden/>
              </w:rPr>
              <w:fldChar w:fldCharType="separate"/>
            </w:r>
            <w:r>
              <w:rPr>
                <w:noProof/>
                <w:webHidden/>
              </w:rPr>
              <w:t>9</w:t>
            </w:r>
            <w:r>
              <w:rPr>
                <w:noProof/>
                <w:webHidden/>
              </w:rPr>
              <w:fldChar w:fldCharType="end"/>
            </w:r>
          </w:hyperlink>
        </w:p>
        <w:p w14:paraId="1732D928" w14:textId="68F5195F" w:rsidR="00EA79E8" w:rsidRDefault="00EA79E8">
          <w:pPr>
            <w:pStyle w:val="Spistreci2"/>
            <w:rPr>
              <w:rFonts w:eastAsiaTheme="minorEastAsia"/>
              <w:noProof/>
              <w:lang w:val="pl-PL" w:eastAsia="pl-PL"/>
            </w:rPr>
          </w:pPr>
          <w:hyperlink w:anchor="_Toc93942811" w:history="1">
            <w:r w:rsidRPr="00212494">
              <w:rPr>
                <w:rStyle w:val="Hipercze"/>
                <w:noProof/>
                <w:lang w:val="fr-BE"/>
              </w:rPr>
              <w:t>4.3 Plan de travail suggéré</w:t>
            </w:r>
            <w:r>
              <w:rPr>
                <w:noProof/>
                <w:webHidden/>
              </w:rPr>
              <w:tab/>
            </w:r>
            <w:r>
              <w:rPr>
                <w:noProof/>
                <w:webHidden/>
              </w:rPr>
              <w:fldChar w:fldCharType="begin"/>
            </w:r>
            <w:r>
              <w:rPr>
                <w:noProof/>
                <w:webHidden/>
              </w:rPr>
              <w:instrText xml:space="preserve"> PAGEREF _Toc93942811 \h </w:instrText>
            </w:r>
            <w:r>
              <w:rPr>
                <w:noProof/>
                <w:webHidden/>
              </w:rPr>
            </w:r>
            <w:r>
              <w:rPr>
                <w:noProof/>
                <w:webHidden/>
              </w:rPr>
              <w:fldChar w:fldCharType="separate"/>
            </w:r>
            <w:r>
              <w:rPr>
                <w:noProof/>
                <w:webHidden/>
              </w:rPr>
              <w:t>31</w:t>
            </w:r>
            <w:r>
              <w:rPr>
                <w:noProof/>
                <w:webHidden/>
              </w:rPr>
              <w:fldChar w:fldCharType="end"/>
            </w:r>
          </w:hyperlink>
        </w:p>
        <w:p w14:paraId="14C19AB7" w14:textId="14335B9E" w:rsidR="00EA79E8" w:rsidRDefault="00EA79E8">
          <w:pPr>
            <w:pStyle w:val="Spistreci1"/>
            <w:rPr>
              <w:rFonts w:asciiTheme="minorHAnsi" w:eastAsiaTheme="minorEastAsia" w:hAnsiTheme="minorHAnsi" w:cstheme="minorBidi"/>
              <w:lang w:val="pl-PL" w:eastAsia="pl-PL"/>
            </w:rPr>
          </w:pPr>
          <w:hyperlink w:anchor="_Toc93942812" w:history="1">
            <w:r w:rsidRPr="00212494">
              <w:rPr>
                <w:rStyle w:val="Hipercze"/>
                <w:lang w:val="fr-BE"/>
              </w:rPr>
              <w:t>5. Évaluation</w:t>
            </w:r>
            <w:r>
              <w:rPr>
                <w:webHidden/>
              </w:rPr>
              <w:tab/>
            </w:r>
            <w:r>
              <w:rPr>
                <w:webHidden/>
              </w:rPr>
              <w:fldChar w:fldCharType="begin"/>
            </w:r>
            <w:r>
              <w:rPr>
                <w:webHidden/>
              </w:rPr>
              <w:instrText xml:space="preserve"> PAGEREF _Toc93942812 \h </w:instrText>
            </w:r>
            <w:r>
              <w:rPr>
                <w:webHidden/>
              </w:rPr>
            </w:r>
            <w:r>
              <w:rPr>
                <w:webHidden/>
              </w:rPr>
              <w:fldChar w:fldCharType="separate"/>
            </w:r>
            <w:r>
              <w:rPr>
                <w:webHidden/>
              </w:rPr>
              <w:t>32</w:t>
            </w:r>
            <w:r>
              <w:rPr>
                <w:webHidden/>
              </w:rPr>
              <w:fldChar w:fldCharType="end"/>
            </w:r>
          </w:hyperlink>
        </w:p>
        <w:p w14:paraId="62592762" w14:textId="5F243201" w:rsidR="00EA79E8" w:rsidRDefault="00EA79E8">
          <w:pPr>
            <w:pStyle w:val="Spistreci2"/>
            <w:rPr>
              <w:rFonts w:eastAsiaTheme="minorEastAsia"/>
              <w:noProof/>
              <w:lang w:val="pl-PL" w:eastAsia="pl-PL"/>
            </w:rPr>
          </w:pPr>
          <w:hyperlink w:anchor="_Toc93942813" w:history="1">
            <w:r w:rsidRPr="00212494">
              <w:rPr>
                <w:rStyle w:val="Hipercze"/>
                <w:rFonts w:cs="Arial"/>
                <w:noProof/>
                <w:lang w:val="fr-BE"/>
              </w:rPr>
              <w:t>5.1. Descripteurs de réussite</w:t>
            </w:r>
            <w:r>
              <w:rPr>
                <w:noProof/>
                <w:webHidden/>
              </w:rPr>
              <w:tab/>
            </w:r>
            <w:r>
              <w:rPr>
                <w:noProof/>
                <w:webHidden/>
              </w:rPr>
              <w:fldChar w:fldCharType="begin"/>
            </w:r>
            <w:r>
              <w:rPr>
                <w:noProof/>
                <w:webHidden/>
              </w:rPr>
              <w:instrText xml:space="preserve"> PAGEREF _Toc93942813 \h </w:instrText>
            </w:r>
            <w:r>
              <w:rPr>
                <w:noProof/>
                <w:webHidden/>
              </w:rPr>
            </w:r>
            <w:r>
              <w:rPr>
                <w:noProof/>
                <w:webHidden/>
              </w:rPr>
              <w:fldChar w:fldCharType="separate"/>
            </w:r>
            <w:r>
              <w:rPr>
                <w:noProof/>
                <w:webHidden/>
              </w:rPr>
              <w:t>34</w:t>
            </w:r>
            <w:r>
              <w:rPr>
                <w:noProof/>
                <w:webHidden/>
              </w:rPr>
              <w:fldChar w:fldCharType="end"/>
            </w:r>
          </w:hyperlink>
        </w:p>
        <w:p w14:paraId="1148D0B1" w14:textId="34A672D3" w:rsidR="00EA79E8" w:rsidRDefault="00EA79E8">
          <w:pPr>
            <w:pStyle w:val="Spistreci2"/>
            <w:rPr>
              <w:rFonts w:eastAsiaTheme="minorEastAsia"/>
              <w:noProof/>
              <w:lang w:val="pl-PL" w:eastAsia="pl-PL"/>
            </w:rPr>
          </w:pPr>
          <w:hyperlink w:anchor="_Toc93942814" w:history="1">
            <w:r w:rsidRPr="00212494">
              <w:rPr>
                <w:rStyle w:val="Hipercze"/>
                <w:noProof/>
                <w:lang w:val="fr-BE"/>
              </w:rPr>
              <w:t>Annexe 1</w:t>
            </w:r>
            <w:r>
              <w:rPr>
                <w:noProof/>
                <w:webHidden/>
              </w:rPr>
              <w:tab/>
            </w:r>
            <w:r>
              <w:rPr>
                <w:noProof/>
                <w:webHidden/>
              </w:rPr>
              <w:fldChar w:fldCharType="begin"/>
            </w:r>
            <w:r>
              <w:rPr>
                <w:noProof/>
                <w:webHidden/>
              </w:rPr>
              <w:instrText xml:space="preserve"> PAGEREF _Toc93942814 \h </w:instrText>
            </w:r>
            <w:r>
              <w:rPr>
                <w:noProof/>
                <w:webHidden/>
              </w:rPr>
            </w:r>
            <w:r>
              <w:rPr>
                <w:noProof/>
                <w:webHidden/>
              </w:rPr>
              <w:fldChar w:fldCharType="separate"/>
            </w:r>
            <w:r>
              <w:rPr>
                <w:noProof/>
                <w:webHidden/>
              </w:rPr>
              <w:t>35</w:t>
            </w:r>
            <w:r>
              <w:rPr>
                <w:noProof/>
                <w:webHidden/>
              </w:rPr>
              <w:fldChar w:fldCharType="end"/>
            </w:r>
          </w:hyperlink>
        </w:p>
        <w:p w14:paraId="317AD3F8" w14:textId="2FA4CFA8" w:rsidR="00EA79E8" w:rsidRDefault="00EA79E8">
          <w:pPr>
            <w:pStyle w:val="Spistreci2"/>
            <w:rPr>
              <w:rFonts w:eastAsiaTheme="minorEastAsia"/>
              <w:noProof/>
              <w:lang w:val="pl-PL" w:eastAsia="pl-PL"/>
            </w:rPr>
          </w:pPr>
          <w:hyperlink w:anchor="_Toc93942815" w:history="1">
            <w:r w:rsidRPr="00212494">
              <w:rPr>
                <w:rStyle w:val="Hipercze"/>
                <w:noProof/>
                <w:lang w:val="fr-BE"/>
              </w:rPr>
              <w:t>Annexe 2</w:t>
            </w:r>
            <w:r>
              <w:rPr>
                <w:noProof/>
                <w:webHidden/>
              </w:rPr>
              <w:tab/>
            </w:r>
            <w:r>
              <w:rPr>
                <w:noProof/>
                <w:webHidden/>
              </w:rPr>
              <w:fldChar w:fldCharType="begin"/>
            </w:r>
            <w:r>
              <w:rPr>
                <w:noProof/>
                <w:webHidden/>
              </w:rPr>
              <w:instrText xml:space="preserve"> PAGEREF _Toc93942815 \h </w:instrText>
            </w:r>
            <w:r>
              <w:rPr>
                <w:noProof/>
                <w:webHidden/>
              </w:rPr>
            </w:r>
            <w:r>
              <w:rPr>
                <w:noProof/>
                <w:webHidden/>
              </w:rPr>
              <w:fldChar w:fldCharType="separate"/>
            </w:r>
            <w:r>
              <w:rPr>
                <w:noProof/>
                <w:webHidden/>
              </w:rPr>
              <w:t>36</w:t>
            </w:r>
            <w:r>
              <w:rPr>
                <w:noProof/>
                <w:webHidden/>
              </w:rPr>
              <w:fldChar w:fldCharType="end"/>
            </w:r>
          </w:hyperlink>
        </w:p>
        <w:p w14:paraId="3CD68683" w14:textId="1E4477AB" w:rsidR="001357EF" w:rsidRPr="00663750" w:rsidRDefault="001357EF">
          <w:pPr>
            <w:rPr>
              <w:lang w:val="fr-BE"/>
            </w:rPr>
          </w:pPr>
          <w:r w:rsidRPr="00663750">
            <w:rPr>
              <w:b/>
              <w:bCs/>
              <w:lang w:val="fr-BE"/>
            </w:rPr>
            <w:fldChar w:fldCharType="end"/>
          </w:r>
        </w:p>
      </w:sdtContent>
    </w:sdt>
    <w:p w14:paraId="56D1B88B" w14:textId="77777777" w:rsidR="00297B85" w:rsidRPr="00663750" w:rsidRDefault="00297B85" w:rsidP="00297B85">
      <w:pPr>
        <w:pStyle w:val="Nagwek1"/>
        <w:spacing w:before="100" w:beforeAutospacing="1" w:after="100" w:afterAutospacing="1"/>
        <w:ind w:left="0" w:firstLine="0"/>
        <w:jc w:val="both"/>
        <w:rPr>
          <w:rFonts w:cs="Arial"/>
          <w:sz w:val="22"/>
          <w:szCs w:val="22"/>
          <w:lang w:val="fr-BE"/>
        </w:rPr>
        <w:sectPr w:rsidR="00297B85" w:rsidRPr="00663750" w:rsidSect="009572A2">
          <w:pgSz w:w="11906" w:h="16838"/>
          <w:pgMar w:top="851" w:right="1134" w:bottom="567" w:left="1134" w:header="709" w:footer="709" w:gutter="0"/>
          <w:cols w:space="708"/>
          <w:docGrid w:linePitch="360"/>
        </w:sectPr>
      </w:pPr>
    </w:p>
    <w:p w14:paraId="614FCF1E" w14:textId="560C90A9" w:rsidR="00927627" w:rsidRPr="00663750" w:rsidRDefault="001357EF" w:rsidP="00EA79E8">
      <w:pPr>
        <w:pStyle w:val="Nagwek1"/>
        <w:spacing w:before="100" w:beforeAutospacing="1" w:after="100" w:afterAutospacing="1"/>
        <w:ind w:left="0" w:firstLine="0"/>
        <w:jc w:val="both"/>
        <w:rPr>
          <w:rFonts w:cs="Arial"/>
          <w:sz w:val="22"/>
          <w:szCs w:val="22"/>
          <w:lang w:val="fr-BE"/>
        </w:rPr>
      </w:pPr>
      <w:bookmarkStart w:id="1" w:name="_Toc93942794"/>
      <w:r w:rsidRPr="00663750">
        <w:rPr>
          <w:rFonts w:cs="Arial"/>
          <w:sz w:val="22"/>
          <w:szCs w:val="22"/>
          <w:lang w:val="fr-BE"/>
        </w:rPr>
        <w:t xml:space="preserve">1. </w:t>
      </w:r>
      <w:r w:rsidR="00927627" w:rsidRPr="00663750">
        <w:rPr>
          <w:rFonts w:cs="Arial"/>
          <w:sz w:val="22"/>
          <w:szCs w:val="22"/>
          <w:lang w:val="fr-BE"/>
        </w:rPr>
        <w:t>Objecti</w:t>
      </w:r>
      <w:r w:rsidR="00C077AC" w:rsidRPr="00663750">
        <w:rPr>
          <w:rFonts w:cs="Arial"/>
          <w:sz w:val="22"/>
          <w:szCs w:val="22"/>
          <w:lang w:val="fr-BE"/>
        </w:rPr>
        <w:t>f</w:t>
      </w:r>
      <w:r w:rsidR="00927627" w:rsidRPr="00663750">
        <w:rPr>
          <w:rFonts w:cs="Arial"/>
          <w:sz w:val="22"/>
          <w:szCs w:val="22"/>
          <w:lang w:val="fr-BE"/>
        </w:rPr>
        <w:t>s</w:t>
      </w:r>
      <w:r w:rsidR="00C077AC" w:rsidRPr="00663750">
        <w:rPr>
          <w:rFonts w:cs="Arial"/>
          <w:sz w:val="22"/>
          <w:szCs w:val="22"/>
          <w:lang w:val="fr-BE"/>
        </w:rPr>
        <w:t xml:space="preserve"> généraux</w:t>
      </w:r>
      <w:bookmarkEnd w:id="1"/>
    </w:p>
    <w:p w14:paraId="41E6F171" w14:textId="7E7E4737" w:rsidR="00803B2E" w:rsidRPr="00663750" w:rsidRDefault="00803B2E" w:rsidP="00EA79E8">
      <w:pPr>
        <w:spacing w:before="100" w:beforeAutospacing="1" w:after="100" w:afterAutospacing="1" w:line="240" w:lineRule="auto"/>
        <w:jc w:val="both"/>
        <w:rPr>
          <w:rFonts w:ascii="Arial" w:hAnsi="Arial" w:cs="Arial"/>
          <w:lang w:val="fr-BE"/>
        </w:rPr>
      </w:pPr>
      <w:r w:rsidRPr="00663750">
        <w:rPr>
          <w:rFonts w:ascii="Arial" w:hAnsi="Arial" w:cs="Arial"/>
          <w:lang w:val="fr-BE"/>
        </w:rPr>
        <w:t>Les écoles européennes ont pour double objectif de dispenser un enseignement formel et d'encourager le développement personnel des élèves dans un contexte social et culturel</w:t>
      </w:r>
      <w:r w:rsidR="002329C8">
        <w:rPr>
          <w:rFonts w:ascii="Arial" w:hAnsi="Arial" w:cs="Arial"/>
          <w:lang w:val="fr-BE"/>
        </w:rPr>
        <w:t xml:space="preserve"> élargi</w:t>
      </w:r>
      <w:r w:rsidRPr="00663750">
        <w:rPr>
          <w:rFonts w:ascii="Arial" w:hAnsi="Arial" w:cs="Arial"/>
          <w:lang w:val="fr-BE"/>
        </w:rPr>
        <w:t>. L'éducation formelle implique l'acquisition de compétences (connaissances, aptitudes et attitudes) dans une série de domaines. Le développement personnel s'inscrit dans une variété de contextes spirituels, moraux, sociaux et culturels. Il implique une prise de conscience des comportements appropriés, une compréhension de l'environnement dans lequel les élèves vivent et un développement de leur identité individuelle.</w:t>
      </w:r>
    </w:p>
    <w:p w14:paraId="6DC162BE" w14:textId="77777777" w:rsidR="00803B2E" w:rsidRPr="00663750" w:rsidRDefault="00803B2E" w:rsidP="00EA79E8">
      <w:pPr>
        <w:spacing w:before="100" w:beforeAutospacing="1" w:after="100" w:afterAutospacing="1" w:line="240" w:lineRule="auto"/>
        <w:jc w:val="both"/>
        <w:rPr>
          <w:rFonts w:ascii="Arial" w:hAnsi="Arial" w:cs="Arial"/>
          <w:iCs/>
          <w:lang w:val="fr-BE"/>
        </w:rPr>
      </w:pPr>
      <w:r w:rsidRPr="00663750">
        <w:rPr>
          <w:rFonts w:ascii="Arial" w:hAnsi="Arial" w:cs="Arial"/>
          <w:iCs/>
          <w:lang w:val="fr-BE"/>
        </w:rPr>
        <w:t xml:space="preserve">Ces deux objectifs sont nourris dans le contexte d'une sensibilisation accrue à la richesse de la culture européenne. La prise de conscience et l'expérience d'une vie européenne partagée devraient conduire les élèves à un plus grand respect des traditions de chaque pays et région d'Europe, tout en développant et en préservant leurs propres identités nationales. </w:t>
      </w:r>
    </w:p>
    <w:p w14:paraId="2EF601C5" w14:textId="46EAFAA4" w:rsidR="00803B2E" w:rsidRDefault="00803B2E" w:rsidP="00EA79E8">
      <w:pPr>
        <w:spacing w:after="0" w:line="240" w:lineRule="auto"/>
        <w:jc w:val="both"/>
        <w:rPr>
          <w:rFonts w:ascii="Arial" w:hAnsi="Arial" w:cs="Arial"/>
          <w:iCs/>
          <w:lang w:val="fr-BE"/>
        </w:rPr>
      </w:pPr>
      <w:r w:rsidRPr="00663750">
        <w:rPr>
          <w:rFonts w:ascii="Arial" w:hAnsi="Arial" w:cs="Arial"/>
          <w:iCs/>
          <w:lang w:val="fr-BE"/>
        </w:rPr>
        <w:t>Les élèves des écoles européennes sont les futurs citoyens de l'Europe et du monde. À ce titre, ils</w:t>
      </w:r>
      <w:r w:rsidR="00F17AE2">
        <w:rPr>
          <w:rFonts w:ascii="Arial" w:hAnsi="Arial" w:cs="Arial"/>
          <w:iCs/>
          <w:lang w:val="fr-BE"/>
        </w:rPr>
        <w:t>/elles</w:t>
      </w:r>
      <w:r w:rsidRPr="00663750">
        <w:rPr>
          <w:rFonts w:ascii="Arial" w:hAnsi="Arial" w:cs="Arial"/>
          <w:iCs/>
          <w:lang w:val="fr-BE"/>
        </w:rPr>
        <w:t xml:space="preserve"> ont besoin d'un éventail de compétences pour relever les défis d'un monde en mutation rapide. En 2006, le Conseil européen et le Parlement européen ont adopté un cadre européen des compétences</w:t>
      </w:r>
      <w:r w:rsidR="00EE6AA3">
        <w:rPr>
          <w:rFonts w:ascii="Arial" w:hAnsi="Arial" w:cs="Arial"/>
          <w:iCs/>
          <w:lang w:val="fr-BE"/>
        </w:rPr>
        <w:t>-</w:t>
      </w:r>
      <w:r w:rsidRPr="00663750">
        <w:rPr>
          <w:rFonts w:ascii="Arial" w:hAnsi="Arial" w:cs="Arial"/>
          <w:iCs/>
          <w:lang w:val="fr-BE"/>
        </w:rPr>
        <w:t>clés pour l'éducation et la formation tout au long de la vie. Il identifie huit compétences</w:t>
      </w:r>
      <w:r w:rsidR="00EE6AA3">
        <w:rPr>
          <w:rFonts w:ascii="Arial" w:hAnsi="Arial" w:cs="Arial"/>
          <w:iCs/>
          <w:lang w:val="fr-BE"/>
        </w:rPr>
        <w:t>-</w:t>
      </w:r>
      <w:r w:rsidRPr="00663750">
        <w:rPr>
          <w:rFonts w:ascii="Arial" w:hAnsi="Arial" w:cs="Arial"/>
          <w:iCs/>
          <w:lang w:val="fr-BE"/>
        </w:rPr>
        <w:t xml:space="preserve"> clés</w:t>
      </w:r>
      <w:r w:rsidR="00514F7A">
        <w:rPr>
          <w:rStyle w:val="Odwoanieprzypisudolnego"/>
          <w:rFonts w:ascii="Arial" w:hAnsi="Arial" w:cs="Arial"/>
          <w:iCs/>
          <w:lang w:val="fr-BE"/>
        </w:rPr>
        <w:footnoteReference w:id="1"/>
      </w:r>
      <w:r w:rsidRPr="00663750">
        <w:rPr>
          <w:rFonts w:ascii="Arial" w:hAnsi="Arial" w:cs="Arial"/>
          <w:iCs/>
          <w:lang w:val="fr-BE"/>
        </w:rPr>
        <w:t xml:space="preserve"> dont tous les individus ont besoin pour leur épanouissement et leur développement personnels, pour une citoyenneté active, pour l'inclusion sociale et pour l'emploi :</w:t>
      </w:r>
    </w:p>
    <w:p w14:paraId="3F9E3B5F" w14:textId="77777777" w:rsidR="00EA79E8" w:rsidRPr="00663750" w:rsidRDefault="00EA79E8" w:rsidP="00EA79E8">
      <w:pPr>
        <w:spacing w:after="0" w:line="240" w:lineRule="auto"/>
        <w:jc w:val="both"/>
        <w:rPr>
          <w:rFonts w:ascii="Arial" w:hAnsi="Arial" w:cs="Arial"/>
          <w:iCs/>
          <w:lang w:val="fr-BE"/>
        </w:rPr>
      </w:pPr>
    </w:p>
    <w:p w14:paraId="2EAEA807" w14:textId="20FDB3CD" w:rsidR="00803B2E" w:rsidRPr="00663750" w:rsidRDefault="00C077AC" w:rsidP="00EA79E8">
      <w:pPr>
        <w:spacing w:after="0" w:line="240" w:lineRule="auto"/>
        <w:jc w:val="both"/>
        <w:rPr>
          <w:rFonts w:ascii="Arial" w:hAnsi="Arial" w:cs="Arial"/>
          <w:iCs/>
          <w:lang w:val="fr-BE"/>
        </w:rPr>
      </w:pPr>
      <w:r w:rsidRPr="00663750">
        <w:rPr>
          <w:rFonts w:ascii="Arial" w:hAnsi="Arial" w:cs="Arial"/>
          <w:iCs/>
          <w:lang w:val="fr-BE"/>
        </w:rPr>
        <w:t>1.</w:t>
      </w:r>
      <w:r w:rsidRPr="00663750">
        <w:rPr>
          <w:rFonts w:ascii="Arial" w:hAnsi="Arial" w:cs="Arial"/>
          <w:iCs/>
          <w:lang w:val="fr-BE"/>
        </w:rPr>
        <w:tab/>
        <w:t>Compétence en langue maternelle</w:t>
      </w:r>
    </w:p>
    <w:p w14:paraId="7D70D6A0" w14:textId="77777777"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2.</w:t>
      </w:r>
      <w:r w:rsidRPr="00663750">
        <w:rPr>
          <w:rFonts w:ascii="Arial" w:hAnsi="Arial" w:cs="Arial"/>
          <w:iCs/>
          <w:lang w:val="fr-BE"/>
        </w:rPr>
        <w:tab/>
        <w:t>Compétence multilingue</w:t>
      </w:r>
    </w:p>
    <w:p w14:paraId="6CE6C044" w14:textId="3C9E948B"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3.</w:t>
      </w:r>
      <w:r w:rsidRPr="00663750">
        <w:rPr>
          <w:rFonts w:ascii="Arial" w:hAnsi="Arial" w:cs="Arial"/>
          <w:iCs/>
          <w:lang w:val="fr-BE"/>
        </w:rPr>
        <w:tab/>
        <w:t>Compétence mathématique et compétence en science</w:t>
      </w:r>
      <w:r w:rsidR="00EE6AA3">
        <w:rPr>
          <w:rFonts w:ascii="Arial" w:hAnsi="Arial" w:cs="Arial"/>
          <w:iCs/>
          <w:lang w:val="fr-BE"/>
        </w:rPr>
        <w:t>s</w:t>
      </w:r>
      <w:r w:rsidRPr="00663750">
        <w:rPr>
          <w:rFonts w:ascii="Arial" w:hAnsi="Arial" w:cs="Arial"/>
          <w:iCs/>
          <w:lang w:val="fr-BE"/>
        </w:rPr>
        <w:t>, technologie et ingénierie</w:t>
      </w:r>
    </w:p>
    <w:p w14:paraId="6B6AF28D" w14:textId="77777777"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4.</w:t>
      </w:r>
      <w:r w:rsidRPr="00663750">
        <w:rPr>
          <w:rFonts w:ascii="Arial" w:hAnsi="Arial" w:cs="Arial"/>
          <w:iCs/>
          <w:lang w:val="fr-BE"/>
        </w:rPr>
        <w:tab/>
        <w:t>Compétence numérique</w:t>
      </w:r>
    </w:p>
    <w:p w14:paraId="00E80330" w14:textId="77777777"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5.</w:t>
      </w:r>
      <w:r w:rsidRPr="00663750">
        <w:rPr>
          <w:rFonts w:ascii="Arial" w:hAnsi="Arial" w:cs="Arial"/>
          <w:iCs/>
          <w:lang w:val="fr-BE"/>
        </w:rPr>
        <w:tab/>
        <w:t>Compétence personnelle, sociale et aptitude à apprendre à apprendre</w:t>
      </w:r>
    </w:p>
    <w:p w14:paraId="5FCEF492" w14:textId="77777777"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6.</w:t>
      </w:r>
      <w:r w:rsidRPr="00663750">
        <w:rPr>
          <w:rFonts w:ascii="Arial" w:hAnsi="Arial" w:cs="Arial"/>
          <w:iCs/>
          <w:lang w:val="fr-BE"/>
        </w:rPr>
        <w:tab/>
        <w:t>Compétence civique</w:t>
      </w:r>
    </w:p>
    <w:p w14:paraId="21895E5B" w14:textId="77777777"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7.</w:t>
      </w:r>
      <w:r w:rsidRPr="00663750">
        <w:rPr>
          <w:rFonts w:ascii="Arial" w:hAnsi="Arial" w:cs="Arial"/>
          <w:iCs/>
          <w:lang w:val="fr-BE"/>
        </w:rPr>
        <w:tab/>
        <w:t>Compétence entrepreneuriale</w:t>
      </w:r>
    </w:p>
    <w:p w14:paraId="2DF59BC8" w14:textId="3CD85F12" w:rsidR="00803B2E" w:rsidRDefault="00803B2E" w:rsidP="00EA79E8">
      <w:pPr>
        <w:spacing w:after="0" w:line="240" w:lineRule="auto"/>
        <w:jc w:val="both"/>
        <w:rPr>
          <w:rFonts w:ascii="Arial" w:hAnsi="Arial" w:cs="Arial"/>
          <w:iCs/>
          <w:lang w:val="fr-BE"/>
        </w:rPr>
      </w:pPr>
      <w:r w:rsidRPr="00663750">
        <w:rPr>
          <w:rFonts w:ascii="Arial" w:hAnsi="Arial" w:cs="Arial"/>
          <w:iCs/>
          <w:lang w:val="fr-BE"/>
        </w:rPr>
        <w:t>8.</w:t>
      </w:r>
      <w:r w:rsidRPr="00663750">
        <w:rPr>
          <w:rFonts w:ascii="Arial" w:hAnsi="Arial" w:cs="Arial"/>
          <w:iCs/>
          <w:lang w:val="fr-BE"/>
        </w:rPr>
        <w:tab/>
        <w:t>Compétence en matière de sensibilisation et d'expression culturelles</w:t>
      </w:r>
    </w:p>
    <w:p w14:paraId="53C41659" w14:textId="77777777" w:rsidR="00EA79E8" w:rsidRPr="00663750" w:rsidRDefault="00EA79E8" w:rsidP="00EA79E8">
      <w:pPr>
        <w:spacing w:after="0" w:line="240" w:lineRule="auto"/>
        <w:jc w:val="both"/>
        <w:rPr>
          <w:rFonts w:ascii="Arial" w:hAnsi="Arial" w:cs="Arial"/>
          <w:iCs/>
          <w:lang w:val="fr-BE"/>
        </w:rPr>
      </w:pPr>
    </w:p>
    <w:p w14:paraId="757D56D4" w14:textId="1B29091A" w:rsidR="00803B2E" w:rsidRPr="00663750" w:rsidRDefault="00803B2E" w:rsidP="00EA79E8">
      <w:pPr>
        <w:spacing w:after="0" w:line="240" w:lineRule="auto"/>
        <w:jc w:val="both"/>
        <w:rPr>
          <w:rFonts w:ascii="Arial" w:hAnsi="Arial" w:cs="Arial"/>
          <w:iCs/>
          <w:lang w:val="fr-BE"/>
        </w:rPr>
      </w:pPr>
      <w:r w:rsidRPr="00663750">
        <w:rPr>
          <w:rFonts w:ascii="Arial" w:hAnsi="Arial" w:cs="Arial"/>
          <w:iCs/>
          <w:lang w:val="fr-BE"/>
        </w:rPr>
        <w:t>Les programmes des écoles européennes visent à développer toutes ces compétences</w:t>
      </w:r>
      <w:r w:rsidR="00EE6AA3">
        <w:rPr>
          <w:rFonts w:ascii="Arial" w:hAnsi="Arial" w:cs="Arial"/>
          <w:iCs/>
          <w:lang w:val="fr-BE"/>
        </w:rPr>
        <w:t>-</w:t>
      </w:r>
      <w:r w:rsidRPr="00663750">
        <w:rPr>
          <w:rFonts w:ascii="Arial" w:hAnsi="Arial" w:cs="Arial"/>
          <w:iCs/>
          <w:lang w:val="fr-BE"/>
        </w:rPr>
        <w:t>clés chez les élèves.</w:t>
      </w:r>
    </w:p>
    <w:p w14:paraId="11BC8A62" w14:textId="6F7BA988" w:rsidR="00927627" w:rsidRPr="00663750" w:rsidRDefault="001357EF" w:rsidP="00EA79E8">
      <w:pPr>
        <w:pStyle w:val="Nagwek1"/>
        <w:spacing w:before="100" w:beforeAutospacing="1" w:after="100" w:afterAutospacing="1"/>
        <w:ind w:left="0" w:firstLine="0"/>
        <w:jc w:val="both"/>
        <w:rPr>
          <w:rFonts w:cs="Arial"/>
          <w:sz w:val="22"/>
          <w:szCs w:val="22"/>
          <w:lang w:val="fr-BE"/>
        </w:rPr>
      </w:pPr>
      <w:bookmarkStart w:id="2" w:name="_Toc61033308"/>
      <w:bookmarkStart w:id="3" w:name="_Toc93942795"/>
      <w:r w:rsidRPr="00663750">
        <w:rPr>
          <w:rFonts w:cs="Arial"/>
          <w:sz w:val="22"/>
          <w:szCs w:val="22"/>
          <w:lang w:val="fr-BE"/>
        </w:rPr>
        <w:t xml:space="preserve">2. </w:t>
      </w:r>
      <w:r w:rsidR="00C077AC" w:rsidRPr="00663750">
        <w:rPr>
          <w:rFonts w:cs="Arial"/>
          <w:sz w:val="22"/>
          <w:szCs w:val="22"/>
          <w:lang w:val="fr-BE"/>
        </w:rPr>
        <w:t>Princip</w:t>
      </w:r>
      <w:r w:rsidR="00927627" w:rsidRPr="00663750">
        <w:rPr>
          <w:rFonts w:cs="Arial"/>
          <w:sz w:val="22"/>
          <w:szCs w:val="22"/>
          <w:lang w:val="fr-BE"/>
        </w:rPr>
        <w:t>es</w:t>
      </w:r>
      <w:bookmarkEnd w:id="2"/>
      <w:r w:rsidR="00C077AC" w:rsidRPr="00663750">
        <w:rPr>
          <w:rFonts w:cs="Arial"/>
          <w:sz w:val="22"/>
          <w:szCs w:val="22"/>
          <w:lang w:val="fr-BE"/>
        </w:rPr>
        <w:t xml:space="preserve"> didactiques</w:t>
      </w:r>
      <w:bookmarkEnd w:id="3"/>
    </w:p>
    <w:p w14:paraId="09158F92" w14:textId="04DE1F40" w:rsidR="00927627" w:rsidRPr="00663750" w:rsidRDefault="001357EF" w:rsidP="00EA79E8">
      <w:pPr>
        <w:pStyle w:val="Nagwek2"/>
        <w:spacing w:before="100" w:beforeAutospacing="1" w:after="100" w:afterAutospacing="1"/>
        <w:rPr>
          <w:lang w:val="fr-BE"/>
        </w:rPr>
      </w:pPr>
      <w:bookmarkStart w:id="4" w:name="_Toc93942796"/>
      <w:r w:rsidRPr="00663750">
        <w:rPr>
          <w:lang w:val="fr-BE"/>
        </w:rPr>
        <w:t xml:space="preserve">2.1 </w:t>
      </w:r>
      <w:r w:rsidR="00EE6AA3">
        <w:rPr>
          <w:lang w:val="fr-BE"/>
        </w:rPr>
        <w:t>Contexte g</w:t>
      </w:r>
      <w:r w:rsidR="00465EAD" w:rsidRPr="00663750">
        <w:rPr>
          <w:lang w:val="fr-BE"/>
        </w:rPr>
        <w:t>éné</w:t>
      </w:r>
      <w:r w:rsidR="00927627" w:rsidRPr="00663750">
        <w:rPr>
          <w:lang w:val="fr-BE"/>
        </w:rPr>
        <w:t>ral</w:t>
      </w:r>
      <w:bookmarkEnd w:id="4"/>
    </w:p>
    <w:p w14:paraId="7197FCB2" w14:textId="75DD4A43" w:rsidR="00803B2E" w:rsidRDefault="00803B2E" w:rsidP="00EA79E8">
      <w:pPr>
        <w:spacing w:before="100" w:beforeAutospacing="1" w:after="100" w:afterAutospacing="1" w:line="240" w:lineRule="auto"/>
        <w:jc w:val="both"/>
        <w:rPr>
          <w:rFonts w:ascii="Arial" w:hAnsi="Arial" w:cs="Arial"/>
          <w:lang w:val="fr-BE"/>
        </w:rPr>
      </w:pPr>
      <w:r w:rsidRPr="00663750">
        <w:rPr>
          <w:rFonts w:ascii="Arial" w:hAnsi="Arial" w:cs="Arial"/>
          <w:lang w:val="fr-BE"/>
        </w:rPr>
        <w:t>Dans la description des objectifs d'apprentissage, les compétences, liées aux contenus, jouent un rôle important. Cette position dans les objectifs d'apprentissage reflète l'importance de l'acquisition de compétences dans l'éducation actuelle. Les activités exploratoires des élèves favorisent cette acquisition de compétences, par exemple en expérimentant, en concevant, en cherchant des explications et en discutant avec leurs pairs et leurs enseignants. Dans l'enseignement des sciences, il est recommandé d'adopter une approche pédagogique qui aide les élèves à se familiariser avec les concepts en leur demandant d'observer, d'étudier et d'expliquer des phénomènes, puis de faire des abstractions et des modèles. Dans l'enseignement des mathématiques, les investigations, les abstractions et la modélisation sont tout aussi importantes. Dans ces approches, il est essentiel que les enfants observent et manipulent avec l'enseignant</w:t>
      </w:r>
      <w:r w:rsidR="00F63641" w:rsidRPr="00663750">
        <w:rPr>
          <w:rFonts w:ascii="Arial" w:hAnsi="Arial" w:cs="Arial"/>
          <w:lang w:val="fr-BE"/>
        </w:rPr>
        <w:t xml:space="preserve"> dans</w:t>
      </w:r>
      <w:r w:rsidRPr="00663750">
        <w:rPr>
          <w:rFonts w:ascii="Arial" w:hAnsi="Arial" w:cs="Arial"/>
          <w:lang w:val="fr-BE"/>
        </w:rPr>
        <w:t xml:space="preserve"> un maximum d'activités : le guidage de l'enseignant est une contribution essentielle à la stimulation ciblée des activités des élèves.</w:t>
      </w:r>
    </w:p>
    <w:p w14:paraId="4576E99F" w14:textId="77777777" w:rsidR="00EA79E8" w:rsidRPr="00663750" w:rsidRDefault="00EA79E8" w:rsidP="00EA79E8">
      <w:pPr>
        <w:spacing w:before="100" w:beforeAutospacing="1" w:after="100" w:afterAutospacing="1" w:line="240" w:lineRule="auto"/>
        <w:jc w:val="both"/>
        <w:rPr>
          <w:rFonts w:ascii="Arial" w:hAnsi="Arial" w:cs="Arial"/>
          <w:lang w:val="fr-BE"/>
        </w:rPr>
      </w:pPr>
    </w:p>
    <w:p w14:paraId="5FE6C7AF" w14:textId="74AEF44E" w:rsidR="00927627" w:rsidRPr="00663750" w:rsidRDefault="001357EF" w:rsidP="00EA79E8">
      <w:pPr>
        <w:pStyle w:val="Nagwek2"/>
        <w:spacing w:before="100" w:beforeAutospacing="1" w:after="100" w:afterAutospacing="1"/>
        <w:rPr>
          <w:lang w:val="fr-BE"/>
        </w:rPr>
      </w:pPr>
      <w:bookmarkStart w:id="5" w:name="_Toc690622"/>
      <w:bookmarkStart w:id="6" w:name="_Toc93942797"/>
      <w:r w:rsidRPr="00663750">
        <w:rPr>
          <w:lang w:val="fr-BE"/>
        </w:rPr>
        <w:t xml:space="preserve">2.2 </w:t>
      </w:r>
      <w:r w:rsidR="00E616A0" w:rsidRPr="00663750">
        <w:rPr>
          <w:lang w:val="fr-BE"/>
        </w:rPr>
        <w:t>Mathé</w:t>
      </w:r>
      <w:r w:rsidR="00927627" w:rsidRPr="00663750">
        <w:rPr>
          <w:lang w:val="fr-BE"/>
        </w:rPr>
        <w:t>mati</w:t>
      </w:r>
      <w:r w:rsidR="00C077AC" w:rsidRPr="00663750">
        <w:rPr>
          <w:lang w:val="fr-BE"/>
        </w:rPr>
        <w:t>que</w:t>
      </w:r>
      <w:r w:rsidR="00927627" w:rsidRPr="00663750">
        <w:rPr>
          <w:lang w:val="fr-BE"/>
        </w:rPr>
        <w:t>s</w:t>
      </w:r>
      <w:bookmarkEnd w:id="5"/>
      <w:bookmarkEnd w:id="6"/>
    </w:p>
    <w:p w14:paraId="31C3B54F" w14:textId="73D4CA6C" w:rsidR="00803B2E" w:rsidRPr="00663750" w:rsidRDefault="00803B2E" w:rsidP="00EA79E8">
      <w:pPr>
        <w:spacing w:before="100" w:beforeAutospacing="1" w:after="100" w:afterAutospacing="1" w:line="240" w:lineRule="auto"/>
        <w:jc w:val="both"/>
        <w:rPr>
          <w:rFonts w:ascii="Arial" w:hAnsi="Arial" w:cs="Arial"/>
          <w:color w:val="000000"/>
          <w:lang w:val="fr-BE"/>
        </w:rPr>
      </w:pPr>
      <w:r w:rsidRPr="00663750">
        <w:rPr>
          <w:rFonts w:ascii="Arial" w:hAnsi="Arial" w:cs="Arial"/>
          <w:color w:val="000000"/>
          <w:lang w:val="fr-BE"/>
        </w:rPr>
        <w:t>Une réflexion approfondie a été menée sur le contenu et la structure des sujets abordés pour la première fois au cours de l'apprentissage des mathématiques dans l'enseignement primaire. Nous pensons qu'il s'agit d'un voyage et que si trop de contenu est abordé à un moment donné, il y a un risque qu'il ne soit pas compris de manière adéquate et donc qu'un concept mathématique général ne soit pas pleinement a</w:t>
      </w:r>
      <w:r w:rsidR="001E0E8B">
        <w:rPr>
          <w:rFonts w:ascii="Arial" w:hAnsi="Arial" w:cs="Arial"/>
          <w:color w:val="000000"/>
          <w:lang w:val="fr-BE"/>
        </w:rPr>
        <w:t>ssimilé</w:t>
      </w:r>
      <w:r w:rsidRPr="00663750">
        <w:rPr>
          <w:rFonts w:ascii="Arial" w:hAnsi="Arial" w:cs="Arial"/>
          <w:color w:val="000000"/>
          <w:lang w:val="fr-BE"/>
        </w:rPr>
        <w:t>. En limitant le contenu de ce programme (voir section 4), il est possible d'utiliser plus de temps pour développer les concepts mathématiques de base qui ont peut-être déjà été abordés ou de donner aux nouveaux concepts mathématiques introduits</w:t>
      </w:r>
      <w:r w:rsidR="00F63641" w:rsidRPr="00663750">
        <w:rPr>
          <w:rFonts w:ascii="Arial" w:hAnsi="Arial" w:cs="Arial"/>
          <w:color w:val="000000"/>
          <w:lang w:val="fr-BE"/>
        </w:rPr>
        <w:t>,</w:t>
      </w:r>
      <w:r w:rsidRPr="00663750">
        <w:rPr>
          <w:rFonts w:ascii="Arial" w:hAnsi="Arial" w:cs="Arial"/>
          <w:color w:val="000000"/>
          <w:lang w:val="fr-BE"/>
        </w:rPr>
        <w:t xml:space="preserve"> le temps de s'étendre</w:t>
      </w:r>
      <w:r w:rsidR="00F63641" w:rsidRPr="00663750">
        <w:rPr>
          <w:rFonts w:ascii="Arial" w:hAnsi="Arial" w:cs="Arial"/>
          <w:color w:val="000000"/>
          <w:lang w:val="fr-BE"/>
        </w:rPr>
        <w:t xml:space="preserve"> et de s’approfondir</w:t>
      </w:r>
      <w:r w:rsidRPr="00663750">
        <w:rPr>
          <w:rFonts w:ascii="Arial" w:hAnsi="Arial" w:cs="Arial"/>
          <w:color w:val="000000"/>
          <w:lang w:val="fr-BE"/>
        </w:rPr>
        <w:t xml:space="preserve">. </w:t>
      </w:r>
    </w:p>
    <w:p w14:paraId="3C0F6C85" w14:textId="0AA1531E" w:rsidR="00803B2E" w:rsidRPr="00663750" w:rsidRDefault="00803B2E" w:rsidP="00EA79E8">
      <w:pPr>
        <w:spacing w:before="100" w:beforeAutospacing="1" w:after="100" w:afterAutospacing="1" w:line="240" w:lineRule="auto"/>
        <w:jc w:val="both"/>
        <w:rPr>
          <w:rFonts w:ascii="Arial" w:hAnsi="Arial" w:cs="Arial"/>
          <w:color w:val="000000"/>
          <w:lang w:val="fr-BE"/>
        </w:rPr>
      </w:pPr>
      <w:r w:rsidRPr="00663750">
        <w:rPr>
          <w:rFonts w:ascii="Arial" w:hAnsi="Arial" w:cs="Arial"/>
          <w:color w:val="000000"/>
          <w:lang w:val="fr-BE"/>
        </w:rPr>
        <w:t>En outre, à ce stade, on estime qu'en mettant l'accent sur les compétences, ce programme peut encourager les élèves à mieux apprécier les mathématiques, car ils</w:t>
      </w:r>
      <w:r w:rsidR="00F17AE2">
        <w:rPr>
          <w:rFonts w:ascii="Arial" w:hAnsi="Arial" w:cs="Arial"/>
          <w:color w:val="000000"/>
          <w:lang w:val="fr-BE"/>
        </w:rPr>
        <w:t>/elles</w:t>
      </w:r>
      <w:r w:rsidR="00F63641" w:rsidRPr="00663750">
        <w:rPr>
          <w:rFonts w:ascii="Arial" w:hAnsi="Arial" w:cs="Arial"/>
          <w:color w:val="000000"/>
          <w:lang w:val="fr-BE"/>
        </w:rPr>
        <w:t xml:space="preserve"> en</w:t>
      </w:r>
      <w:r w:rsidRPr="00663750">
        <w:rPr>
          <w:rFonts w:ascii="Arial" w:hAnsi="Arial" w:cs="Arial"/>
          <w:color w:val="000000"/>
          <w:lang w:val="fr-BE"/>
        </w:rPr>
        <w:t xml:space="preserve"> comprennent non seulement mieux les contenus, mais aussi le contexte historique (où l'on s'attend à ce qu'une histoire des mathématiques puisse être racontée au fil des </w:t>
      </w:r>
      <w:r w:rsidR="0093008C">
        <w:rPr>
          <w:rFonts w:ascii="Arial" w:hAnsi="Arial" w:cs="Arial"/>
          <w:color w:val="000000"/>
          <w:lang w:val="fr-BE"/>
        </w:rPr>
        <w:t>années</w:t>
      </w:r>
      <w:r w:rsidRPr="00663750">
        <w:rPr>
          <w:rFonts w:ascii="Arial" w:hAnsi="Arial" w:cs="Arial"/>
          <w:color w:val="000000"/>
          <w:lang w:val="fr-BE"/>
        </w:rPr>
        <w:t>) et la manière dont les mathématiques peuvent être appliquées dans d'autres matières, de manière transversale. Ainsi, les programmes ont été spécifiquement conçus en tenant compte des compétences</w:t>
      </w:r>
      <w:r w:rsidR="0093008C">
        <w:rPr>
          <w:rFonts w:ascii="Arial" w:hAnsi="Arial" w:cs="Arial"/>
          <w:color w:val="000000"/>
          <w:lang w:val="fr-BE"/>
        </w:rPr>
        <w:t>-</w:t>
      </w:r>
      <w:r w:rsidRPr="00663750">
        <w:rPr>
          <w:rFonts w:ascii="Arial" w:hAnsi="Arial" w:cs="Arial"/>
          <w:color w:val="000000"/>
          <w:lang w:val="fr-BE"/>
        </w:rPr>
        <w:t xml:space="preserve">clés (section 1) et des compétences spécifiques </w:t>
      </w:r>
      <w:r w:rsidR="0093008C">
        <w:rPr>
          <w:rFonts w:ascii="Arial" w:hAnsi="Arial" w:cs="Arial"/>
          <w:color w:val="000000"/>
          <w:lang w:val="fr-BE"/>
        </w:rPr>
        <w:t>à la</w:t>
      </w:r>
      <w:r w:rsidRPr="00663750">
        <w:rPr>
          <w:rFonts w:ascii="Arial" w:hAnsi="Arial" w:cs="Arial"/>
          <w:color w:val="000000"/>
          <w:lang w:val="fr-BE"/>
        </w:rPr>
        <w:t xml:space="preserve"> matière (section 3.1). </w:t>
      </w:r>
    </w:p>
    <w:p w14:paraId="36C2F578" w14:textId="65B53E7D" w:rsidR="00803B2E" w:rsidRPr="00663750" w:rsidRDefault="00803B2E" w:rsidP="00EA79E8">
      <w:pPr>
        <w:spacing w:before="100" w:beforeAutospacing="1" w:after="100" w:afterAutospacing="1" w:line="240" w:lineRule="auto"/>
        <w:jc w:val="both"/>
        <w:rPr>
          <w:rFonts w:ascii="Arial" w:hAnsi="Arial" w:cs="Arial"/>
          <w:color w:val="000000"/>
          <w:lang w:val="fr-BE"/>
        </w:rPr>
      </w:pPr>
      <w:r w:rsidRPr="00663750">
        <w:rPr>
          <w:rFonts w:ascii="Arial" w:hAnsi="Arial" w:cs="Arial"/>
          <w:color w:val="000000"/>
          <w:lang w:val="fr-BE"/>
        </w:rPr>
        <w:t>L'une des tâches d</w:t>
      </w:r>
      <w:r w:rsidR="00EF1E2F">
        <w:rPr>
          <w:rFonts w:ascii="Arial" w:hAnsi="Arial" w:cs="Arial"/>
          <w:color w:val="000000"/>
          <w:lang w:val="fr-BE"/>
        </w:rPr>
        <w:t>ans le</w:t>
      </w:r>
      <w:r w:rsidRPr="00663750">
        <w:rPr>
          <w:rFonts w:ascii="Arial" w:hAnsi="Arial" w:cs="Arial"/>
          <w:color w:val="000000"/>
          <w:lang w:val="fr-BE"/>
        </w:rPr>
        <w:t xml:space="preserve"> processus d'apprentissage de l'élève consiste à développer ses capacités d'inférence, d'analyse et de réflexion stratégique, qui sont liées à la fois aux compétences</w:t>
      </w:r>
      <w:r w:rsidR="00EF1E2F">
        <w:rPr>
          <w:rFonts w:ascii="Arial" w:hAnsi="Arial" w:cs="Arial"/>
          <w:color w:val="000000"/>
          <w:lang w:val="fr-BE"/>
        </w:rPr>
        <w:t>-</w:t>
      </w:r>
      <w:r w:rsidRPr="00663750">
        <w:rPr>
          <w:rFonts w:ascii="Arial" w:hAnsi="Arial" w:cs="Arial"/>
          <w:color w:val="000000"/>
          <w:lang w:val="fr-BE"/>
        </w:rPr>
        <w:t>clés et aux compétences spécifiques à la matière. Il s'agit de la capacité à planifier d'autres étapes afin de réussir à résoudre un problème, ainsi qu'à diviser le processus de résolution de problèmes plus complexes en étapes plus petites. L'un des objectifs de l'enseignement des mathématiques est de développer chez les élèves des intuitions mathématiques adaptées à leur âge. La capacité à comprendre et à utiliser les concepts mathématiques est bien plus importante que la mémorisation de définitions formelles.</w:t>
      </w:r>
    </w:p>
    <w:p w14:paraId="704FDD8C" w14:textId="2D64CD4A" w:rsidR="00803B2E" w:rsidRPr="00663750" w:rsidRDefault="00803B2E" w:rsidP="00EA79E8">
      <w:pPr>
        <w:spacing w:before="100" w:beforeAutospacing="1" w:after="100" w:afterAutospacing="1" w:line="240" w:lineRule="auto"/>
        <w:jc w:val="both"/>
        <w:rPr>
          <w:rFonts w:ascii="Arial" w:hAnsi="Arial" w:cs="Arial"/>
          <w:color w:val="000000"/>
          <w:lang w:val="fr-BE"/>
        </w:rPr>
      </w:pPr>
      <w:r w:rsidRPr="00663750">
        <w:rPr>
          <w:rFonts w:ascii="Arial" w:hAnsi="Arial" w:cs="Arial"/>
          <w:color w:val="000000"/>
          <w:lang w:val="fr-BE"/>
        </w:rPr>
        <w:t>Pour s'assurer que les élèves ont une bonne compréhension des mathématiques, les cours de P1 à P5 ont été</w:t>
      </w:r>
      <w:r w:rsidR="00F63641" w:rsidRPr="00663750">
        <w:rPr>
          <w:rFonts w:ascii="Arial" w:hAnsi="Arial" w:cs="Arial"/>
          <w:color w:val="000000"/>
          <w:lang w:val="fr-BE"/>
        </w:rPr>
        <w:t xml:space="preserve"> développés de manière linéaire pour</w:t>
      </w:r>
      <w:r w:rsidRPr="00663750">
        <w:rPr>
          <w:rFonts w:ascii="Arial" w:hAnsi="Arial" w:cs="Arial"/>
          <w:color w:val="000000"/>
          <w:lang w:val="fr-BE"/>
        </w:rPr>
        <w:t xml:space="preserve"> chaque année</w:t>
      </w:r>
      <w:r w:rsidR="00F63641" w:rsidRPr="00663750">
        <w:rPr>
          <w:rFonts w:ascii="Arial" w:hAnsi="Arial" w:cs="Arial"/>
          <w:color w:val="000000"/>
          <w:lang w:val="fr-BE"/>
        </w:rPr>
        <w:t>,</w:t>
      </w:r>
      <w:r w:rsidRPr="00663750">
        <w:rPr>
          <w:rFonts w:ascii="Arial" w:hAnsi="Arial" w:cs="Arial"/>
          <w:color w:val="000000"/>
          <w:lang w:val="fr-BE"/>
        </w:rPr>
        <w:t xml:space="preserve"> le travail de l'année précédente étant utilisé comme une base sur laquelle s'appuyer. L'enseignant est le mieux placé pour comprendre les besoins spécifiques de la classe et avant d'aborder un sujet particulier, il est attendu que les élèves aient les connaissances préalables requises. Une remise à niveau est toujours une bonne idée lorsqu'on rencontre un concept pour la première fois depuis un certain temps. Il convient de noter que la révision n'est pas incluse dans le programme. Toutefois, comme nous l'avons mentionné précédemment à propos de la limitation des nouveaux contenus, il y a </w:t>
      </w:r>
      <w:r w:rsidR="00EF1E2F">
        <w:rPr>
          <w:rFonts w:ascii="Arial" w:hAnsi="Arial" w:cs="Arial"/>
          <w:color w:val="000000"/>
          <w:lang w:val="fr-BE"/>
        </w:rPr>
        <w:t>suffisamment de</w:t>
      </w:r>
      <w:r w:rsidRPr="00663750">
        <w:rPr>
          <w:rFonts w:ascii="Arial" w:hAnsi="Arial" w:cs="Arial"/>
          <w:color w:val="000000"/>
          <w:lang w:val="fr-BE"/>
        </w:rPr>
        <w:t xml:space="preserve"> temps pour le faire si nécessaire.</w:t>
      </w:r>
    </w:p>
    <w:p w14:paraId="28B7B668" w14:textId="42F345B6" w:rsidR="00803B2E" w:rsidRPr="00663750" w:rsidRDefault="00803B2E" w:rsidP="00EA79E8">
      <w:pPr>
        <w:spacing w:before="100" w:beforeAutospacing="1" w:after="100" w:afterAutospacing="1" w:line="240" w:lineRule="auto"/>
        <w:jc w:val="both"/>
        <w:rPr>
          <w:rFonts w:ascii="Arial" w:hAnsi="Arial" w:cs="Arial"/>
          <w:color w:val="000000"/>
          <w:lang w:val="fr-BE"/>
        </w:rPr>
      </w:pPr>
      <w:r w:rsidRPr="00663750">
        <w:rPr>
          <w:rFonts w:ascii="Arial" w:hAnsi="Arial" w:cs="Arial"/>
          <w:color w:val="000000"/>
          <w:lang w:val="fr-BE"/>
        </w:rPr>
        <w:t>L'utilisation de la technologie et des outils numériques joue un rôle important en mathématiques, ce qui se reflète dans ce programme. Les élèves doivent avoir la possibilité de travailler et de résoudre des problèmes à l'aide de différents outils ou logiciels disponibles dans leurs écoles respectives. La technologie et les outils numériques doivent être utilisés pour soutenir et promouvoir la compréhension des élèves.</w:t>
      </w:r>
    </w:p>
    <w:p w14:paraId="12CB6855" w14:textId="1F96863B" w:rsidR="00636C03" w:rsidRPr="00663750" w:rsidRDefault="001357EF" w:rsidP="00EA79E8">
      <w:pPr>
        <w:pStyle w:val="Nagwek2"/>
        <w:spacing w:before="100" w:beforeAutospacing="1" w:after="100" w:afterAutospacing="1"/>
        <w:rPr>
          <w:lang w:val="fr-BE" w:eastAsia="nl-NL"/>
        </w:rPr>
      </w:pPr>
      <w:bookmarkStart w:id="7" w:name="_Toc93942798"/>
      <w:r w:rsidRPr="00663750">
        <w:rPr>
          <w:lang w:val="fr-BE" w:eastAsia="nl-NL"/>
        </w:rPr>
        <w:t xml:space="preserve">2.3 </w:t>
      </w:r>
      <w:r w:rsidR="00C077AC" w:rsidRPr="00663750">
        <w:rPr>
          <w:lang w:val="fr-BE" w:eastAsia="nl-NL"/>
        </w:rPr>
        <w:t>Résolution de problèmes</w:t>
      </w:r>
      <w:bookmarkEnd w:id="7"/>
    </w:p>
    <w:p w14:paraId="40943FCC" w14:textId="19872D9B" w:rsidR="00636C03" w:rsidRPr="00663750" w:rsidRDefault="001357EF" w:rsidP="00EA79E8">
      <w:pPr>
        <w:pStyle w:val="Nagwek2"/>
        <w:spacing w:before="100" w:beforeAutospacing="1" w:after="100" w:afterAutospacing="1"/>
        <w:rPr>
          <w:lang w:val="fr-BE"/>
        </w:rPr>
      </w:pPr>
      <w:bookmarkStart w:id="8" w:name="_Toc93942799"/>
      <w:r w:rsidRPr="00663750">
        <w:rPr>
          <w:lang w:val="fr-BE"/>
        </w:rPr>
        <w:t xml:space="preserve">2.3.1 </w:t>
      </w:r>
      <w:r w:rsidR="00C077AC" w:rsidRPr="00663750">
        <w:rPr>
          <w:lang w:val="fr-BE"/>
        </w:rPr>
        <w:t>Quelle est la nature des mathématique</w:t>
      </w:r>
      <w:r w:rsidR="00636C03" w:rsidRPr="00663750">
        <w:rPr>
          <w:lang w:val="fr-BE"/>
        </w:rPr>
        <w:t>s ?</w:t>
      </w:r>
      <w:bookmarkEnd w:id="8"/>
      <w:r w:rsidR="00636C03" w:rsidRPr="00663750">
        <w:rPr>
          <w:lang w:val="fr-BE"/>
        </w:rPr>
        <w:t xml:space="preserve">  </w:t>
      </w:r>
    </w:p>
    <w:p w14:paraId="3650CFE4" w14:textId="1312B30F"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color w:val="000000"/>
          <w:sz w:val="22"/>
          <w:szCs w:val="22"/>
          <w:lang w:val="fr-BE"/>
        </w:rPr>
        <w:t>Les mathématiques peuvent être définies comme l'étude des propriétés, des relations, des opérations, des algorithmes et des applications des nombres et des espaces à des niveaux très élémentaires et des objets et concepts abstraits à des niveaux plus avancés. Les objets et concepts mathématiques, ainsi que les connaissances et méthodes qui s'y rapportent, sont les produits de la perspicacité, du raisonnement logique et de la pensée créative et sont souvent inspirés par des problèmes qui cherchent des solutions. Les abstractions sont ce qui fait des mathématiques un outil puissant pour résoudre les problèmes. Les mathématiques fournissent en elles-mêmes un langage pour représenter et communiquer les idées et les résultats de la discipline.</w:t>
      </w:r>
      <w:r w:rsidR="00EC3784" w:rsidRPr="00663750">
        <w:rPr>
          <w:rFonts w:ascii="Arial" w:eastAsia="Arial" w:hAnsi="Arial" w:cs="Arial"/>
          <w:color w:val="000000"/>
          <w:sz w:val="22"/>
          <w:szCs w:val="22"/>
          <w:lang w:val="fr-BE"/>
        </w:rPr>
        <w:t xml:space="preserve"> </w:t>
      </w:r>
    </w:p>
    <w:p w14:paraId="33F619DB" w14:textId="4A11ADC7"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color w:val="000000"/>
          <w:sz w:val="22"/>
          <w:szCs w:val="22"/>
          <w:lang w:val="fr-BE"/>
        </w:rPr>
        <w:t xml:space="preserve">La résolution de problèmes fait partie intégrante des mathématiques et ne fait pas l'objet d'un chapitre distinct dans ce programme. Dans chacun des cinq chapitres du programme d'études : Nombres, Opérations, </w:t>
      </w:r>
      <w:r w:rsidR="00F37BBB" w:rsidRPr="00663750">
        <w:rPr>
          <w:rFonts w:ascii="Arial" w:eastAsia="Arial" w:hAnsi="Arial" w:cs="Arial"/>
          <w:color w:val="000000"/>
          <w:sz w:val="22"/>
          <w:szCs w:val="22"/>
          <w:lang w:val="fr-BE"/>
        </w:rPr>
        <w:t>Grandeurs et mesures</w:t>
      </w:r>
      <w:r w:rsidRPr="00663750">
        <w:rPr>
          <w:rFonts w:ascii="Arial" w:eastAsia="Arial" w:hAnsi="Arial" w:cs="Arial"/>
          <w:color w:val="000000"/>
          <w:sz w:val="22"/>
          <w:szCs w:val="22"/>
          <w:lang w:val="fr-BE"/>
        </w:rPr>
        <w:t>, Formes et espace, Traitement des données, les élèves ont l'occasion de découvrir, de construire et d'appliquer un raisonnement mathématique élaboré qu'ils</w:t>
      </w:r>
      <w:r w:rsidR="00F17AE2">
        <w:rPr>
          <w:rFonts w:ascii="Arial" w:eastAsia="Arial" w:hAnsi="Arial" w:cs="Arial"/>
          <w:color w:val="000000"/>
          <w:sz w:val="22"/>
          <w:szCs w:val="22"/>
          <w:lang w:val="fr-BE"/>
        </w:rPr>
        <w:t>/elles</w:t>
      </w:r>
      <w:r w:rsidRPr="00663750">
        <w:rPr>
          <w:rFonts w:ascii="Arial" w:eastAsia="Arial" w:hAnsi="Arial" w:cs="Arial"/>
          <w:color w:val="000000"/>
          <w:sz w:val="22"/>
          <w:szCs w:val="22"/>
          <w:lang w:val="fr-BE"/>
        </w:rPr>
        <w:t xml:space="preserve"> peuvent utiliser dans chaque domaine. Les actions clés pour la résolution de problèmes sont les suivantes :</w:t>
      </w:r>
    </w:p>
    <w:p w14:paraId="034ABA2F" w14:textId="24CEFEC4"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Comprendre</w:t>
      </w:r>
      <w:r w:rsidRPr="00663750">
        <w:rPr>
          <w:rFonts w:ascii="Arial" w:eastAsia="Arial" w:hAnsi="Arial" w:cs="Arial"/>
          <w:color w:val="000000"/>
          <w:sz w:val="22"/>
          <w:szCs w:val="22"/>
          <w:lang w:val="fr-BE"/>
        </w:rPr>
        <w:t xml:space="preserve"> et </w:t>
      </w:r>
      <w:r w:rsidRPr="00663750">
        <w:rPr>
          <w:rFonts w:ascii="Arial" w:eastAsia="Arial" w:hAnsi="Arial" w:cs="Arial"/>
          <w:b/>
          <w:color w:val="000000"/>
          <w:sz w:val="22"/>
          <w:szCs w:val="22"/>
          <w:lang w:val="fr-BE"/>
        </w:rPr>
        <w:t>analyser</w:t>
      </w:r>
      <w:r w:rsidRPr="00663750">
        <w:rPr>
          <w:rFonts w:ascii="Arial" w:eastAsia="Arial" w:hAnsi="Arial" w:cs="Arial"/>
          <w:color w:val="000000"/>
          <w:sz w:val="22"/>
          <w:szCs w:val="22"/>
          <w:lang w:val="fr-BE"/>
        </w:rPr>
        <w:t xml:space="preserve"> - considérer, sélectionner et retenir des données et des étapes pour résoudre le problème </w:t>
      </w:r>
    </w:p>
    <w:p w14:paraId="64D54575" w14:textId="44F08411"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Investiguer</w:t>
      </w:r>
      <w:r w:rsidRPr="00663750">
        <w:rPr>
          <w:rFonts w:ascii="Arial" w:eastAsia="Arial" w:hAnsi="Arial" w:cs="Arial"/>
          <w:color w:val="000000"/>
          <w:sz w:val="22"/>
          <w:szCs w:val="22"/>
          <w:lang w:val="fr-BE"/>
        </w:rPr>
        <w:t xml:space="preserve"> - poser des questions pertinentes, générer des idées, formuler un processus de raisonnement et prendre des décisions</w:t>
      </w:r>
    </w:p>
    <w:p w14:paraId="64D69609" w14:textId="20F80F8D"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Raisonner</w:t>
      </w:r>
      <w:r w:rsidRPr="00663750">
        <w:rPr>
          <w:rFonts w:ascii="Arial" w:eastAsia="Arial" w:hAnsi="Arial" w:cs="Arial"/>
          <w:color w:val="000000"/>
          <w:sz w:val="22"/>
          <w:szCs w:val="22"/>
          <w:lang w:val="fr-BE"/>
        </w:rPr>
        <w:t xml:space="preserve"> - décrire, interpréter, expliquer et utiliser les informations pour obtenir le résultat escompté</w:t>
      </w:r>
    </w:p>
    <w:p w14:paraId="1746C3C5" w14:textId="6A328860"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Vérifier</w:t>
      </w:r>
      <w:r w:rsidRPr="00663750">
        <w:rPr>
          <w:rFonts w:ascii="Arial" w:eastAsia="Arial" w:hAnsi="Arial" w:cs="Arial"/>
          <w:color w:val="000000"/>
          <w:sz w:val="22"/>
          <w:szCs w:val="22"/>
          <w:lang w:val="fr-BE"/>
        </w:rPr>
        <w:t xml:space="preserve"> et </w:t>
      </w:r>
      <w:r w:rsidRPr="00663750">
        <w:rPr>
          <w:rFonts w:ascii="Arial" w:eastAsia="Arial" w:hAnsi="Arial" w:cs="Arial"/>
          <w:b/>
          <w:color w:val="000000"/>
          <w:sz w:val="22"/>
          <w:szCs w:val="22"/>
          <w:lang w:val="fr-BE"/>
        </w:rPr>
        <w:t>valider</w:t>
      </w:r>
      <w:r w:rsidRPr="00663750">
        <w:rPr>
          <w:rFonts w:ascii="Arial" w:eastAsia="Arial" w:hAnsi="Arial" w:cs="Arial"/>
          <w:color w:val="000000"/>
          <w:sz w:val="22"/>
          <w:szCs w:val="22"/>
          <w:lang w:val="fr-BE"/>
        </w:rPr>
        <w:t xml:space="preserve"> - apprendre à vérifier le résultat et la démarche, reconsidérer et évaluer l'ensemble du processus</w:t>
      </w:r>
    </w:p>
    <w:p w14:paraId="10D110A5" w14:textId="41E5608E"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Communiquer</w:t>
      </w:r>
      <w:r w:rsidRPr="00663750">
        <w:rPr>
          <w:rFonts w:ascii="Arial" w:eastAsia="Arial" w:hAnsi="Arial" w:cs="Arial"/>
          <w:color w:val="000000"/>
          <w:sz w:val="22"/>
          <w:szCs w:val="22"/>
          <w:lang w:val="fr-BE"/>
        </w:rPr>
        <w:t xml:space="preserve"> - apprendre à exprimer sa façon de penser et à comparer ses résultats et ses actions avec ceux des autres.</w:t>
      </w:r>
    </w:p>
    <w:p w14:paraId="70534F2E" w14:textId="3F7846A2" w:rsidR="00803B2E" w:rsidRPr="00663750" w:rsidRDefault="00803B2E" w:rsidP="00EA79E8">
      <w:pPr>
        <w:pStyle w:val="NormalnyWeb"/>
        <w:jc w:val="both"/>
        <w:rPr>
          <w:rFonts w:ascii="Arial" w:eastAsia="Arial" w:hAnsi="Arial" w:cs="Arial"/>
          <w:color w:val="000000"/>
          <w:sz w:val="22"/>
          <w:szCs w:val="22"/>
          <w:lang w:val="fr-BE"/>
        </w:rPr>
      </w:pPr>
      <w:r w:rsidRPr="00663750">
        <w:rPr>
          <w:rFonts w:ascii="Arial" w:eastAsia="Arial" w:hAnsi="Arial" w:cs="Arial"/>
          <w:b/>
          <w:color w:val="000000"/>
          <w:sz w:val="22"/>
          <w:szCs w:val="22"/>
          <w:lang w:val="fr-BE"/>
        </w:rPr>
        <w:t>Utiliser</w:t>
      </w:r>
      <w:r w:rsidRPr="00663750">
        <w:rPr>
          <w:rFonts w:ascii="Arial" w:eastAsia="Arial" w:hAnsi="Arial" w:cs="Arial"/>
          <w:color w:val="000000"/>
          <w:sz w:val="22"/>
          <w:szCs w:val="22"/>
          <w:lang w:val="fr-BE"/>
        </w:rPr>
        <w:t xml:space="preserve"> </w:t>
      </w:r>
      <w:r w:rsidRPr="00F86AC1">
        <w:rPr>
          <w:rFonts w:ascii="Arial" w:eastAsia="Arial" w:hAnsi="Arial" w:cs="Arial"/>
          <w:b/>
          <w:bCs/>
          <w:color w:val="000000"/>
          <w:sz w:val="22"/>
          <w:szCs w:val="22"/>
          <w:lang w:val="fr-BE"/>
        </w:rPr>
        <w:t>la technologie</w:t>
      </w:r>
      <w:r w:rsidRPr="00663750">
        <w:rPr>
          <w:rFonts w:ascii="Arial" w:eastAsia="Arial" w:hAnsi="Arial" w:cs="Arial"/>
          <w:color w:val="000000"/>
          <w:sz w:val="22"/>
          <w:szCs w:val="22"/>
          <w:lang w:val="fr-BE"/>
        </w:rPr>
        <w:t xml:space="preserve"> de manière appropriée dans un large éventail de situations.</w:t>
      </w:r>
    </w:p>
    <w:p w14:paraId="474A9851" w14:textId="77777777" w:rsidR="002902CE" w:rsidRPr="00663750" w:rsidRDefault="002902CE" w:rsidP="00EA79E8">
      <w:pPr>
        <w:pStyle w:val="NormalnyWeb"/>
        <w:jc w:val="both"/>
        <w:rPr>
          <w:rFonts w:ascii="Arial" w:eastAsia="Arial" w:hAnsi="Arial" w:cs="Arial"/>
          <w:color w:val="000000"/>
          <w:sz w:val="22"/>
          <w:szCs w:val="22"/>
          <w:lang w:val="fr-BE"/>
        </w:rPr>
      </w:pPr>
    </w:p>
    <w:p w14:paraId="44612EA3" w14:textId="2EF8D6B3" w:rsidR="00636C03" w:rsidRPr="00663750" w:rsidRDefault="001357EF" w:rsidP="00EA79E8">
      <w:pPr>
        <w:pStyle w:val="Nagwek2"/>
        <w:spacing w:before="100" w:beforeAutospacing="1" w:after="100" w:afterAutospacing="1"/>
        <w:rPr>
          <w:lang w:val="fr-BE"/>
        </w:rPr>
      </w:pPr>
      <w:bookmarkStart w:id="9" w:name="_Toc93942800"/>
      <w:r w:rsidRPr="00663750">
        <w:rPr>
          <w:lang w:val="fr-BE"/>
        </w:rPr>
        <w:t xml:space="preserve">2.3.2 </w:t>
      </w:r>
      <w:r w:rsidR="00636C03" w:rsidRPr="00663750">
        <w:rPr>
          <w:lang w:val="fr-BE"/>
        </w:rPr>
        <w:t>N</w:t>
      </w:r>
      <w:r w:rsidR="00EC3784" w:rsidRPr="00663750">
        <w:rPr>
          <w:lang w:val="fr-BE"/>
        </w:rPr>
        <w:t>omb</w:t>
      </w:r>
      <w:r w:rsidR="00636C03" w:rsidRPr="00663750">
        <w:rPr>
          <w:lang w:val="fr-BE"/>
        </w:rPr>
        <w:t>r</w:t>
      </w:r>
      <w:r w:rsidR="00EC3784" w:rsidRPr="00663750">
        <w:rPr>
          <w:lang w:val="fr-BE"/>
        </w:rPr>
        <w:t>e</w:t>
      </w:r>
      <w:r w:rsidR="00636C03" w:rsidRPr="00663750">
        <w:rPr>
          <w:lang w:val="fr-BE"/>
        </w:rPr>
        <w:t>s</w:t>
      </w:r>
      <w:bookmarkEnd w:id="9"/>
    </w:p>
    <w:p w14:paraId="53F96189" w14:textId="409C3358"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L'intérêt des enfants pour les </w:t>
      </w:r>
      <w:r w:rsidR="00724BD4">
        <w:rPr>
          <w:rFonts w:ascii="Arial" w:eastAsia="Arial" w:hAnsi="Arial" w:cs="Arial"/>
          <w:lang w:val="fr-BE" w:eastAsia="fr-BE"/>
        </w:rPr>
        <w:t xml:space="preserve">nombres </w:t>
      </w:r>
      <w:r w:rsidRPr="00663750">
        <w:rPr>
          <w:rFonts w:ascii="Arial" w:eastAsia="Arial" w:hAnsi="Arial" w:cs="Arial"/>
          <w:lang w:val="fr-BE" w:eastAsia="fr-BE"/>
        </w:rPr>
        <w:t>est précoce. Dès la petite enfance, les enfants développent une capacité à compter et à utiliser les nombres dans des contextes simples, par exemple : "J'ai 2 ans !</w:t>
      </w:r>
      <w:r w:rsidR="00F63641" w:rsidRPr="00663750">
        <w:rPr>
          <w:rFonts w:ascii="Arial" w:eastAsia="Arial" w:hAnsi="Arial" w:cs="Arial"/>
          <w:lang w:val="fr-BE" w:eastAsia="fr-BE"/>
        </w:rPr>
        <w:t>”, m</w:t>
      </w:r>
      <w:r w:rsidRPr="00663750">
        <w:rPr>
          <w:rFonts w:ascii="Arial" w:eastAsia="Arial" w:hAnsi="Arial" w:cs="Arial"/>
          <w:lang w:val="fr-BE" w:eastAsia="fr-BE"/>
        </w:rPr>
        <w:t>ême si le contexte de la compréhension des nombres n'est pas toujours commun. Les nombres ont un impact sur de nombreux aspects du programme scolaire, et sans une solide compréhension des nombres, des problèmes se posent dans d'autres domaines.</w:t>
      </w:r>
    </w:p>
    <w:p w14:paraId="579E3B1D" w14:textId="519B6C71"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Au fur et à mesure que les élèves avancent dans l'enseignement primaire, ils</w:t>
      </w:r>
      <w:r w:rsidR="00F17AE2">
        <w:rPr>
          <w:rFonts w:ascii="Arial" w:eastAsia="Arial" w:hAnsi="Arial" w:cs="Arial"/>
          <w:lang w:val="fr-BE" w:eastAsia="fr-BE"/>
        </w:rPr>
        <w:t>/elles</w:t>
      </w:r>
      <w:r w:rsidRPr="00663750">
        <w:rPr>
          <w:rFonts w:ascii="Arial" w:eastAsia="Arial" w:hAnsi="Arial" w:cs="Arial"/>
          <w:lang w:val="fr-BE" w:eastAsia="fr-BE"/>
        </w:rPr>
        <w:t xml:space="preserve"> développent leur compréhension des nombres en rencontrant des nombres entiers plus grands chaque année. En commençant par 20 en P1, cette connaissance s'étend à</w:t>
      </w:r>
      <w:r w:rsidR="00F63641" w:rsidRPr="00663750">
        <w:rPr>
          <w:rFonts w:ascii="Arial" w:eastAsia="Arial" w:hAnsi="Arial" w:cs="Arial"/>
          <w:lang w:val="fr-BE" w:eastAsia="fr-BE"/>
        </w:rPr>
        <w:t xml:space="preserve"> </w:t>
      </w:r>
      <w:r w:rsidRPr="00663750">
        <w:rPr>
          <w:rFonts w:ascii="Arial" w:eastAsia="Arial" w:hAnsi="Arial" w:cs="Arial"/>
          <w:lang w:val="fr-BE" w:eastAsia="fr-BE"/>
        </w:rPr>
        <w:t>1 000 000 et au-delà lorsque l'élève entre en P5. Cependant, les compétences permettant d'acquérir ces connaissances ne diffèrent pas, et l'appréhension de ces concepts passe par des méthodes similaires répétées en spirale d'année en année. Face à un problème, les élèves sont souvent confrontés à des nombres composés de chiffres. Comprendre le statut de chaque chiffre dans le nombre est important pour résoudre le problème.</w:t>
      </w:r>
    </w:p>
    <w:p w14:paraId="6C4EBCA5" w14:textId="59CD2F4A"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En effectuant des variations de nombres, ils</w:t>
      </w:r>
      <w:r w:rsidR="00F17AE2">
        <w:rPr>
          <w:rFonts w:ascii="Arial" w:eastAsia="Arial" w:hAnsi="Arial" w:cs="Arial"/>
          <w:lang w:val="fr-BE" w:eastAsia="fr-BE"/>
        </w:rPr>
        <w:t>/elles</w:t>
      </w:r>
      <w:r w:rsidRPr="00663750">
        <w:rPr>
          <w:rFonts w:ascii="Arial" w:eastAsia="Arial" w:hAnsi="Arial" w:cs="Arial"/>
          <w:lang w:val="fr-BE" w:eastAsia="fr-BE"/>
        </w:rPr>
        <w:t xml:space="preserve"> comprennent les mécanismes de la numération décimale. Un grand nombre à quatre chiffres, par exemple, peut être exprimé comme une somme de produits de puissances de dix. La vérification de la représentation d'un nombre peut être effectuée à l'aide d'un boulier, d'une grille ou encore d'une calculatrice.</w:t>
      </w:r>
    </w:p>
    <w:p w14:paraId="60074AC4" w14:textId="64B4CB6D"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Enfin, c'est en maîtrisant la valeur des chiffres composant un nombre que l'élève pourra communiquer la réponse au problème qu'il aura personnellement élaboré</w:t>
      </w:r>
      <w:r w:rsidR="00F63641" w:rsidRPr="00663750">
        <w:rPr>
          <w:rFonts w:ascii="Arial" w:eastAsia="Arial" w:hAnsi="Arial" w:cs="Arial"/>
          <w:lang w:val="fr-BE" w:eastAsia="fr-BE"/>
        </w:rPr>
        <w:t>e</w:t>
      </w:r>
      <w:r w:rsidRPr="00663750">
        <w:rPr>
          <w:rFonts w:ascii="Arial" w:eastAsia="Arial" w:hAnsi="Arial" w:cs="Arial"/>
          <w:lang w:val="fr-BE" w:eastAsia="fr-BE"/>
        </w:rPr>
        <w:t>.</w:t>
      </w:r>
    </w:p>
    <w:p w14:paraId="5C9E34EC" w14:textId="1BAECD25" w:rsidR="00636C03" w:rsidRPr="00663750" w:rsidRDefault="0033332C" w:rsidP="00EA79E8">
      <w:pPr>
        <w:pStyle w:val="Nagwek2"/>
        <w:spacing w:before="100" w:beforeAutospacing="1" w:after="100" w:afterAutospacing="1"/>
        <w:rPr>
          <w:lang w:val="fr-BE"/>
        </w:rPr>
      </w:pPr>
      <w:bookmarkStart w:id="10" w:name="_Toc93942801"/>
      <w:r w:rsidRPr="00663750">
        <w:rPr>
          <w:lang w:val="fr-BE"/>
        </w:rPr>
        <w:t xml:space="preserve">2.3.3 </w:t>
      </w:r>
      <w:r w:rsidR="00636C03" w:rsidRPr="00663750">
        <w:rPr>
          <w:lang w:val="fr-BE"/>
        </w:rPr>
        <w:t>Op</w:t>
      </w:r>
      <w:r w:rsidR="00EC3784" w:rsidRPr="00663750">
        <w:rPr>
          <w:lang w:val="fr-BE"/>
        </w:rPr>
        <w:t>é</w:t>
      </w:r>
      <w:r w:rsidR="00636C03" w:rsidRPr="00663750">
        <w:rPr>
          <w:lang w:val="fr-BE"/>
        </w:rPr>
        <w:t>rations</w:t>
      </w:r>
      <w:bookmarkEnd w:id="10"/>
    </w:p>
    <w:p w14:paraId="0FEFB606"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Les opérations mathématiques sont d'une importance capitale dans notre vie quotidienne. La vie est rythmée par diverses opérations mathématiques. Une compréhension approfondie des quatre opérations aide les enfants à développer des compétences essentielles.</w:t>
      </w:r>
    </w:p>
    <w:p w14:paraId="7A26C896" w14:textId="63C6AE95"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L'utilisation d'un vocabulaire précis, la compréhension de la priorité des opérations, la manipulation</w:t>
      </w:r>
      <w:r w:rsidR="00B838FB">
        <w:rPr>
          <w:rFonts w:ascii="Arial" w:eastAsia="Arial" w:hAnsi="Arial" w:cs="Arial"/>
          <w:lang w:val="fr-BE" w:eastAsia="fr-BE"/>
        </w:rPr>
        <w:t xml:space="preserve"> et</w:t>
      </w:r>
      <w:r w:rsidRPr="00663750">
        <w:rPr>
          <w:rFonts w:ascii="Arial" w:eastAsia="Arial" w:hAnsi="Arial" w:cs="Arial"/>
          <w:lang w:val="fr-BE" w:eastAsia="fr-BE"/>
        </w:rPr>
        <w:t xml:space="preserve"> la décomposition, l'écoute, le partage et la compréhension du raisonnement des autres aideront les élèves à développer des stratégies variées.</w:t>
      </w:r>
    </w:p>
    <w:p w14:paraId="3CEA1C7A"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Pour résoudre un problème, l'élève doit bien maîtriser les processus des opérations et leurs propriétés. Les neurosciences confirment qu'en automatisant au maximum le calcul mental, par exemple en mémorisant les tables de multiplication, on utilise davantage la mémoire à long terme et on libère des capacités dans la mémoire de travail pour le raisonnement. </w:t>
      </w:r>
    </w:p>
    <w:p w14:paraId="7C534311"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Il s'agit de découvrir le procédé le plus économique et le plus court pour effectuer une opération. Ensuite, lorsque l'élève a découvert la structure mathématique cachée dans l'énoncé du problème, il doit estimer la réponse plausible par rapport à la situation mais aussi par rapport aux nombres mobilisés. La réponse sera ainsi validée par le recours à l'opération inverse ou par rapport à l'estimation. Chaque étape du problème peut être contrôlée.</w:t>
      </w:r>
    </w:p>
    <w:p w14:paraId="705DD881" w14:textId="2140DFB5"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Enfin, il s'agira de communiquer clairement la réponse aux autres élèves en respectant les conventions de l'écriture mathématique.</w:t>
      </w:r>
    </w:p>
    <w:p w14:paraId="73C96169" w14:textId="1F04D4C5" w:rsidR="00636C03" w:rsidRPr="00663750" w:rsidRDefault="0033332C" w:rsidP="00EA79E8">
      <w:pPr>
        <w:pStyle w:val="Nagwek2"/>
        <w:spacing w:before="100" w:beforeAutospacing="1" w:after="100" w:afterAutospacing="1"/>
        <w:rPr>
          <w:lang w:val="fr-BE"/>
        </w:rPr>
      </w:pPr>
      <w:bookmarkStart w:id="11" w:name="_Toc93942802"/>
      <w:r w:rsidRPr="00663750">
        <w:rPr>
          <w:lang w:val="fr-BE"/>
        </w:rPr>
        <w:t xml:space="preserve">2.3.4. </w:t>
      </w:r>
      <w:r w:rsidR="00F37BBB" w:rsidRPr="00663750">
        <w:rPr>
          <w:lang w:val="fr-BE"/>
        </w:rPr>
        <w:t>Grandeurs et</w:t>
      </w:r>
      <w:r w:rsidR="00EC3784" w:rsidRPr="00663750">
        <w:rPr>
          <w:lang w:val="fr-BE"/>
        </w:rPr>
        <w:t xml:space="preserve"> mesures</w:t>
      </w:r>
      <w:bookmarkEnd w:id="11"/>
    </w:p>
    <w:p w14:paraId="14C6A7A7" w14:textId="0C35F752"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La mesure est une activité humaine importante. Elle est un outil essentiel de la science et constitue un lien utile entre le monde réel et les mathématiques. Les enfants doivent développer des concepts de mesure en utilisant leurs propres unités </w:t>
      </w:r>
      <w:r w:rsidR="00F63641" w:rsidRPr="00663750">
        <w:rPr>
          <w:rFonts w:ascii="Arial" w:eastAsia="Arial" w:hAnsi="Arial" w:cs="Arial"/>
          <w:lang w:val="fr-BE" w:eastAsia="fr-BE"/>
        </w:rPr>
        <w:t>non conventionnelles</w:t>
      </w:r>
      <w:r w:rsidRPr="00663750">
        <w:rPr>
          <w:rFonts w:ascii="Arial" w:eastAsia="Arial" w:hAnsi="Arial" w:cs="Arial"/>
          <w:lang w:val="fr-BE" w:eastAsia="fr-BE"/>
        </w:rPr>
        <w:t xml:space="preserve"> (mesure de la longueur à l'aide de l'envergure d'une main, de pas, de coudes, de pailles, etc.)</w:t>
      </w:r>
      <w:r w:rsidR="00F63641" w:rsidRPr="00663750">
        <w:rPr>
          <w:rFonts w:ascii="Arial" w:eastAsia="Arial" w:hAnsi="Arial" w:cs="Arial"/>
          <w:lang w:val="fr-BE" w:eastAsia="fr-BE"/>
        </w:rPr>
        <w:t>.</w:t>
      </w:r>
      <w:r w:rsidRPr="00663750">
        <w:rPr>
          <w:rFonts w:ascii="Arial" w:eastAsia="Arial" w:hAnsi="Arial" w:cs="Arial"/>
          <w:lang w:val="fr-BE" w:eastAsia="fr-BE"/>
        </w:rPr>
        <w:t xml:space="preserve"> Une discussion sur la nécessité d'une unité </w:t>
      </w:r>
      <w:r w:rsidR="003062BF" w:rsidRPr="00663750">
        <w:rPr>
          <w:rFonts w:ascii="Arial" w:eastAsia="Arial" w:hAnsi="Arial" w:cs="Arial"/>
          <w:lang w:val="fr-BE" w:eastAsia="fr-BE"/>
        </w:rPr>
        <w:t>conventionnelle</w:t>
      </w:r>
      <w:r w:rsidRPr="00663750">
        <w:rPr>
          <w:rFonts w:ascii="Arial" w:eastAsia="Arial" w:hAnsi="Arial" w:cs="Arial"/>
          <w:lang w:val="fr-BE" w:eastAsia="fr-BE"/>
        </w:rPr>
        <w:t xml:space="preserve"> s'engage après avoir mesuré les mêmes objets et obtenu des résultats différents. Historiquement, toutes les unités ont été développées de cette manière. Par exemple, la coudée était utilisée pour mesurer le tissu. Cependant, chaque personne a des longueurs différentes pour les parties du corps. Afin de mettre fin à la</w:t>
      </w:r>
      <w:r w:rsidR="00B838FB">
        <w:rPr>
          <w:rFonts w:ascii="Arial" w:eastAsia="Arial" w:hAnsi="Arial" w:cs="Arial"/>
          <w:lang w:val="fr-BE" w:eastAsia="fr-BE"/>
        </w:rPr>
        <w:t xml:space="preserve"> fraude</w:t>
      </w:r>
      <w:r w:rsidRPr="00663750">
        <w:rPr>
          <w:rFonts w:ascii="Arial" w:eastAsia="Arial" w:hAnsi="Arial" w:cs="Arial"/>
          <w:lang w:val="fr-BE" w:eastAsia="fr-BE"/>
        </w:rPr>
        <w:t xml:space="preserve">, il a finalement été décidé d'utiliser des unités métriques </w:t>
      </w:r>
      <w:r w:rsidR="00F63641" w:rsidRPr="00663750">
        <w:rPr>
          <w:rFonts w:ascii="Arial" w:eastAsia="Arial" w:hAnsi="Arial" w:cs="Arial"/>
          <w:lang w:val="fr-BE" w:eastAsia="fr-BE"/>
        </w:rPr>
        <w:t>conventionnelles</w:t>
      </w:r>
      <w:r w:rsidRPr="00663750">
        <w:rPr>
          <w:rFonts w:ascii="Arial" w:eastAsia="Arial" w:hAnsi="Arial" w:cs="Arial"/>
          <w:lang w:val="fr-BE" w:eastAsia="fr-BE"/>
        </w:rPr>
        <w:t>. Il est également important d'enseigner ultérieurement qu'il existe deux systèmes d'unités de mesure</w:t>
      </w:r>
      <w:r w:rsidR="006B006F">
        <w:rPr>
          <w:rFonts w:ascii="Arial" w:eastAsia="Arial" w:hAnsi="Arial" w:cs="Arial"/>
          <w:lang w:val="fr-BE" w:eastAsia="fr-BE"/>
        </w:rPr>
        <w:t>s</w:t>
      </w:r>
      <w:r w:rsidRPr="00663750">
        <w:rPr>
          <w:rFonts w:ascii="Arial" w:eastAsia="Arial" w:hAnsi="Arial" w:cs="Arial"/>
          <w:lang w:val="fr-BE" w:eastAsia="fr-BE"/>
        </w:rPr>
        <w:t xml:space="preserve"> </w:t>
      </w:r>
      <w:r w:rsidR="003062BF" w:rsidRPr="00663750">
        <w:rPr>
          <w:rFonts w:ascii="Arial" w:eastAsia="Arial" w:hAnsi="Arial" w:cs="Arial"/>
          <w:lang w:val="fr-BE" w:eastAsia="fr-BE"/>
        </w:rPr>
        <w:t>conventionnelles</w:t>
      </w:r>
      <w:r w:rsidRPr="00663750">
        <w:rPr>
          <w:rFonts w:ascii="Arial" w:eastAsia="Arial" w:hAnsi="Arial" w:cs="Arial"/>
          <w:lang w:val="fr-BE" w:eastAsia="fr-BE"/>
        </w:rPr>
        <w:t xml:space="preserve"> utilisés en Europe. Le système métrique d'unités (SI, abréviation du français Système International d'Unités) est le système officiel, mais dans certains pays, le système impérial traditionnel est toujours utilisé en dehors de l'école.</w:t>
      </w:r>
    </w:p>
    <w:p w14:paraId="6C172A70" w14:textId="6684D7A8"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Les mesures sont une source inépuisable de </w:t>
      </w:r>
      <w:r w:rsidR="00707712">
        <w:rPr>
          <w:rFonts w:ascii="Arial" w:eastAsia="Arial" w:hAnsi="Arial" w:cs="Arial"/>
          <w:lang w:val="fr-BE" w:eastAsia="fr-BE"/>
        </w:rPr>
        <w:t>défis</w:t>
      </w:r>
      <w:r w:rsidR="00707712" w:rsidRPr="00663750">
        <w:rPr>
          <w:rFonts w:ascii="Arial" w:eastAsia="Arial" w:hAnsi="Arial" w:cs="Arial"/>
          <w:lang w:val="fr-BE" w:eastAsia="fr-BE"/>
        </w:rPr>
        <w:t xml:space="preserve"> </w:t>
      </w:r>
      <w:r w:rsidRPr="00663750">
        <w:rPr>
          <w:rFonts w:ascii="Arial" w:eastAsia="Arial" w:hAnsi="Arial" w:cs="Arial"/>
          <w:lang w:val="fr-BE" w:eastAsia="fr-BE"/>
        </w:rPr>
        <w:t>mathématiques dans la vie réelle. La première étape consiste à prendre conscience de la nature de l'objet à mesurer présent dans la situation problématique. Il est important de choisir le bon instrument et la bonne unité de mesure. Une fois ceci fait, il s'agit d'estimer l'ordre de grandeur de l'objet à mesurer. On peut aussi comparer les différentes tailles des objets d'une même catégorie et les classer par ordre croissant. Ces mesures doivent ensuite être traitées en appliquant une conversion au terme commun ou en les combinant à l'aide d'une opération arithmétique. Pour vérifier sa mesure, il peut être nécessaire de répéter l'opération en utilisant une autre unité de mesure ou en appliquant une formule. Enfin, il faudra communiquer de manière adéquate et précise aux autres élèves le processus de mesure utilisé et la réponse en utilisant l'unité correcte.</w:t>
      </w:r>
    </w:p>
    <w:p w14:paraId="2E3CF6A9" w14:textId="15A504F8" w:rsidR="00636C03" w:rsidRPr="00663750" w:rsidRDefault="0033332C" w:rsidP="00EA79E8">
      <w:pPr>
        <w:pStyle w:val="Nagwek2"/>
        <w:spacing w:before="100" w:beforeAutospacing="1" w:after="100" w:afterAutospacing="1"/>
        <w:rPr>
          <w:lang w:val="fr-BE"/>
        </w:rPr>
      </w:pPr>
      <w:bookmarkStart w:id="12" w:name="_Toc93942803"/>
      <w:r w:rsidRPr="00663750">
        <w:rPr>
          <w:lang w:val="fr-BE"/>
        </w:rPr>
        <w:t>2.3.5</w:t>
      </w:r>
      <w:r w:rsidR="001357EF" w:rsidRPr="00663750">
        <w:rPr>
          <w:lang w:val="fr-BE"/>
        </w:rPr>
        <w:t xml:space="preserve">. </w:t>
      </w:r>
      <w:r w:rsidR="00EC3784" w:rsidRPr="00663750">
        <w:rPr>
          <w:lang w:val="fr-BE"/>
        </w:rPr>
        <w:t>Formes et es</w:t>
      </w:r>
      <w:r w:rsidR="00636C03" w:rsidRPr="00663750">
        <w:rPr>
          <w:lang w:val="fr-BE"/>
        </w:rPr>
        <w:t>pace</w:t>
      </w:r>
      <w:bookmarkEnd w:id="12"/>
    </w:p>
    <w:p w14:paraId="00C50505" w14:textId="1E283A42"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Ce chapitre présente les différentes aptitudes perceptives qui sont importantes pour la résolution de tâches mathématiques. La perception visuelle est la base de la pensée et de l'action mathématique. Elle conduit à l'orientation spatiale, qui permet aux enfants de saisir les relations de position, les formes et les solides, les lignes et les angles, les motifs et les mosaïques, ainsi que la symétrie.</w:t>
      </w:r>
    </w:p>
    <w:p w14:paraId="215E4BA3"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La forme et l'espace sont un domaine des mathématiques intéressant à explorer car les problèmes qui peuvent se poser suggèrent souvent un raisonnement sans être entravé par un manque de maîtrise des nombres, des opérations et des unités de mesure. Identifier, classer, tracer, reproduire, transformer des formes ou repérer des propriétés remarquables motivent la démarche de raisonnement de l'élève. Il doit déterminer les caractéristiques des formes observées : polygone ou non, régulier ou non, nombre de côtés, côtés isométriques, parallèles ou perpendiculaires, base et hauteur, angles, axes de symétrie.</w:t>
      </w:r>
    </w:p>
    <w:p w14:paraId="513B534F" w14:textId="77777777" w:rsidR="00EA79E8"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Ils</w:t>
      </w:r>
      <w:r w:rsidR="00F17AE2">
        <w:rPr>
          <w:rFonts w:ascii="Arial" w:eastAsia="Arial" w:hAnsi="Arial" w:cs="Arial"/>
          <w:lang w:val="fr-BE" w:eastAsia="fr-BE"/>
        </w:rPr>
        <w:t>/Elles</w:t>
      </w:r>
      <w:r w:rsidRPr="00663750">
        <w:rPr>
          <w:rFonts w:ascii="Arial" w:eastAsia="Arial" w:hAnsi="Arial" w:cs="Arial"/>
          <w:lang w:val="fr-BE" w:eastAsia="fr-BE"/>
        </w:rPr>
        <w:t xml:space="preserve"> devront être capables de vérifier leurs observations ou constructions en l'associant à une figure similaire ou en utilisant des instruments de mesure. Enfin, il s'agira de communiquer leurs résultats et leurs démarches en utilisant le vocabulaire mathématique.</w:t>
      </w:r>
      <w:r w:rsidR="00127AD0" w:rsidRPr="00663750">
        <w:rPr>
          <w:rFonts w:ascii="Arial" w:eastAsia="Arial" w:hAnsi="Arial" w:cs="Arial"/>
          <w:lang w:val="fr-BE" w:eastAsia="fr-BE"/>
        </w:rPr>
        <w:t xml:space="preserve">    </w:t>
      </w:r>
    </w:p>
    <w:p w14:paraId="6F0CAC49" w14:textId="2AC48BFE" w:rsidR="00636C03" w:rsidRPr="00663750" w:rsidRDefault="00127AD0"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                        </w:t>
      </w:r>
    </w:p>
    <w:p w14:paraId="543A56C4" w14:textId="749E7474" w:rsidR="00636C03" w:rsidRPr="00663750" w:rsidRDefault="0033332C" w:rsidP="00EA79E8">
      <w:pPr>
        <w:pStyle w:val="Nagwek2"/>
        <w:spacing w:before="100" w:beforeAutospacing="1" w:after="100" w:afterAutospacing="1"/>
        <w:rPr>
          <w:lang w:val="fr-BE"/>
        </w:rPr>
      </w:pPr>
      <w:bookmarkStart w:id="13" w:name="_Toc93942804"/>
      <w:r w:rsidRPr="00663750">
        <w:rPr>
          <w:lang w:val="fr-BE"/>
        </w:rPr>
        <w:t>2.3.6</w:t>
      </w:r>
      <w:r w:rsidR="001357EF" w:rsidRPr="00663750">
        <w:rPr>
          <w:lang w:val="fr-BE"/>
        </w:rPr>
        <w:t xml:space="preserve">. </w:t>
      </w:r>
      <w:r w:rsidR="00EC3784" w:rsidRPr="00663750">
        <w:rPr>
          <w:lang w:val="fr-BE"/>
        </w:rPr>
        <w:t>Traitement de données</w:t>
      </w:r>
      <w:bookmarkEnd w:id="13"/>
    </w:p>
    <w:p w14:paraId="3F5EA191"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Le traitement des données est une introduction aux statistiques de l'école primaire. Ainsi, ce chapitre traite d'une partie essentielle et assez courante de la vie pratique. En effet, nous sommes fréquemment confrontés à des données dans divers contextes que nous devons analyser, évaluer et interpréter.</w:t>
      </w:r>
    </w:p>
    <w:p w14:paraId="2C690694"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Les enfants apprennent à collecter, organiser, présenter, interpréter et discuter des données sous forme de pictogrammes, de tableaux de bord, de diagrammes en blocs, de diagrammes en bâtons, de diagrammes de Venn et de Carroll, de graphiques linéaires et de diagrammes circulaires.</w:t>
      </w:r>
    </w:p>
    <w:p w14:paraId="542E1981" w14:textId="77777777"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 xml:space="preserve">Un objectif important de cette section est de développer la capacité à rechercher des modèles et des généralités ou à faire des prédictions simples. </w:t>
      </w:r>
    </w:p>
    <w:p w14:paraId="07955D7B" w14:textId="1415333F" w:rsidR="00803B2E" w:rsidRPr="00663750"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En outre, ce chapitre offre une occasion idéale de mettre en pratique les compétences en matière de pensée critique. À la fin de l'école primaire, les enfants devraient être capables de vérifier l'exactitude des informations. En outre, les premières notions de calcul des probabilités, notamment le vocabulaire de la vraisemblance et du hasard, ainsi que le concept de moyenne, devraient être comprises. Ce chapitre offre également de bonnes occasions de travailler sur des données en ligne et des logiciels faciles à utiliser.</w:t>
      </w:r>
    </w:p>
    <w:p w14:paraId="129F2C0D" w14:textId="29EA1A07" w:rsidR="00803B2E" w:rsidRDefault="00803B2E" w:rsidP="00EA79E8">
      <w:pPr>
        <w:spacing w:before="100" w:beforeAutospacing="1" w:after="100" w:afterAutospacing="1" w:line="240" w:lineRule="auto"/>
        <w:jc w:val="both"/>
        <w:rPr>
          <w:rFonts w:ascii="Arial" w:eastAsia="Arial" w:hAnsi="Arial" w:cs="Arial"/>
          <w:lang w:val="fr-BE" w:eastAsia="fr-BE"/>
        </w:rPr>
      </w:pPr>
      <w:r w:rsidRPr="00663750">
        <w:rPr>
          <w:rFonts w:ascii="Arial" w:eastAsia="Arial" w:hAnsi="Arial" w:cs="Arial"/>
          <w:lang w:val="fr-BE" w:eastAsia="fr-BE"/>
        </w:rPr>
        <w:t>Le traitement des données est le chapitre privilégié pour exercer le raisonnement logique et la structuration d'objets concrets ou abstraits. C'est le domaine où la dimension communicationnelle dans la résolution de problèmes est la plus fréquente car elle permet d'apprécier la manière d'enchaîner, de trier, d'organiser les éléments d'un ensemble de données de façon cohérente et présentable. Les élèves doivent comprendre que la situation nécessite des critères afin de regrouper et d'organiser les données brutes. Une fois le critère défini en fonction de la particularité de l'ensemble des objets, les élèves réorganisent cet ensemble pour éviter toute confusion, contradiction et ambiguïté. En particulier, ils</w:t>
      </w:r>
      <w:r w:rsidR="00F17AE2">
        <w:rPr>
          <w:rFonts w:ascii="Arial" w:eastAsia="Arial" w:hAnsi="Arial" w:cs="Arial"/>
          <w:lang w:val="fr-BE" w:eastAsia="fr-BE"/>
        </w:rPr>
        <w:t>/elles</w:t>
      </w:r>
      <w:r w:rsidRPr="00663750">
        <w:rPr>
          <w:rFonts w:ascii="Arial" w:eastAsia="Arial" w:hAnsi="Arial" w:cs="Arial"/>
          <w:lang w:val="fr-BE" w:eastAsia="fr-BE"/>
        </w:rPr>
        <w:t xml:space="preserve"> veillent à ne pas retenir des données superflues. Ils</w:t>
      </w:r>
      <w:r w:rsidR="00F17AE2">
        <w:rPr>
          <w:rFonts w:ascii="Arial" w:eastAsia="Arial" w:hAnsi="Arial" w:cs="Arial"/>
          <w:lang w:val="fr-BE" w:eastAsia="fr-BE"/>
        </w:rPr>
        <w:t>/Elles</w:t>
      </w:r>
      <w:r w:rsidRPr="00663750">
        <w:rPr>
          <w:rFonts w:ascii="Arial" w:eastAsia="Arial" w:hAnsi="Arial" w:cs="Arial"/>
          <w:lang w:val="fr-BE" w:eastAsia="fr-BE"/>
        </w:rPr>
        <w:t xml:space="preserve"> vérifient la cohérence de leur démarche en examinant la qualité ou la quantité de leurs données. Enfin, ils</w:t>
      </w:r>
      <w:r w:rsidR="00F17AE2">
        <w:rPr>
          <w:rFonts w:ascii="Arial" w:eastAsia="Arial" w:hAnsi="Arial" w:cs="Arial"/>
          <w:lang w:val="fr-BE" w:eastAsia="fr-BE"/>
        </w:rPr>
        <w:t>/elles</w:t>
      </w:r>
      <w:r w:rsidRPr="00663750">
        <w:rPr>
          <w:rFonts w:ascii="Arial" w:eastAsia="Arial" w:hAnsi="Arial" w:cs="Arial"/>
          <w:lang w:val="fr-BE" w:eastAsia="fr-BE"/>
        </w:rPr>
        <w:t xml:space="preserve"> présentent leurs démarches sous la forme d'un schéma ou d'un tableau qui peut être lu et évalué par d'autres.</w:t>
      </w:r>
    </w:p>
    <w:p w14:paraId="14F554F0" w14:textId="77777777" w:rsidR="00EA79E8" w:rsidRPr="00663750" w:rsidRDefault="00EA79E8" w:rsidP="00EA79E8">
      <w:pPr>
        <w:spacing w:before="100" w:beforeAutospacing="1" w:after="100" w:afterAutospacing="1" w:line="240" w:lineRule="auto"/>
        <w:jc w:val="both"/>
        <w:rPr>
          <w:rFonts w:ascii="Arial" w:eastAsia="Arial" w:hAnsi="Arial" w:cs="Arial"/>
          <w:lang w:val="fr-BE" w:eastAsia="fr-BE"/>
        </w:rPr>
      </w:pPr>
    </w:p>
    <w:p w14:paraId="3F56C316" w14:textId="3DE4F481" w:rsidR="00927627" w:rsidRPr="00663750" w:rsidRDefault="001357EF" w:rsidP="00EA79E8">
      <w:pPr>
        <w:pStyle w:val="Nagwek1"/>
        <w:spacing w:before="100" w:beforeAutospacing="1" w:after="100" w:afterAutospacing="1"/>
        <w:ind w:left="0" w:firstLine="0"/>
        <w:jc w:val="both"/>
        <w:rPr>
          <w:rFonts w:cs="Arial"/>
          <w:sz w:val="22"/>
          <w:szCs w:val="22"/>
          <w:lang w:val="fr-BE"/>
        </w:rPr>
      </w:pPr>
      <w:bookmarkStart w:id="14" w:name="_Toc61033309"/>
      <w:bookmarkStart w:id="15" w:name="_Toc93942805"/>
      <w:r w:rsidRPr="00663750">
        <w:rPr>
          <w:rFonts w:cs="Arial"/>
          <w:sz w:val="22"/>
          <w:szCs w:val="22"/>
          <w:lang w:val="fr-BE"/>
        </w:rPr>
        <w:t xml:space="preserve">3. </w:t>
      </w:r>
      <w:r w:rsidR="00927627" w:rsidRPr="00663750">
        <w:rPr>
          <w:rFonts w:cs="Arial"/>
          <w:sz w:val="22"/>
          <w:szCs w:val="22"/>
          <w:lang w:val="fr-BE"/>
        </w:rPr>
        <w:t>Objecti</w:t>
      </w:r>
      <w:r w:rsidR="00EC3784" w:rsidRPr="00663750">
        <w:rPr>
          <w:rFonts w:cs="Arial"/>
          <w:sz w:val="22"/>
          <w:szCs w:val="22"/>
          <w:lang w:val="fr-BE"/>
        </w:rPr>
        <w:t>f</w:t>
      </w:r>
      <w:r w:rsidR="00927627" w:rsidRPr="00663750">
        <w:rPr>
          <w:rFonts w:cs="Arial"/>
          <w:sz w:val="22"/>
          <w:szCs w:val="22"/>
          <w:lang w:val="fr-BE"/>
        </w:rPr>
        <w:t>s</w:t>
      </w:r>
      <w:bookmarkEnd w:id="14"/>
      <w:r w:rsidR="00EC3784" w:rsidRPr="00663750">
        <w:rPr>
          <w:rFonts w:cs="Arial"/>
          <w:sz w:val="22"/>
          <w:szCs w:val="22"/>
          <w:lang w:val="fr-BE"/>
        </w:rPr>
        <w:t xml:space="preserve"> d’apprentissage</w:t>
      </w:r>
      <w:bookmarkEnd w:id="15"/>
    </w:p>
    <w:p w14:paraId="7E86FE8D" w14:textId="675DCE8A" w:rsidR="00927627" w:rsidRPr="00663750" w:rsidRDefault="001357EF" w:rsidP="00EA79E8">
      <w:pPr>
        <w:pStyle w:val="Nagwek2"/>
        <w:spacing w:before="100" w:beforeAutospacing="1" w:after="100" w:afterAutospacing="1"/>
        <w:rPr>
          <w:lang w:val="fr-BE"/>
        </w:rPr>
      </w:pPr>
      <w:bookmarkStart w:id="16" w:name="_Toc61033310"/>
      <w:bookmarkStart w:id="17" w:name="_Toc93942806"/>
      <w:r w:rsidRPr="00663750">
        <w:rPr>
          <w:lang w:val="fr-BE"/>
        </w:rPr>
        <w:t xml:space="preserve">3.1 </w:t>
      </w:r>
      <w:r w:rsidR="00EC3784" w:rsidRPr="00663750">
        <w:rPr>
          <w:lang w:val="fr-BE"/>
        </w:rPr>
        <w:t>Compé</w:t>
      </w:r>
      <w:r w:rsidR="00927627" w:rsidRPr="00663750">
        <w:rPr>
          <w:lang w:val="fr-BE"/>
        </w:rPr>
        <w:t>tences</w:t>
      </w:r>
      <w:bookmarkEnd w:id="16"/>
      <w:bookmarkEnd w:id="17"/>
    </w:p>
    <w:p w14:paraId="3C12F13E" w14:textId="61FC33F9" w:rsidR="000530CE" w:rsidRPr="00663750" w:rsidRDefault="00057BC9" w:rsidP="00EA79E8">
      <w:pPr>
        <w:spacing w:before="100" w:beforeAutospacing="1" w:after="100" w:afterAutospacing="1" w:line="240" w:lineRule="auto"/>
        <w:jc w:val="both"/>
        <w:rPr>
          <w:rFonts w:ascii="Arial" w:eastAsia="Times New Roman" w:hAnsi="Arial" w:cs="Arial"/>
          <w:color w:val="000000"/>
          <w:lang w:val="fr-BE"/>
        </w:rPr>
      </w:pPr>
      <w:r>
        <w:rPr>
          <w:rFonts w:ascii="Arial" w:eastAsia="Times New Roman" w:hAnsi="Arial" w:cs="Arial"/>
          <w:color w:val="000000"/>
          <w:lang w:val="fr-BE"/>
        </w:rPr>
        <w:t>L</w:t>
      </w:r>
      <w:r w:rsidR="000530CE" w:rsidRPr="00663750">
        <w:rPr>
          <w:rFonts w:ascii="Arial" w:eastAsia="Times New Roman" w:hAnsi="Arial" w:cs="Arial"/>
          <w:color w:val="000000"/>
          <w:lang w:val="fr-BE"/>
        </w:rPr>
        <w:t xml:space="preserve">a liste </w:t>
      </w:r>
      <w:r>
        <w:rPr>
          <w:rFonts w:ascii="Arial" w:eastAsia="Times New Roman" w:hAnsi="Arial" w:cs="Arial"/>
          <w:color w:val="000000"/>
          <w:lang w:val="fr-BE"/>
        </w:rPr>
        <w:t>ci-dessous précise l</w:t>
      </w:r>
      <w:r w:rsidR="000530CE" w:rsidRPr="00663750">
        <w:rPr>
          <w:rFonts w:ascii="Arial" w:eastAsia="Times New Roman" w:hAnsi="Arial" w:cs="Arial"/>
          <w:color w:val="000000"/>
          <w:lang w:val="fr-BE"/>
        </w:rPr>
        <w:t>es compétences spécifiques pour les mathématiques. Le vocabulaire</w:t>
      </w:r>
      <w:r>
        <w:rPr>
          <w:rFonts w:ascii="Arial" w:eastAsia="Times New Roman" w:hAnsi="Arial" w:cs="Arial"/>
          <w:color w:val="000000"/>
          <w:lang w:val="fr-BE"/>
        </w:rPr>
        <w:t>-</w:t>
      </w:r>
      <w:r w:rsidR="000530CE" w:rsidRPr="00663750">
        <w:rPr>
          <w:rFonts w:ascii="Arial" w:eastAsia="Times New Roman" w:hAnsi="Arial" w:cs="Arial"/>
          <w:color w:val="000000"/>
          <w:lang w:val="fr-BE"/>
        </w:rPr>
        <w:t xml:space="preserve">clé y est répertorié afin que, lors de la lecture des tableaux de la section 4.2., la compétence évaluée soit rapidement visible. </w:t>
      </w:r>
      <w:r>
        <w:rPr>
          <w:rFonts w:ascii="Arial" w:eastAsia="Times New Roman" w:hAnsi="Arial" w:cs="Arial"/>
          <w:color w:val="000000"/>
          <w:lang w:val="fr-BE"/>
        </w:rPr>
        <w:t xml:space="preserve">La liste </w:t>
      </w:r>
      <w:r w:rsidR="000530CE" w:rsidRPr="00663750">
        <w:rPr>
          <w:rFonts w:ascii="Arial" w:eastAsia="Times New Roman" w:hAnsi="Arial" w:cs="Arial"/>
          <w:color w:val="000000"/>
          <w:lang w:val="fr-BE"/>
        </w:rPr>
        <w:t>du vocabulaire</w:t>
      </w:r>
      <w:r>
        <w:rPr>
          <w:rFonts w:ascii="Arial" w:eastAsia="Times New Roman" w:hAnsi="Arial" w:cs="Arial"/>
          <w:color w:val="000000"/>
          <w:lang w:val="fr-BE"/>
        </w:rPr>
        <w:t>-</w:t>
      </w:r>
      <w:r w:rsidR="000530CE" w:rsidRPr="00663750">
        <w:rPr>
          <w:rFonts w:ascii="Arial" w:eastAsia="Times New Roman" w:hAnsi="Arial" w:cs="Arial"/>
          <w:color w:val="000000"/>
          <w:lang w:val="fr-BE"/>
        </w:rPr>
        <w:t>clé n'est pas exhaustive et un même mot peut s'appliquer à plus d'une compétence selon le contexte.</w:t>
      </w:r>
    </w:p>
    <w:p w14:paraId="7FB230F2" w14:textId="1C5633B9" w:rsidR="000530CE" w:rsidRPr="00663750" w:rsidRDefault="00091C18" w:rsidP="00EA79E8">
      <w:pPr>
        <w:spacing w:before="100" w:beforeAutospacing="1" w:after="100" w:afterAutospacing="1" w:line="240" w:lineRule="auto"/>
        <w:jc w:val="both"/>
        <w:rPr>
          <w:rFonts w:ascii="Arial" w:eastAsia="Times New Roman" w:hAnsi="Arial" w:cs="Arial"/>
          <w:color w:val="000000"/>
          <w:lang w:val="fr-BE"/>
        </w:rPr>
      </w:pPr>
      <w:r>
        <w:rPr>
          <w:rFonts w:ascii="Arial" w:eastAsia="Times New Roman" w:hAnsi="Arial" w:cs="Arial"/>
          <w:color w:val="000000"/>
          <w:lang w:val="fr-BE"/>
        </w:rPr>
        <w:t>A</w:t>
      </w:r>
      <w:r w:rsidRPr="00663750">
        <w:rPr>
          <w:rFonts w:ascii="Arial" w:eastAsia="Times New Roman" w:hAnsi="Arial" w:cs="Arial"/>
          <w:color w:val="000000"/>
          <w:lang w:val="fr-BE"/>
        </w:rPr>
        <w:t xml:space="preserve"> la section 5.1.(Descripteurs de </w:t>
      </w:r>
      <w:r>
        <w:rPr>
          <w:rFonts w:ascii="Arial" w:eastAsia="Times New Roman" w:hAnsi="Arial" w:cs="Arial"/>
          <w:color w:val="000000"/>
          <w:lang w:val="fr-BE"/>
        </w:rPr>
        <w:t>réussite</w:t>
      </w:r>
      <w:r w:rsidRPr="00663750">
        <w:rPr>
          <w:rFonts w:ascii="Arial" w:eastAsia="Times New Roman" w:hAnsi="Arial" w:cs="Arial"/>
          <w:color w:val="000000"/>
          <w:lang w:val="fr-BE"/>
        </w:rPr>
        <w:t>)</w:t>
      </w:r>
      <w:r>
        <w:rPr>
          <w:rFonts w:ascii="Arial" w:eastAsia="Times New Roman" w:hAnsi="Arial" w:cs="Arial"/>
          <w:color w:val="000000"/>
          <w:lang w:val="fr-BE"/>
        </w:rPr>
        <w:t xml:space="preserve">, on </w:t>
      </w:r>
      <w:r w:rsidR="000530CE" w:rsidRPr="00663750">
        <w:rPr>
          <w:rFonts w:ascii="Arial" w:eastAsia="Times New Roman" w:hAnsi="Arial" w:cs="Arial"/>
          <w:color w:val="000000"/>
          <w:lang w:val="fr-BE"/>
        </w:rPr>
        <w:t>trouve</w:t>
      </w:r>
      <w:r>
        <w:rPr>
          <w:rFonts w:ascii="Arial" w:eastAsia="Times New Roman" w:hAnsi="Arial" w:cs="Arial"/>
          <w:color w:val="000000"/>
          <w:lang w:val="fr-BE"/>
        </w:rPr>
        <w:t xml:space="preserve"> </w:t>
      </w:r>
      <w:r w:rsidR="000530CE" w:rsidRPr="00663750">
        <w:rPr>
          <w:rFonts w:ascii="Arial" w:eastAsia="Times New Roman" w:hAnsi="Arial" w:cs="Arial"/>
          <w:color w:val="000000"/>
          <w:lang w:val="fr-BE"/>
        </w:rPr>
        <w:t>de plus amples informations sur l'évaluation du niveau de</w:t>
      </w:r>
      <w:r w:rsidR="00871678" w:rsidRPr="00663750">
        <w:rPr>
          <w:rFonts w:ascii="Arial" w:eastAsia="Times New Roman" w:hAnsi="Arial" w:cs="Arial"/>
          <w:color w:val="000000"/>
          <w:lang w:val="fr-BE"/>
        </w:rPr>
        <w:t>s compétences</w:t>
      </w:r>
      <w:r w:rsidR="000530CE" w:rsidRPr="00663750">
        <w:rPr>
          <w:rFonts w:ascii="Arial" w:eastAsia="Times New Roman" w:hAnsi="Arial" w:cs="Arial"/>
          <w:color w:val="000000"/>
          <w:lang w:val="fr-BE"/>
        </w:rPr>
        <w:t xml:space="preserve">. </w:t>
      </w:r>
      <w:r>
        <w:rPr>
          <w:rFonts w:ascii="Arial" w:eastAsia="Times New Roman" w:hAnsi="Arial" w:cs="Arial"/>
          <w:color w:val="000000"/>
          <w:lang w:val="fr-BE"/>
        </w:rPr>
        <w:t>La colonne des</w:t>
      </w:r>
      <w:r w:rsidR="000530CE" w:rsidRPr="00663750">
        <w:rPr>
          <w:rFonts w:ascii="Arial" w:eastAsia="Times New Roman" w:hAnsi="Arial" w:cs="Arial"/>
          <w:color w:val="000000"/>
          <w:lang w:val="fr-BE"/>
        </w:rPr>
        <w:t xml:space="preserve"> concepts</w:t>
      </w:r>
      <w:r>
        <w:rPr>
          <w:rFonts w:ascii="Arial" w:eastAsia="Times New Roman" w:hAnsi="Arial" w:cs="Arial"/>
          <w:color w:val="000000"/>
          <w:lang w:val="fr-BE"/>
        </w:rPr>
        <w:t>-</w:t>
      </w:r>
      <w:r w:rsidR="000530CE" w:rsidRPr="00663750">
        <w:rPr>
          <w:rFonts w:ascii="Arial" w:eastAsia="Times New Roman" w:hAnsi="Arial" w:cs="Arial"/>
          <w:color w:val="000000"/>
          <w:lang w:val="fr-BE"/>
        </w:rPr>
        <w:t xml:space="preserve">clés </w:t>
      </w:r>
      <w:r>
        <w:rPr>
          <w:rFonts w:ascii="Arial" w:eastAsia="Times New Roman" w:hAnsi="Arial" w:cs="Arial"/>
          <w:color w:val="000000"/>
          <w:lang w:val="fr-BE"/>
        </w:rPr>
        <w:t>indique le niveau que l’on attend des élèves</w:t>
      </w:r>
      <w:r w:rsidR="000530CE" w:rsidRPr="00663750">
        <w:rPr>
          <w:rFonts w:ascii="Arial" w:eastAsia="Times New Roman" w:hAnsi="Arial" w:cs="Arial"/>
          <w:color w:val="000000"/>
          <w:lang w:val="fr-BE"/>
        </w:rPr>
        <w:t>.</w:t>
      </w:r>
    </w:p>
    <w:tbl>
      <w:tblPr>
        <w:tblStyle w:val="Tabela-Siatka"/>
        <w:tblW w:w="9384" w:type="dxa"/>
        <w:tblInd w:w="279" w:type="dxa"/>
        <w:tblLook w:val="04A0" w:firstRow="1" w:lastRow="0" w:firstColumn="1" w:lastColumn="0" w:noHBand="0" w:noVBand="1"/>
      </w:tblPr>
      <w:tblGrid>
        <w:gridCol w:w="709"/>
        <w:gridCol w:w="2126"/>
        <w:gridCol w:w="3260"/>
        <w:gridCol w:w="3289"/>
      </w:tblGrid>
      <w:tr w:rsidR="00927627" w:rsidRPr="00663750" w14:paraId="5F9DDBE8"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3A84B" w14:textId="77777777" w:rsidR="00927627" w:rsidRPr="00663750" w:rsidRDefault="00927627" w:rsidP="00EA79E8">
            <w:pPr>
              <w:spacing w:before="100" w:beforeAutospacing="1" w:after="100" w:afterAutospacing="1"/>
              <w:rPr>
                <w:rFonts w:ascii="Arial" w:hAnsi="Arial" w:cs="Arial"/>
                <w:b/>
                <w:lang w:val="fr-BE"/>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C2EF8" w14:textId="6D512B31" w:rsidR="00927627" w:rsidRPr="00663750" w:rsidRDefault="00E616A0" w:rsidP="00EA79E8">
            <w:pPr>
              <w:spacing w:before="100" w:beforeAutospacing="1" w:after="100" w:afterAutospacing="1"/>
              <w:rPr>
                <w:rFonts w:ascii="Arial" w:hAnsi="Arial" w:cs="Arial"/>
                <w:b/>
                <w:lang w:val="fr-BE"/>
              </w:rPr>
            </w:pPr>
            <w:r w:rsidRPr="00663750">
              <w:rPr>
                <w:rFonts w:ascii="Arial" w:hAnsi="Arial" w:cs="Arial"/>
                <w:b/>
                <w:lang w:val="fr-BE"/>
              </w:rPr>
              <w:t>Compé</w:t>
            </w:r>
            <w:r w:rsidR="00927627" w:rsidRPr="00663750">
              <w:rPr>
                <w:rFonts w:ascii="Arial" w:hAnsi="Arial" w:cs="Arial"/>
                <w:b/>
                <w:lang w:val="fr-BE"/>
              </w:rPr>
              <w:t>tenc</w:t>
            </w:r>
            <w:r w:rsidR="00236F61" w:rsidRPr="00663750">
              <w:rPr>
                <w:rFonts w:ascii="Arial" w:hAnsi="Arial" w:cs="Arial"/>
                <w:b/>
                <w:lang w:val="fr-BE"/>
              </w:rPr>
              <w:t>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2C553" w14:textId="320B1195" w:rsidR="00927627" w:rsidRPr="00663750" w:rsidRDefault="00236F61" w:rsidP="00EA79E8">
            <w:pPr>
              <w:spacing w:before="100" w:beforeAutospacing="1" w:after="100" w:afterAutospacing="1"/>
              <w:rPr>
                <w:rFonts w:ascii="Arial" w:hAnsi="Arial" w:cs="Arial"/>
                <w:b/>
                <w:lang w:val="fr-BE"/>
              </w:rPr>
            </w:pPr>
            <w:r w:rsidRPr="00663750">
              <w:rPr>
                <w:rFonts w:ascii="Arial" w:hAnsi="Arial" w:cs="Arial"/>
                <w:b/>
                <w:lang w:val="fr-BE"/>
              </w:rPr>
              <w:t>C</w:t>
            </w:r>
            <w:r w:rsidR="00927627" w:rsidRPr="00663750">
              <w:rPr>
                <w:rFonts w:ascii="Arial" w:hAnsi="Arial" w:cs="Arial"/>
                <w:b/>
                <w:lang w:val="fr-BE"/>
              </w:rPr>
              <w:t>oncepts</w:t>
            </w:r>
            <w:r w:rsidR="00091C18">
              <w:rPr>
                <w:rFonts w:ascii="Arial" w:hAnsi="Arial" w:cs="Arial"/>
                <w:b/>
                <w:lang w:val="fr-BE"/>
              </w:rPr>
              <w:t>-</w:t>
            </w:r>
            <w:r w:rsidRPr="00663750">
              <w:rPr>
                <w:rFonts w:ascii="Arial" w:hAnsi="Arial" w:cs="Arial"/>
                <w:b/>
                <w:lang w:val="fr-BE"/>
              </w:rPr>
              <w:t>clés</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8C3D6" w14:textId="7D8248E7" w:rsidR="00927627" w:rsidRPr="00663750" w:rsidRDefault="00236F61" w:rsidP="00EA79E8">
            <w:pPr>
              <w:spacing w:before="100" w:beforeAutospacing="1" w:after="100" w:afterAutospacing="1"/>
              <w:rPr>
                <w:rFonts w:ascii="Arial" w:hAnsi="Arial" w:cs="Arial"/>
                <w:b/>
                <w:lang w:val="fr-BE"/>
              </w:rPr>
            </w:pPr>
            <w:r w:rsidRPr="00663750">
              <w:rPr>
                <w:rFonts w:ascii="Arial" w:hAnsi="Arial" w:cs="Arial"/>
                <w:b/>
                <w:lang w:val="fr-BE"/>
              </w:rPr>
              <w:t>V</w:t>
            </w:r>
            <w:r w:rsidR="00927627" w:rsidRPr="00663750">
              <w:rPr>
                <w:rFonts w:ascii="Arial" w:hAnsi="Arial" w:cs="Arial"/>
                <w:b/>
                <w:lang w:val="fr-BE"/>
              </w:rPr>
              <w:t>ocabula</w:t>
            </w:r>
            <w:r w:rsidRPr="00663750">
              <w:rPr>
                <w:rFonts w:ascii="Arial" w:hAnsi="Arial" w:cs="Arial"/>
                <w:b/>
                <w:lang w:val="fr-BE"/>
              </w:rPr>
              <w:t>ire clé</w:t>
            </w:r>
          </w:p>
        </w:tc>
      </w:tr>
      <w:tr w:rsidR="00927627" w:rsidRPr="00663750" w14:paraId="6A98DB52" w14:textId="77777777" w:rsidTr="00236F61">
        <w:trPr>
          <w:trHeight w:val="397"/>
        </w:trPr>
        <w:tc>
          <w:tcPr>
            <w:tcW w:w="709" w:type="dxa"/>
            <w:tcBorders>
              <w:top w:val="single" w:sz="4" w:space="0" w:color="auto"/>
              <w:left w:val="single" w:sz="4" w:space="0" w:color="auto"/>
              <w:bottom w:val="single" w:sz="4" w:space="0" w:color="auto"/>
              <w:right w:val="single" w:sz="4" w:space="0" w:color="auto"/>
            </w:tcBorders>
            <w:hideMark/>
          </w:tcPr>
          <w:p w14:paraId="460A3417"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1.</w:t>
            </w:r>
          </w:p>
        </w:tc>
        <w:tc>
          <w:tcPr>
            <w:tcW w:w="2126" w:type="dxa"/>
            <w:tcBorders>
              <w:top w:val="single" w:sz="4" w:space="0" w:color="auto"/>
              <w:left w:val="single" w:sz="4" w:space="0" w:color="auto"/>
              <w:bottom w:val="single" w:sz="4" w:space="0" w:color="auto"/>
              <w:right w:val="single" w:sz="4" w:space="0" w:color="auto"/>
            </w:tcBorders>
          </w:tcPr>
          <w:p w14:paraId="107D23E9" w14:textId="535EFBD6" w:rsidR="00927627" w:rsidRPr="00663750" w:rsidRDefault="00236F61" w:rsidP="00EA79E8">
            <w:pPr>
              <w:spacing w:before="100" w:beforeAutospacing="1" w:after="100" w:afterAutospacing="1"/>
              <w:rPr>
                <w:rFonts w:ascii="Arial" w:hAnsi="Arial" w:cs="Arial"/>
                <w:b/>
                <w:lang w:val="fr-BE"/>
              </w:rPr>
            </w:pPr>
            <w:r w:rsidRPr="00663750">
              <w:rPr>
                <w:rFonts w:ascii="Arial" w:hAnsi="Arial" w:cs="Arial"/>
                <w:b/>
                <w:lang w:val="fr-BE"/>
              </w:rPr>
              <w:t>Connaissance et compréhension</w:t>
            </w:r>
          </w:p>
        </w:tc>
        <w:tc>
          <w:tcPr>
            <w:tcW w:w="3260" w:type="dxa"/>
            <w:tcBorders>
              <w:top w:val="single" w:sz="4" w:space="0" w:color="auto"/>
              <w:left w:val="single" w:sz="4" w:space="0" w:color="auto"/>
              <w:bottom w:val="single" w:sz="4" w:space="0" w:color="auto"/>
              <w:right w:val="single" w:sz="4" w:space="0" w:color="auto"/>
            </w:tcBorders>
          </w:tcPr>
          <w:p w14:paraId="2BD7550C" w14:textId="0380A446" w:rsidR="00127AD0"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Démontre une connaissance et une compréhension satisfaisantes des termes, symboles et principes mathématiques simples</w:t>
            </w:r>
          </w:p>
        </w:tc>
        <w:tc>
          <w:tcPr>
            <w:tcW w:w="3289" w:type="dxa"/>
            <w:tcBorders>
              <w:top w:val="single" w:sz="4" w:space="0" w:color="auto"/>
              <w:left w:val="single" w:sz="4" w:space="0" w:color="auto"/>
              <w:right w:val="single" w:sz="4" w:space="0" w:color="auto"/>
            </w:tcBorders>
          </w:tcPr>
          <w:p w14:paraId="7EE6780F" w14:textId="176A9CFE"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Comparer, identifier, connaître, nommer, ordonner, lire, se souvenir, reconnaître, arrondir, simplifie</w:t>
            </w:r>
            <w:r w:rsidR="00871678" w:rsidRPr="00663750">
              <w:rPr>
                <w:rFonts w:ascii="Arial" w:hAnsi="Arial" w:cs="Arial"/>
                <w:lang w:val="fr-BE"/>
              </w:rPr>
              <w:t>r, comprendre, vérifier, écrire</w:t>
            </w:r>
          </w:p>
        </w:tc>
      </w:tr>
      <w:tr w:rsidR="00927627" w:rsidRPr="00663750" w14:paraId="214F0D07"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0522CD02"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2.</w:t>
            </w:r>
          </w:p>
        </w:tc>
        <w:tc>
          <w:tcPr>
            <w:tcW w:w="2126" w:type="dxa"/>
            <w:tcBorders>
              <w:top w:val="single" w:sz="4" w:space="0" w:color="auto"/>
              <w:left w:val="single" w:sz="4" w:space="0" w:color="auto"/>
              <w:bottom w:val="single" w:sz="4" w:space="0" w:color="auto"/>
              <w:right w:val="single" w:sz="4" w:space="0" w:color="auto"/>
            </w:tcBorders>
            <w:hideMark/>
          </w:tcPr>
          <w:p w14:paraId="231F6EA4" w14:textId="4BFDBE7E" w:rsidR="00927627" w:rsidRPr="00663750" w:rsidRDefault="00E616A0" w:rsidP="00EA79E8">
            <w:pPr>
              <w:spacing w:before="100" w:beforeAutospacing="1" w:after="100" w:afterAutospacing="1"/>
              <w:rPr>
                <w:rFonts w:ascii="Arial" w:hAnsi="Arial" w:cs="Arial"/>
                <w:b/>
                <w:lang w:val="fr-BE"/>
              </w:rPr>
            </w:pPr>
            <w:r w:rsidRPr="00663750">
              <w:rPr>
                <w:rFonts w:ascii="Arial" w:hAnsi="Arial" w:cs="Arial"/>
                <w:b/>
                <w:lang w:val="fr-BE"/>
              </w:rPr>
              <w:t>Mé</w:t>
            </w:r>
            <w:r w:rsidR="00927627" w:rsidRPr="00663750">
              <w:rPr>
                <w:rFonts w:ascii="Arial" w:hAnsi="Arial" w:cs="Arial"/>
                <w:b/>
                <w:lang w:val="fr-BE"/>
              </w:rPr>
              <w:t>thod</w:t>
            </w:r>
            <w:r w:rsidR="00236F61" w:rsidRPr="00663750">
              <w:rPr>
                <w:rFonts w:ascii="Arial" w:hAnsi="Arial" w:cs="Arial"/>
                <w:b/>
                <w:lang w:val="fr-BE"/>
              </w:rPr>
              <w:t>e</w:t>
            </w:r>
            <w:r w:rsidR="00927627" w:rsidRPr="00663750">
              <w:rPr>
                <w:rFonts w:ascii="Arial" w:hAnsi="Arial" w:cs="Arial"/>
                <w:b/>
                <w:lang w:val="fr-BE"/>
              </w:rPr>
              <w:t>s</w:t>
            </w:r>
          </w:p>
        </w:tc>
        <w:tc>
          <w:tcPr>
            <w:tcW w:w="3260" w:type="dxa"/>
            <w:tcBorders>
              <w:top w:val="single" w:sz="4" w:space="0" w:color="auto"/>
              <w:left w:val="single" w:sz="4" w:space="0" w:color="auto"/>
              <w:bottom w:val="single" w:sz="4" w:space="0" w:color="auto"/>
              <w:right w:val="single" w:sz="4" w:space="0" w:color="auto"/>
            </w:tcBorders>
            <w:hideMark/>
          </w:tcPr>
          <w:p w14:paraId="06DFA6A4" w14:textId="77777777" w:rsidR="00236F61"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Effectue des opérations mathématiques dans des contextes simples, mais avec quelques erreurs </w:t>
            </w:r>
          </w:p>
          <w:p w14:paraId="07E443CD" w14:textId="2FA5CE14" w:rsidR="00927627" w:rsidRPr="00663750" w:rsidRDefault="00927627" w:rsidP="00EA79E8">
            <w:pPr>
              <w:spacing w:before="100" w:beforeAutospacing="1" w:after="100" w:afterAutospacing="1"/>
              <w:rPr>
                <w:rFonts w:ascii="Arial" w:hAnsi="Arial" w:cs="Arial"/>
                <w:lang w:val="fr-BE"/>
              </w:rPr>
            </w:pPr>
          </w:p>
        </w:tc>
        <w:tc>
          <w:tcPr>
            <w:tcW w:w="3289" w:type="dxa"/>
            <w:tcBorders>
              <w:top w:val="single" w:sz="4" w:space="0" w:color="auto"/>
              <w:left w:val="single" w:sz="4" w:space="0" w:color="auto"/>
              <w:bottom w:val="single" w:sz="4" w:space="0" w:color="auto"/>
              <w:right w:val="single" w:sz="4" w:space="0" w:color="auto"/>
            </w:tcBorders>
            <w:hideMark/>
          </w:tcPr>
          <w:p w14:paraId="5B09C81E" w14:textId="6147C6C2"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Appliquer, calculer, construire, convertir, dessiner, localiser, manipuler, associer, mesurer, placer, tracer, pratiquer, écrire, noter, écrire, </w:t>
            </w:r>
            <w:r w:rsidR="00663750" w:rsidRPr="00663750">
              <w:rPr>
                <w:rFonts w:ascii="Arial" w:hAnsi="Arial" w:cs="Arial"/>
                <w:lang w:val="fr-BE"/>
              </w:rPr>
              <w:t>noter, représenter</w:t>
            </w:r>
            <w:r w:rsidRPr="00663750">
              <w:rPr>
                <w:rFonts w:ascii="Arial" w:hAnsi="Arial" w:cs="Arial"/>
                <w:lang w:val="fr-BE"/>
              </w:rPr>
              <w:t xml:space="preserve">, </w:t>
            </w:r>
            <w:r w:rsidR="00871678" w:rsidRPr="00663750">
              <w:rPr>
                <w:rFonts w:ascii="Arial" w:hAnsi="Arial" w:cs="Arial"/>
                <w:lang w:val="fr-BE"/>
              </w:rPr>
              <w:t>arrondir, simplifier, utiliser</w:t>
            </w:r>
          </w:p>
        </w:tc>
      </w:tr>
      <w:tr w:rsidR="00927627" w:rsidRPr="00663750" w14:paraId="0549B687"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70B38F1F"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3.</w:t>
            </w:r>
          </w:p>
        </w:tc>
        <w:tc>
          <w:tcPr>
            <w:tcW w:w="2126" w:type="dxa"/>
            <w:tcBorders>
              <w:top w:val="single" w:sz="4" w:space="0" w:color="auto"/>
              <w:left w:val="single" w:sz="4" w:space="0" w:color="auto"/>
              <w:bottom w:val="single" w:sz="4" w:space="0" w:color="auto"/>
              <w:right w:val="single" w:sz="4" w:space="0" w:color="auto"/>
            </w:tcBorders>
            <w:hideMark/>
          </w:tcPr>
          <w:p w14:paraId="33868057" w14:textId="45680D6E" w:rsidR="00927627" w:rsidRPr="00663750" w:rsidRDefault="00236F61" w:rsidP="00EA79E8">
            <w:pPr>
              <w:spacing w:before="100" w:beforeAutospacing="1" w:after="100" w:afterAutospacing="1"/>
              <w:rPr>
                <w:rFonts w:ascii="Arial" w:hAnsi="Arial" w:cs="Arial"/>
                <w:b/>
                <w:lang w:val="fr-BE"/>
              </w:rPr>
            </w:pPr>
            <w:r w:rsidRPr="00663750">
              <w:rPr>
                <w:rFonts w:ascii="Arial" w:hAnsi="Arial" w:cs="Arial"/>
                <w:b/>
                <w:lang w:val="fr-BE"/>
              </w:rPr>
              <w:t>Résolution de problème</w:t>
            </w:r>
            <w:r w:rsidR="00091C18">
              <w:rPr>
                <w:rFonts w:ascii="Arial" w:hAnsi="Arial" w:cs="Arial"/>
                <w:b/>
                <w:lang w:val="fr-BE"/>
              </w:rPr>
              <w:t>s</w:t>
            </w:r>
          </w:p>
        </w:tc>
        <w:tc>
          <w:tcPr>
            <w:tcW w:w="3260" w:type="dxa"/>
            <w:tcBorders>
              <w:top w:val="single" w:sz="4" w:space="0" w:color="auto"/>
              <w:left w:val="single" w:sz="4" w:space="0" w:color="auto"/>
              <w:bottom w:val="single" w:sz="4" w:space="0" w:color="auto"/>
              <w:right w:val="single" w:sz="4" w:space="0" w:color="auto"/>
            </w:tcBorders>
            <w:hideMark/>
          </w:tcPr>
          <w:p w14:paraId="49F6489F" w14:textId="7166B190"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Traduit des problèmes courants en symboles mathématiques et tente de raisonner jusqu'à un résultat</w:t>
            </w:r>
          </w:p>
        </w:tc>
        <w:tc>
          <w:tcPr>
            <w:tcW w:w="3289" w:type="dxa"/>
            <w:tcBorders>
              <w:top w:val="single" w:sz="4" w:space="0" w:color="auto"/>
              <w:left w:val="single" w:sz="4" w:space="0" w:color="auto"/>
              <w:bottom w:val="single" w:sz="4" w:space="0" w:color="auto"/>
              <w:right w:val="single" w:sz="4" w:space="0" w:color="auto"/>
            </w:tcBorders>
            <w:hideMark/>
          </w:tcPr>
          <w:p w14:paraId="084CCC63" w14:textId="6DAE3EA4"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Combiner, développer, explorer, trouver, enquêter, </w:t>
            </w:r>
            <w:r w:rsidR="005A1547">
              <w:rPr>
                <w:rFonts w:ascii="Arial" w:hAnsi="Arial" w:cs="Arial"/>
                <w:lang w:val="fr-BE"/>
              </w:rPr>
              <w:t>décompos</w:t>
            </w:r>
            <w:r w:rsidR="00871678" w:rsidRPr="00663750">
              <w:rPr>
                <w:rFonts w:ascii="Arial" w:hAnsi="Arial" w:cs="Arial"/>
                <w:lang w:val="fr-BE"/>
              </w:rPr>
              <w:t>er, résoudre, étudier</w:t>
            </w:r>
          </w:p>
        </w:tc>
      </w:tr>
      <w:tr w:rsidR="00927627" w:rsidRPr="00663750" w14:paraId="65311B2D"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77EC143C"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4.</w:t>
            </w:r>
          </w:p>
        </w:tc>
        <w:tc>
          <w:tcPr>
            <w:tcW w:w="2126" w:type="dxa"/>
            <w:tcBorders>
              <w:top w:val="single" w:sz="4" w:space="0" w:color="auto"/>
              <w:left w:val="single" w:sz="4" w:space="0" w:color="auto"/>
              <w:bottom w:val="single" w:sz="4" w:space="0" w:color="auto"/>
              <w:right w:val="single" w:sz="4" w:space="0" w:color="auto"/>
            </w:tcBorders>
            <w:hideMark/>
          </w:tcPr>
          <w:p w14:paraId="36D12EAB" w14:textId="785580C1"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Interpr</w:t>
            </w:r>
            <w:r w:rsidR="00236F61" w:rsidRPr="00663750">
              <w:rPr>
                <w:rFonts w:ascii="Arial" w:hAnsi="Arial" w:cs="Arial"/>
                <w:b/>
                <w:lang w:val="fr-BE"/>
              </w:rPr>
              <w:t>é</w:t>
            </w:r>
            <w:r w:rsidRPr="00663750">
              <w:rPr>
                <w:rFonts w:ascii="Arial" w:hAnsi="Arial" w:cs="Arial"/>
                <w:b/>
                <w:lang w:val="fr-BE"/>
              </w:rPr>
              <w:t>tation</w:t>
            </w:r>
            <w:r w:rsidR="00236F61" w:rsidRPr="00663750">
              <w:rPr>
                <w:rFonts w:ascii="Arial" w:hAnsi="Arial" w:cs="Arial"/>
                <w:b/>
                <w:lang w:val="fr-BE"/>
              </w:rPr>
              <w:t xml:space="preserve"> et</w:t>
            </w:r>
            <w:r w:rsidRPr="00663750">
              <w:rPr>
                <w:rFonts w:ascii="Arial" w:hAnsi="Arial" w:cs="Arial"/>
                <w:b/>
                <w:lang w:val="fr-BE"/>
              </w:rPr>
              <w:t xml:space="preserve"> </w:t>
            </w:r>
            <w:r w:rsidR="00236F61" w:rsidRPr="00663750">
              <w:rPr>
                <w:rFonts w:ascii="Arial" w:hAnsi="Arial" w:cs="Arial"/>
                <w:b/>
                <w:lang w:val="fr-BE"/>
              </w:rPr>
              <w:t>é</w:t>
            </w:r>
            <w:r w:rsidRPr="00663750">
              <w:rPr>
                <w:rFonts w:ascii="Arial" w:hAnsi="Arial" w:cs="Arial"/>
                <w:b/>
                <w:lang w:val="fr-BE"/>
              </w:rPr>
              <w:t>valuation</w:t>
            </w:r>
          </w:p>
        </w:tc>
        <w:tc>
          <w:tcPr>
            <w:tcW w:w="3260" w:type="dxa"/>
            <w:tcBorders>
              <w:top w:val="single" w:sz="4" w:space="0" w:color="auto"/>
              <w:left w:val="single" w:sz="4" w:space="0" w:color="auto"/>
              <w:bottom w:val="single" w:sz="4" w:space="0" w:color="auto"/>
              <w:right w:val="single" w:sz="4" w:space="0" w:color="auto"/>
            </w:tcBorders>
            <w:hideMark/>
          </w:tcPr>
          <w:p w14:paraId="11F82D1E" w14:textId="0DD01522"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Tente de tirer des conclusions à partir d'informations et montre une compréhension limitée de la vraisemblance des résultats </w:t>
            </w:r>
          </w:p>
        </w:tc>
        <w:tc>
          <w:tcPr>
            <w:tcW w:w="3289" w:type="dxa"/>
            <w:tcBorders>
              <w:top w:val="single" w:sz="4" w:space="0" w:color="auto"/>
              <w:left w:val="single" w:sz="4" w:space="0" w:color="auto"/>
              <w:bottom w:val="single" w:sz="4" w:space="0" w:color="auto"/>
              <w:right w:val="single" w:sz="4" w:space="0" w:color="auto"/>
            </w:tcBorders>
            <w:hideMark/>
          </w:tcPr>
          <w:p w14:paraId="78E786F3" w14:textId="6C26D39A"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Calculer, </w:t>
            </w:r>
            <w:r w:rsidR="00871678" w:rsidRPr="00663750">
              <w:rPr>
                <w:rFonts w:ascii="Arial" w:hAnsi="Arial" w:cs="Arial"/>
                <w:lang w:val="fr-BE"/>
              </w:rPr>
              <w:t>organiser</w:t>
            </w:r>
            <w:r w:rsidRPr="00663750">
              <w:rPr>
                <w:rFonts w:ascii="Arial" w:hAnsi="Arial" w:cs="Arial"/>
                <w:lang w:val="fr-BE"/>
              </w:rPr>
              <w:t>, créer, développer, afficher, estimer, évaluer, interpréter, enquêter, justi</w:t>
            </w:r>
            <w:r w:rsidR="00871678" w:rsidRPr="00663750">
              <w:rPr>
                <w:rFonts w:ascii="Arial" w:hAnsi="Arial" w:cs="Arial"/>
                <w:lang w:val="fr-BE"/>
              </w:rPr>
              <w:t>fier</w:t>
            </w:r>
          </w:p>
        </w:tc>
      </w:tr>
      <w:tr w:rsidR="00927627" w:rsidRPr="00663750" w14:paraId="2D6632E1"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27EC73C7"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5.</w:t>
            </w:r>
          </w:p>
        </w:tc>
        <w:tc>
          <w:tcPr>
            <w:tcW w:w="2126" w:type="dxa"/>
            <w:tcBorders>
              <w:top w:val="single" w:sz="4" w:space="0" w:color="auto"/>
              <w:left w:val="single" w:sz="4" w:space="0" w:color="auto"/>
              <w:bottom w:val="single" w:sz="4" w:space="0" w:color="auto"/>
              <w:right w:val="single" w:sz="4" w:space="0" w:color="auto"/>
            </w:tcBorders>
            <w:hideMark/>
          </w:tcPr>
          <w:p w14:paraId="35225862"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Communication</w:t>
            </w:r>
          </w:p>
        </w:tc>
        <w:tc>
          <w:tcPr>
            <w:tcW w:w="3260" w:type="dxa"/>
            <w:tcBorders>
              <w:top w:val="single" w:sz="4" w:space="0" w:color="auto"/>
              <w:left w:val="single" w:sz="4" w:space="0" w:color="auto"/>
              <w:bottom w:val="single" w:sz="4" w:space="0" w:color="auto"/>
              <w:right w:val="single" w:sz="4" w:space="0" w:color="auto"/>
            </w:tcBorders>
            <w:hideMark/>
          </w:tcPr>
          <w:p w14:paraId="01A57F32" w14:textId="1D2E67C7"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Présente généralement le raisonnement et les résultats de façon adéquate en utilisant une certaine terminologie et notation mathématiques</w:t>
            </w:r>
          </w:p>
        </w:tc>
        <w:tc>
          <w:tcPr>
            <w:tcW w:w="3289" w:type="dxa"/>
            <w:tcBorders>
              <w:top w:val="single" w:sz="4" w:space="0" w:color="auto"/>
              <w:left w:val="single" w:sz="4" w:space="0" w:color="auto"/>
              <w:bottom w:val="single" w:sz="4" w:space="0" w:color="auto"/>
              <w:right w:val="single" w:sz="4" w:space="0" w:color="auto"/>
            </w:tcBorders>
            <w:hideMark/>
          </w:tcPr>
          <w:p w14:paraId="450D619A" w14:textId="2555FEF3" w:rsidR="00927627" w:rsidRPr="00663750" w:rsidRDefault="00871678" w:rsidP="00EA79E8">
            <w:pPr>
              <w:spacing w:before="100" w:beforeAutospacing="1" w:after="100" w:afterAutospacing="1"/>
              <w:rPr>
                <w:rFonts w:ascii="Arial" w:hAnsi="Arial" w:cs="Arial"/>
                <w:lang w:val="fr-BE"/>
              </w:rPr>
            </w:pPr>
            <w:r w:rsidRPr="00663750">
              <w:rPr>
                <w:rFonts w:ascii="Arial" w:hAnsi="Arial" w:cs="Arial"/>
                <w:lang w:val="fr-BE"/>
              </w:rPr>
              <w:t>Organiser</w:t>
            </w:r>
            <w:r w:rsidR="00236F61" w:rsidRPr="00663750">
              <w:rPr>
                <w:rFonts w:ascii="Arial" w:hAnsi="Arial" w:cs="Arial"/>
                <w:lang w:val="fr-BE"/>
              </w:rPr>
              <w:t>, décrire, découvrir, discuter, afficher, explorer, indiquer, interpréter, enquêter, présenter, représenter</w:t>
            </w:r>
          </w:p>
        </w:tc>
      </w:tr>
      <w:tr w:rsidR="00927627" w:rsidRPr="00663750" w14:paraId="0B401E71"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44BAB030" w14:textId="77777777" w:rsidR="00927627" w:rsidRPr="00663750" w:rsidRDefault="00927627" w:rsidP="00EA79E8">
            <w:pPr>
              <w:spacing w:before="100" w:beforeAutospacing="1" w:after="100" w:afterAutospacing="1"/>
              <w:rPr>
                <w:rFonts w:ascii="Arial" w:hAnsi="Arial" w:cs="Arial"/>
                <w:b/>
                <w:lang w:val="fr-BE"/>
              </w:rPr>
            </w:pPr>
            <w:r w:rsidRPr="00663750">
              <w:rPr>
                <w:rFonts w:ascii="Arial" w:hAnsi="Arial" w:cs="Arial"/>
                <w:b/>
                <w:lang w:val="fr-BE"/>
              </w:rPr>
              <w:t>6.</w:t>
            </w:r>
          </w:p>
        </w:tc>
        <w:tc>
          <w:tcPr>
            <w:tcW w:w="2126" w:type="dxa"/>
            <w:tcBorders>
              <w:top w:val="single" w:sz="4" w:space="0" w:color="auto"/>
              <w:left w:val="single" w:sz="4" w:space="0" w:color="auto"/>
              <w:bottom w:val="single" w:sz="4" w:space="0" w:color="auto"/>
              <w:right w:val="single" w:sz="4" w:space="0" w:color="auto"/>
            </w:tcBorders>
            <w:hideMark/>
          </w:tcPr>
          <w:p w14:paraId="49060218" w14:textId="18F8E37F" w:rsidR="00927627" w:rsidRPr="00663750" w:rsidRDefault="00236F61" w:rsidP="00EA79E8">
            <w:pPr>
              <w:spacing w:before="100" w:beforeAutospacing="1" w:after="100" w:afterAutospacing="1"/>
              <w:rPr>
                <w:rFonts w:ascii="Arial" w:hAnsi="Arial" w:cs="Arial"/>
                <w:b/>
                <w:lang w:val="fr-BE"/>
              </w:rPr>
            </w:pPr>
            <w:r w:rsidRPr="00663750">
              <w:rPr>
                <w:rFonts w:ascii="Arial" w:hAnsi="Arial" w:cs="Arial"/>
                <w:b/>
                <w:lang w:val="fr-BE"/>
              </w:rPr>
              <w:t>C</w:t>
            </w:r>
            <w:r w:rsidR="00927627" w:rsidRPr="00663750">
              <w:rPr>
                <w:rFonts w:ascii="Arial" w:hAnsi="Arial" w:cs="Arial"/>
                <w:b/>
                <w:lang w:val="fr-BE"/>
              </w:rPr>
              <w:t>omp</w:t>
            </w:r>
            <w:r w:rsidRPr="00663750">
              <w:rPr>
                <w:rFonts w:ascii="Arial" w:hAnsi="Arial" w:cs="Arial"/>
                <w:b/>
                <w:lang w:val="fr-BE"/>
              </w:rPr>
              <w:t>é</w:t>
            </w:r>
            <w:r w:rsidR="00927627" w:rsidRPr="00663750">
              <w:rPr>
                <w:rFonts w:ascii="Arial" w:hAnsi="Arial" w:cs="Arial"/>
                <w:b/>
                <w:lang w:val="fr-BE"/>
              </w:rPr>
              <w:t>tence</w:t>
            </w:r>
            <w:r w:rsidRPr="00663750">
              <w:rPr>
                <w:rFonts w:ascii="Arial" w:hAnsi="Arial" w:cs="Arial"/>
                <w:b/>
                <w:lang w:val="fr-BE"/>
              </w:rPr>
              <w:t xml:space="preserve"> numérique</w:t>
            </w:r>
          </w:p>
        </w:tc>
        <w:tc>
          <w:tcPr>
            <w:tcW w:w="3260" w:type="dxa"/>
            <w:tcBorders>
              <w:top w:val="single" w:sz="4" w:space="0" w:color="auto"/>
              <w:left w:val="single" w:sz="4" w:space="0" w:color="auto"/>
              <w:bottom w:val="single" w:sz="4" w:space="0" w:color="auto"/>
              <w:right w:val="single" w:sz="4" w:space="0" w:color="auto"/>
            </w:tcBorders>
            <w:hideMark/>
          </w:tcPr>
          <w:p w14:paraId="068B38B3" w14:textId="2D798914"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Utilise la technologie de manière satisfaisante dans des situations simples</w:t>
            </w:r>
          </w:p>
        </w:tc>
        <w:tc>
          <w:tcPr>
            <w:tcW w:w="3289" w:type="dxa"/>
            <w:tcBorders>
              <w:top w:val="single" w:sz="4" w:space="0" w:color="auto"/>
              <w:left w:val="single" w:sz="4" w:space="0" w:color="auto"/>
              <w:bottom w:val="single" w:sz="4" w:space="0" w:color="auto"/>
              <w:right w:val="single" w:sz="4" w:space="0" w:color="auto"/>
            </w:tcBorders>
            <w:hideMark/>
          </w:tcPr>
          <w:p w14:paraId="260AE6AC" w14:textId="06CD9D87" w:rsidR="00927627" w:rsidRPr="00663750" w:rsidRDefault="00236F61" w:rsidP="00EA79E8">
            <w:pPr>
              <w:spacing w:before="100" w:beforeAutospacing="1" w:after="100" w:afterAutospacing="1"/>
              <w:rPr>
                <w:rFonts w:ascii="Arial" w:hAnsi="Arial" w:cs="Arial"/>
                <w:lang w:val="fr-BE"/>
              </w:rPr>
            </w:pPr>
            <w:r w:rsidRPr="00663750">
              <w:rPr>
                <w:rFonts w:ascii="Arial" w:hAnsi="Arial" w:cs="Arial"/>
                <w:lang w:val="fr-BE"/>
              </w:rPr>
              <w:t xml:space="preserve">Calculer, effectuer, vérifier, corriger, afficher, dessiner, identifier, manipuler, exécuter, présenter, écrire, noter, </w:t>
            </w:r>
            <w:r w:rsidR="00871678" w:rsidRPr="00663750">
              <w:rPr>
                <w:rFonts w:ascii="Arial" w:hAnsi="Arial" w:cs="Arial"/>
                <w:lang w:val="fr-BE"/>
              </w:rPr>
              <w:t>représenter, utiliser, résoudre</w:t>
            </w:r>
          </w:p>
        </w:tc>
      </w:tr>
    </w:tbl>
    <w:p w14:paraId="326E31F4" w14:textId="77777777" w:rsidR="000530CE" w:rsidRPr="00663750" w:rsidRDefault="000530CE" w:rsidP="00EA79E8">
      <w:pPr>
        <w:spacing w:before="100" w:beforeAutospacing="1" w:after="100" w:afterAutospacing="1" w:line="240" w:lineRule="auto"/>
        <w:rPr>
          <w:rFonts w:ascii="Arial" w:hAnsi="Arial" w:cs="Arial"/>
          <w:lang w:val="fr-BE"/>
        </w:rPr>
      </w:pPr>
    </w:p>
    <w:p w14:paraId="6A098238" w14:textId="555AB809" w:rsidR="00927627" w:rsidRDefault="001357EF" w:rsidP="00EA79E8">
      <w:pPr>
        <w:pStyle w:val="Nagwek2"/>
        <w:spacing w:before="100" w:beforeAutospacing="1" w:after="100" w:afterAutospacing="1"/>
        <w:rPr>
          <w:lang w:val="fr-BE"/>
        </w:rPr>
      </w:pPr>
      <w:bookmarkStart w:id="18" w:name="_Toc61033311"/>
      <w:bookmarkStart w:id="19" w:name="_Toc93942807"/>
      <w:r w:rsidRPr="00663750">
        <w:rPr>
          <w:lang w:val="fr-BE"/>
        </w:rPr>
        <w:t xml:space="preserve">3.2 </w:t>
      </w:r>
      <w:r w:rsidR="00236F61" w:rsidRPr="00663750">
        <w:rPr>
          <w:lang w:val="fr-BE"/>
        </w:rPr>
        <w:t>C</w:t>
      </w:r>
      <w:r w:rsidR="00927627" w:rsidRPr="00663750">
        <w:rPr>
          <w:lang w:val="fr-BE"/>
        </w:rPr>
        <w:t>oncepts</w:t>
      </w:r>
      <w:bookmarkEnd w:id="18"/>
      <w:r w:rsidR="00236F61" w:rsidRPr="00663750">
        <w:rPr>
          <w:lang w:val="fr-BE"/>
        </w:rPr>
        <w:t xml:space="preserve"> transversaux</w:t>
      </w:r>
      <w:bookmarkEnd w:id="19"/>
    </w:p>
    <w:p w14:paraId="14530917" w14:textId="77777777" w:rsidR="00EA79E8" w:rsidRPr="00663750" w:rsidRDefault="00EA79E8" w:rsidP="00EA79E8">
      <w:pPr>
        <w:pStyle w:val="Nagwek2"/>
        <w:spacing w:before="100" w:beforeAutospacing="1" w:after="100" w:afterAutospacing="1"/>
        <w:rPr>
          <w:lang w:val="fr-BE"/>
        </w:rPr>
      </w:pPr>
    </w:p>
    <w:p w14:paraId="05A68E9B" w14:textId="7779E769" w:rsidR="000530CE" w:rsidRDefault="000530CE" w:rsidP="00EA79E8">
      <w:pPr>
        <w:spacing w:before="100" w:beforeAutospacing="1" w:after="100" w:afterAutospacing="1" w:line="240" w:lineRule="auto"/>
        <w:jc w:val="both"/>
        <w:rPr>
          <w:rFonts w:ascii="Arial" w:hAnsi="Arial" w:cs="Arial"/>
          <w:lang w:val="fr-BE"/>
        </w:rPr>
      </w:pPr>
      <w:r w:rsidRPr="00663750">
        <w:rPr>
          <w:rFonts w:ascii="Arial" w:hAnsi="Arial" w:cs="Arial"/>
          <w:lang w:val="fr-BE"/>
        </w:rPr>
        <w:t xml:space="preserve">Les concepts transdisciplinaires encouragent les élèves à explorer les liens entre les différentes matières. Leur introduction permet d'approfondir la compréhension et de transférer les connaissances des élèves au-delà des limites des matières et dans le monde réel. Dans la mesure du possible, les mathématiques doivent être enseignées dans un contexte pertinent et réaliste. Des liens avec les thèmes transdisciplinaires doivent être explicitement établis et la compréhension de ces liens contribuera à la prise de conscience par les élèves de la place des mathématiques dans le monde et de leur relation avec les autres matières. Ces thèmes peuvent enrichir le programme scolaire sans le surcharger par l'introduction de </w:t>
      </w:r>
      <w:r w:rsidR="005D379C">
        <w:rPr>
          <w:rFonts w:ascii="Arial" w:hAnsi="Arial" w:cs="Arial"/>
          <w:lang w:val="fr-BE"/>
        </w:rPr>
        <w:t xml:space="preserve">contenus </w:t>
      </w:r>
      <w:r w:rsidRPr="00663750">
        <w:rPr>
          <w:rFonts w:ascii="Arial" w:hAnsi="Arial" w:cs="Arial"/>
          <w:lang w:val="fr-BE"/>
        </w:rPr>
        <w:t>supplémentaires et faciliter la réflexion interdisciplinaire et l'apprentissage en collaboration, par exemple dans le cadre de la Découverte du monde.</w:t>
      </w:r>
    </w:p>
    <w:p w14:paraId="1AAF97C4" w14:textId="05CDB270" w:rsidR="00EA79E8" w:rsidRDefault="00EA79E8" w:rsidP="00EA79E8">
      <w:pPr>
        <w:spacing w:before="100" w:beforeAutospacing="1" w:after="100" w:afterAutospacing="1" w:line="240" w:lineRule="auto"/>
        <w:jc w:val="both"/>
        <w:rPr>
          <w:rFonts w:ascii="Arial" w:hAnsi="Arial" w:cs="Arial"/>
          <w:lang w:val="fr-BE"/>
        </w:rPr>
      </w:pPr>
    </w:p>
    <w:p w14:paraId="3F433839" w14:textId="33210714" w:rsidR="00EA79E8" w:rsidRDefault="00EA79E8" w:rsidP="00EA79E8">
      <w:pPr>
        <w:spacing w:before="100" w:beforeAutospacing="1" w:after="100" w:afterAutospacing="1" w:line="240" w:lineRule="auto"/>
        <w:jc w:val="both"/>
        <w:rPr>
          <w:rFonts w:ascii="Arial" w:hAnsi="Arial" w:cs="Arial"/>
          <w:lang w:val="fr-BE"/>
        </w:rPr>
      </w:pPr>
    </w:p>
    <w:p w14:paraId="15194FE1" w14:textId="77777777" w:rsidR="00EA79E8" w:rsidRPr="00663750" w:rsidRDefault="00EA79E8" w:rsidP="00EA79E8">
      <w:pPr>
        <w:spacing w:before="100" w:beforeAutospacing="1" w:after="100" w:afterAutospacing="1" w:line="240" w:lineRule="auto"/>
        <w:jc w:val="both"/>
        <w:rPr>
          <w:rFonts w:ascii="Arial" w:hAnsi="Arial" w:cs="Arial"/>
          <w:lang w:val="fr-BE"/>
        </w:rPr>
      </w:pPr>
    </w:p>
    <w:p w14:paraId="3F6B80EC" w14:textId="41DB6984" w:rsidR="00361458" w:rsidRPr="00663750" w:rsidRDefault="001357EF" w:rsidP="00EA79E8">
      <w:pPr>
        <w:pStyle w:val="Nagwek1"/>
        <w:spacing w:before="100" w:beforeAutospacing="1" w:after="100" w:afterAutospacing="1"/>
        <w:ind w:left="0" w:firstLine="0"/>
        <w:jc w:val="both"/>
        <w:rPr>
          <w:rFonts w:cs="Arial"/>
          <w:sz w:val="22"/>
          <w:szCs w:val="22"/>
          <w:lang w:val="fr-BE"/>
        </w:rPr>
      </w:pPr>
      <w:bookmarkStart w:id="20" w:name="_Toc61033312"/>
      <w:bookmarkStart w:id="21" w:name="_Toc93942808"/>
      <w:r w:rsidRPr="00663750">
        <w:rPr>
          <w:rFonts w:cs="Arial"/>
          <w:sz w:val="22"/>
          <w:szCs w:val="22"/>
          <w:lang w:val="fr-BE"/>
        </w:rPr>
        <w:t xml:space="preserve">4. </w:t>
      </w:r>
      <w:r w:rsidR="00927627" w:rsidRPr="00663750">
        <w:rPr>
          <w:rFonts w:cs="Arial"/>
          <w:sz w:val="22"/>
          <w:szCs w:val="22"/>
          <w:lang w:val="fr-BE"/>
        </w:rPr>
        <w:t>Conten</w:t>
      </w:r>
      <w:bookmarkEnd w:id="20"/>
      <w:r w:rsidR="00236F61" w:rsidRPr="00663750">
        <w:rPr>
          <w:rFonts w:cs="Arial"/>
          <w:sz w:val="22"/>
          <w:szCs w:val="22"/>
          <w:lang w:val="fr-BE"/>
        </w:rPr>
        <w:t>u</w:t>
      </w:r>
      <w:r w:rsidR="00446E18" w:rsidRPr="00663750">
        <w:rPr>
          <w:rFonts w:cs="Arial"/>
          <w:sz w:val="22"/>
          <w:szCs w:val="22"/>
          <w:lang w:val="fr-BE"/>
        </w:rPr>
        <w:t>s</w:t>
      </w:r>
      <w:bookmarkEnd w:id="21"/>
    </w:p>
    <w:p w14:paraId="60046384" w14:textId="0FF2B6ED" w:rsidR="00927627" w:rsidRPr="00663750" w:rsidRDefault="001357EF" w:rsidP="00EA79E8">
      <w:pPr>
        <w:pStyle w:val="Nagwek2"/>
        <w:numPr>
          <w:ilvl w:val="1"/>
          <w:numId w:val="0"/>
        </w:numPr>
        <w:spacing w:before="100" w:beforeAutospacing="1" w:after="100" w:afterAutospacing="1"/>
        <w:jc w:val="both"/>
        <w:rPr>
          <w:rFonts w:cs="Arial"/>
          <w:lang w:val="fr-BE"/>
        </w:rPr>
      </w:pPr>
      <w:bookmarkStart w:id="22" w:name="_Toc61033313"/>
      <w:bookmarkStart w:id="23" w:name="_Toc93942809"/>
      <w:r w:rsidRPr="00663750">
        <w:rPr>
          <w:rFonts w:cs="Arial"/>
          <w:lang w:val="fr-BE"/>
        </w:rPr>
        <w:t xml:space="preserve">4.1 </w:t>
      </w:r>
      <w:r w:rsidR="0047246F">
        <w:rPr>
          <w:rFonts w:cs="Arial"/>
          <w:lang w:val="fr-BE"/>
        </w:rPr>
        <w:t>Thèmes et s</w:t>
      </w:r>
      <w:r w:rsidR="00236F61" w:rsidRPr="00663750">
        <w:rPr>
          <w:rFonts w:cs="Arial"/>
          <w:lang w:val="fr-BE"/>
        </w:rPr>
        <w:t>ujets</w:t>
      </w:r>
      <w:bookmarkEnd w:id="22"/>
      <w:bookmarkEnd w:id="23"/>
    </w:p>
    <w:p w14:paraId="236AA17C" w14:textId="2273A797" w:rsidR="00927627" w:rsidRPr="00663750" w:rsidRDefault="00236F61" w:rsidP="00EA79E8">
      <w:pPr>
        <w:spacing w:before="100" w:beforeAutospacing="1" w:after="100" w:afterAutospacing="1" w:line="240" w:lineRule="auto"/>
        <w:jc w:val="both"/>
        <w:rPr>
          <w:rFonts w:ascii="Arial" w:hAnsi="Arial" w:cs="Arial"/>
          <w:lang w:val="fr-BE"/>
        </w:rPr>
      </w:pPr>
      <w:r w:rsidRPr="00663750">
        <w:rPr>
          <w:rFonts w:ascii="Arial" w:hAnsi="Arial" w:cs="Arial"/>
          <w:lang w:val="fr-BE"/>
        </w:rPr>
        <w:t>Cette</w:t>
      </w:r>
      <w:r w:rsidR="00927627" w:rsidRPr="00663750">
        <w:rPr>
          <w:rFonts w:ascii="Arial" w:hAnsi="Arial" w:cs="Arial"/>
          <w:lang w:val="fr-BE"/>
        </w:rPr>
        <w:t xml:space="preserve"> section co</w:t>
      </w:r>
      <w:r w:rsidRPr="00663750">
        <w:rPr>
          <w:rFonts w:ascii="Arial" w:hAnsi="Arial" w:cs="Arial"/>
          <w:lang w:val="fr-BE"/>
        </w:rPr>
        <w:t>mprend</w:t>
      </w:r>
      <w:r w:rsidR="00927627" w:rsidRPr="00663750">
        <w:rPr>
          <w:rFonts w:ascii="Arial" w:hAnsi="Arial" w:cs="Arial"/>
          <w:lang w:val="fr-BE"/>
        </w:rPr>
        <w:t xml:space="preserve"> </w:t>
      </w:r>
      <w:r w:rsidRPr="00663750">
        <w:rPr>
          <w:rFonts w:ascii="Arial" w:hAnsi="Arial" w:cs="Arial"/>
          <w:lang w:val="fr-BE"/>
        </w:rPr>
        <w:t>l</w:t>
      </w:r>
      <w:r w:rsidR="00927627" w:rsidRPr="00663750">
        <w:rPr>
          <w:rFonts w:ascii="Arial" w:hAnsi="Arial" w:cs="Arial"/>
          <w:lang w:val="fr-BE"/>
        </w:rPr>
        <w:t>e</w:t>
      </w:r>
      <w:r w:rsidRPr="00663750">
        <w:rPr>
          <w:rFonts w:ascii="Arial" w:hAnsi="Arial" w:cs="Arial"/>
          <w:lang w:val="fr-BE"/>
        </w:rPr>
        <w:t>s tableaux</w:t>
      </w:r>
      <w:r w:rsidR="00927627" w:rsidRPr="00663750">
        <w:rPr>
          <w:rFonts w:ascii="Arial" w:hAnsi="Arial" w:cs="Arial"/>
          <w:lang w:val="fr-BE"/>
        </w:rPr>
        <w:t xml:space="preserve"> </w:t>
      </w:r>
      <w:r w:rsidRPr="00663750">
        <w:rPr>
          <w:rFonts w:ascii="Arial" w:hAnsi="Arial" w:cs="Arial"/>
          <w:lang w:val="fr-BE"/>
        </w:rPr>
        <w:t xml:space="preserve">avec les </w:t>
      </w:r>
      <w:r w:rsidR="00927627" w:rsidRPr="00663750">
        <w:rPr>
          <w:rFonts w:ascii="Arial" w:hAnsi="Arial" w:cs="Arial"/>
          <w:lang w:val="fr-BE"/>
        </w:rPr>
        <w:t>o</w:t>
      </w:r>
      <w:r w:rsidRPr="00663750">
        <w:rPr>
          <w:rFonts w:ascii="Arial" w:hAnsi="Arial" w:cs="Arial"/>
          <w:lang w:val="fr-BE"/>
        </w:rPr>
        <w:t>bjectif</w:t>
      </w:r>
      <w:r w:rsidR="00927627" w:rsidRPr="00663750">
        <w:rPr>
          <w:rFonts w:ascii="Arial" w:hAnsi="Arial" w:cs="Arial"/>
          <w:lang w:val="fr-BE"/>
        </w:rPr>
        <w:t>s</w:t>
      </w:r>
      <w:r w:rsidRPr="00663750">
        <w:rPr>
          <w:rFonts w:ascii="Arial" w:hAnsi="Arial" w:cs="Arial"/>
          <w:lang w:val="fr-BE"/>
        </w:rPr>
        <w:t xml:space="preserve"> d’apprentissage</w:t>
      </w:r>
      <w:r w:rsidR="00927627" w:rsidRPr="00663750">
        <w:rPr>
          <w:rFonts w:ascii="Arial" w:hAnsi="Arial" w:cs="Arial"/>
          <w:lang w:val="fr-BE"/>
        </w:rPr>
        <w:t xml:space="preserve"> </w:t>
      </w:r>
      <w:r w:rsidRPr="00663750">
        <w:rPr>
          <w:rFonts w:ascii="Arial" w:hAnsi="Arial" w:cs="Arial"/>
          <w:lang w:val="fr-BE"/>
        </w:rPr>
        <w:t>et les contenus obliga</w:t>
      </w:r>
      <w:r w:rsidR="00871678" w:rsidRPr="00663750">
        <w:rPr>
          <w:rFonts w:ascii="Arial" w:hAnsi="Arial" w:cs="Arial"/>
          <w:lang w:val="fr-BE"/>
        </w:rPr>
        <w:t>toires de la P1 à la P5 en mathé</w:t>
      </w:r>
      <w:r w:rsidRPr="00663750">
        <w:rPr>
          <w:rFonts w:ascii="Arial" w:hAnsi="Arial" w:cs="Arial"/>
          <w:lang w:val="fr-BE"/>
        </w:rPr>
        <w:t>matique</w:t>
      </w:r>
      <w:r w:rsidR="00927627" w:rsidRPr="00663750">
        <w:rPr>
          <w:rFonts w:ascii="Arial" w:hAnsi="Arial" w:cs="Arial"/>
          <w:lang w:val="fr-BE"/>
        </w:rPr>
        <w:t>s.</w:t>
      </w:r>
    </w:p>
    <w:p w14:paraId="4CC1E66A" w14:textId="1912F385" w:rsidR="00927627" w:rsidRPr="00663750" w:rsidRDefault="001357EF" w:rsidP="00EA79E8">
      <w:pPr>
        <w:pStyle w:val="Nagwek2"/>
        <w:numPr>
          <w:ilvl w:val="1"/>
          <w:numId w:val="0"/>
        </w:numPr>
        <w:spacing w:before="100" w:beforeAutospacing="1" w:after="100" w:afterAutospacing="1"/>
        <w:jc w:val="both"/>
        <w:rPr>
          <w:rFonts w:cs="Arial"/>
          <w:lang w:val="fr-BE"/>
        </w:rPr>
      </w:pPr>
      <w:bookmarkStart w:id="24" w:name="_Toc61033314"/>
      <w:bookmarkStart w:id="25" w:name="_Toc93942810"/>
      <w:r w:rsidRPr="00663750">
        <w:rPr>
          <w:rFonts w:cs="Arial"/>
          <w:lang w:val="fr-BE"/>
        </w:rPr>
        <w:t xml:space="preserve">4.2 </w:t>
      </w:r>
      <w:r w:rsidR="00927627" w:rsidRPr="00663750">
        <w:rPr>
          <w:rFonts w:cs="Arial"/>
          <w:lang w:val="fr-BE"/>
        </w:rPr>
        <w:t>Table</w:t>
      </w:r>
      <w:r w:rsidR="00236F61" w:rsidRPr="00663750">
        <w:rPr>
          <w:rFonts w:cs="Arial"/>
          <w:lang w:val="fr-BE"/>
        </w:rPr>
        <w:t>aux</w:t>
      </w:r>
      <w:bookmarkEnd w:id="24"/>
      <w:bookmarkEnd w:id="25"/>
    </w:p>
    <w:p w14:paraId="3E81CCA4" w14:textId="288DD8BE" w:rsidR="000530CE" w:rsidRPr="00663750" w:rsidRDefault="000530CE" w:rsidP="00EA79E8">
      <w:pPr>
        <w:spacing w:before="100" w:beforeAutospacing="1" w:after="100" w:afterAutospacing="1" w:line="240" w:lineRule="auto"/>
        <w:jc w:val="both"/>
        <w:rPr>
          <w:rFonts w:ascii="Arial" w:eastAsia="Arial" w:hAnsi="Arial" w:cs="Arial"/>
          <w:bCs/>
          <w:lang w:val="fr-BE"/>
        </w:rPr>
      </w:pPr>
      <w:r w:rsidRPr="00663750">
        <w:rPr>
          <w:rFonts w:ascii="Arial" w:eastAsia="Arial" w:hAnsi="Arial" w:cs="Arial"/>
          <w:bCs/>
          <w:lang w:val="fr-BE"/>
        </w:rPr>
        <w:t>Comment lire les tableaux des pages suivantes ? Les contenus obligatoires sont décrits dans la deuxième colonne. La troisième colonne décrit les objectifs d'apprentissage qui sont les buts du programme. Ceux-ci incluent le vocabulaire</w:t>
      </w:r>
      <w:r w:rsidR="005D379C">
        <w:rPr>
          <w:rFonts w:ascii="Arial" w:eastAsia="Arial" w:hAnsi="Arial" w:cs="Arial"/>
          <w:bCs/>
          <w:lang w:val="fr-BE"/>
        </w:rPr>
        <w:t>-</w:t>
      </w:r>
      <w:r w:rsidRPr="00663750">
        <w:rPr>
          <w:rFonts w:ascii="Arial" w:eastAsia="Arial" w:hAnsi="Arial" w:cs="Arial"/>
          <w:bCs/>
          <w:lang w:val="fr-BE"/>
        </w:rPr>
        <w:t>clé, mis en évidence en gras, qui est lié aux compétences mathématiques spécifiques trouvées dans la section 3.1. de ce syllabus.</w:t>
      </w:r>
    </w:p>
    <w:p w14:paraId="069625E8" w14:textId="5BAB08B8" w:rsidR="006118F7" w:rsidRPr="00663750" w:rsidRDefault="006118F7" w:rsidP="00EA79E8">
      <w:pPr>
        <w:spacing w:before="100" w:beforeAutospacing="1" w:after="100" w:afterAutospacing="1" w:line="240" w:lineRule="auto"/>
        <w:rPr>
          <w:rFonts w:ascii="Arial" w:eastAsia="Arial" w:hAnsi="Arial" w:cs="Arial"/>
          <w:bCs/>
          <w:lang w:val="fr-BE"/>
        </w:rPr>
        <w:sectPr w:rsidR="006118F7" w:rsidRPr="00663750" w:rsidSect="009572A2">
          <w:pgSz w:w="11906" w:h="16838"/>
          <w:pgMar w:top="851" w:right="1134" w:bottom="567" w:left="1134" w:header="709" w:footer="709" w:gutter="0"/>
          <w:cols w:space="708"/>
          <w:docGrid w:linePitch="360"/>
        </w:sectPr>
      </w:pPr>
    </w:p>
    <w:p w14:paraId="452267F4" w14:textId="55634130" w:rsidR="009A3413" w:rsidRPr="00663750" w:rsidRDefault="004817AF" w:rsidP="00893936">
      <w:pPr>
        <w:jc w:val="center"/>
        <w:rPr>
          <w:lang w:val="fr-BE"/>
        </w:rPr>
      </w:pPr>
      <w:r w:rsidRPr="00663750">
        <w:rPr>
          <w:rFonts w:ascii="Arial" w:hAnsi="Arial" w:cs="Arial"/>
          <w:b/>
          <w:sz w:val="24"/>
          <w:szCs w:val="24"/>
          <w:lang w:val="fr-BE"/>
        </w:rPr>
        <w:t>ANNÉE</w:t>
      </w:r>
      <w:r w:rsidR="009A3413" w:rsidRPr="00663750">
        <w:rPr>
          <w:rFonts w:ascii="Arial" w:hAnsi="Arial" w:cs="Arial"/>
          <w:b/>
          <w:sz w:val="24"/>
          <w:szCs w:val="24"/>
          <w:lang w:val="fr-BE"/>
        </w:rPr>
        <w:t xml:space="preserve"> P1</w:t>
      </w:r>
    </w:p>
    <w:tbl>
      <w:tblPr>
        <w:tblW w:w="16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707"/>
        <w:gridCol w:w="35"/>
        <w:gridCol w:w="11368"/>
      </w:tblGrid>
      <w:tr w:rsidR="00AE2491" w:rsidRPr="00663750" w14:paraId="2C786A11" w14:textId="77777777" w:rsidTr="00AA533B">
        <w:trPr>
          <w:trHeight w:val="20"/>
          <w:jc w:val="center"/>
        </w:trPr>
        <w:tc>
          <w:tcPr>
            <w:tcW w:w="2058" w:type="dxa"/>
            <w:tcBorders>
              <w:top w:val="single" w:sz="4" w:space="0" w:color="auto"/>
            </w:tcBorders>
            <w:shd w:val="clear" w:color="auto" w:fill="D9D9D9" w:themeFill="background1" w:themeFillShade="D9"/>
          </w:tcPr>
          <w:p w14:paraId="70AD1807" w14:textId="3CEC51F5" w:rsidR="00AE2491" w:rsidRPr="00663750" w:rsidRDefault="004817AF" w:rsidP="00361EA0">
            <w:pPr>
              <w:pStyle w:val="paragraph"/>
              <w:spacing w:line="259" w:lineRule="auto"/>
              <w:rPr>
                <w:rFonts w:ascii="Arial" w:hAnsi="Arial" w:cs="Arial"/>
                <w:b/>
                <w:color w:val="000000" w:themeColor="text1"/>
                <w:sz w:val="22"/>
                <w:szCs w:val="22"/>
                <w:lang w:val="fr-BE"/>
              </w:rPr>
            </w:pPr>
            <w:r w:rsidRPr="00663750">
              <w:rPr>
                <w:rFonts w:ascii="Arial" w:hAnsi="Arial" w:cs="Arial"/>
                <w:b/>
                <w:color w:val="000000" w:themeColor="text1"/>
                <w:sz w:val="22"/>
                <w:szCs w:val="22"/>
                <w:lang w:val="fr-BE"/>
              </w:rPr>
              <w:t>ANNÉE</w:t>
            </w:r>
            <w:r w:rsidR="00AE2491" w:rsidRPr="00663750">
              <w:rPr>
                <w:rFonts w:ascii="Arial" w:hAnsi="Arial" w:cs="Arial"/>
                <w:b/>
                <w:color w:val="000000" w:themeColor="text1"/>
                <w:sz w:val="22"/>
                <w:szCs w:val="22"/>
                <w:lang w:val="fr-BE"/>
              </w:rPr>
              <w:t xml:space="preserve"> P1</w:t>
            </w:r>
          </w:p>
        </w:tc>
        <w:tc>
          <w:tcPr>
            <w:tcW w:w="14110" w:type="dxa"/>
            <w:gridSpan w:val="3"/>
            <w:tcBorders>
              <w:top w:val="single" w:sz="4" w:space="0" w:color="auto"/>
            </w:tcBorders>
            <w:shd w:val="clear" w:color="auto" w:fill="D9D9D9" w:themeFill="background1" w:themeFillShade="D9"/>
          </w:tcPr>
          <w:p w14:paraId="3B7FAF64" w14:textId="3C7F08D3" w:rsidR="00AE2491" w:rsidRPr="00663750" w:rsidRDefault="00F86DF0" w:rsidP="004817AF">
            <w:pPr>
              <w:pStyle w:val="paragraph"/>
              <w:spacing w:line="259" w:lineRule="auto"/>
              <w:rPr>
                <w:rFonts w:ascii="Arial" w:hAnsi="Arial" w:cs="Arial"/>
                <w:b/>
                <w:color w:val="000000" w:themeColor="text1"/>
                <w:sz w:val="22"/>
                <w:szCs w:val="22"/>
                <w:lang w:val="fr-BE"/>
              </w:rPr>
            </w:pPr>
            <w:r w:rsidRPr="00663750">
              <w:rPr>
                <w:rFonts w:ascii="Arial" w:hAnsi="Arial" w:cs="Arial"/>
                <w:b/>
                <w:color w:val="000000" w:themeColor="text1"/>
                <w:sz w:val="22"/>
                <w:szCs w:val="22"/>
                <w:lang w:val="fr-BE"/>
              </w:rPr>
              <w:t>SUJET</w:t>
            </w:r>
            <w:r w:rsidR="00AE2491" w:rsidRPr="00663750">
              <w:rPr>
                <w:rFonts w:ascii="Arial" w:hAnsi="Arial" w:cs="Arial"/>
                <w:b/>
                <w:color w:val="000000" w:themeColor="text1"/>
                <w:sz w:val="22"/>
                <w:szCs w:val="22"/>
                <w:lang w:val="fr-BE"/>
              </w:rPr>
              <w:t xml:space="preserve">: </w:t>
            </w:r>
            <w:r w:rsidR="00987873" w:rsidRPr="00663750">
              <w:rPr>
                <w:rFonts w:ascii="Arial" w:hAnsi="Arial" w:cs="Arial"/>
                <w:b/>
                <w:color w:val="000000" w:themeColor="text1"/>
                <w:sz w:val="22"/>
                <w:szCs w:val="22"/>
                <w:lang w:val="fr-BE"/>
              </w:rPr>
              <w:t>N</w:t>
            </w:r>
            <w:r w:rsidR="004817AF" w:rsidRPr="00663750">
              <w:rPr>
                <w:rFonts w:ascii="Arial" w:hAnsi="Arial" w:cs="Arial"/>
                <w:b/>
                <w:color w:val="000000" w:themeColor="text1"/>
                <w:sz w:val="22"/>
                <w:szCs w:val="22"/>
                <w:lang w:val="fr-BE"/>
              </w:rPr>
              <w:t>OM</w:t>
            </w:r>
            <w:r w:rsidR="00987873" w:rsidRPr="00663750">
              <w:rPr>
                <w:rFonts w:ascii="Arial" w:hAnsi="Arial" w:cs="Arial"/>
                <w:b/>
                <w:color w:val="000000" w:themeColor="text1"/>
                <w:sz w:val="22"/>
                <w:szCs w:val="22"/>
                <w:lang w:val="fr-BE"/>
              </w:rPr>
              <w:t>B</w:t>
            </w:r>
            <w:r w:rsidR="004817AF" w:rsidRPr="00663750">
              <w:rPr>
                <w:rFonts w:ascii="Arial" w:hAnsi="Arial" w:cs="Arial"/>
                <w:b/>
                <w:color w:val="000000" w:themeColor="text1"/>
                <w:sz w:val="22"/>
                <w:szCs w:val="22"/>
                <w:lang w:val="fr-BE"/>
              </w:rPr>
              <w:t>RE</w:t>
            </w:r>
            <w:r w:rsidR="00987873" w:rsidRPr="00663750">
              <w:rPr>
                <w:rFonts w:ascii="Arial" w:hAnsi="Arial" w:cs="Arial"/>
                <w:b/>
                <w:color w:val="000000" w:themeColor="text1"/>
                <w:sz w:val="22"/>
                <w:szCs w:val="22"/>
                <w:lang w:val="fr-BE"/>
              </w:rPr>
              <w:t xml:space="preserve">S </w:t>
            </w:r>
          </w:p>
        </w:tc>
      </w:tr>
      <w:tr w:rsidR="00AE2491" w:rsidRPr="00663750" w14:paraId="786117A8" w14:textId="77777777" w:rsidTr="00AA533B">
        <w:trPr>
          <w:trHeight w:val="20"/>
          <w:jc w:val="center"/>
        </w:trPr>
        <w:tc>
          <w:tcPr>
            <w:tcW w:w="2058" w:type="dxa"/>
            <w:tcBorders>
              <w:bottom w:val="single" w:sz="4" w:space="0" w:color="auto"/>
            </w:tcBorders>
            <w:shd w:val="clear" w:color="auto" w:fill="D9D9D9" w:themeFill="background1" w:themeFillShade="D9"/>
          </w:tcPr>
          <w:p w14:paraId="1CA3CAEF" w14:textId="544FDF84" w:rsidR="00AE2491" w:rsidRPr="00663750" w:rsidRDefault="00B838FB" w:rsidP="00361EA0">
            <w:pPr>
              <w:pStyle w:val="paragraph"/>
              <w:spacing w:line="259" w:lineRule="auto"/>
              <w:jc w:val="center"/>
              <w:rPr>
                <w:rFonts w:ascii="Arial" w:hAnsi="Arial" w:cs="Arial"/>
                <w:b/>
                <w:bCs/>
                <w:color w:val="000000" w:themeColor="text1"/>
                <w:sz w:val="22"/>
                <w:szCs w:val="22"/>
                <w:lang w:val="fr-BE"/>
              </w:rPr>
            </w:pPr>
            <w:r>
              <w:rPr>
                <w:rFonts w:ascii="Arial" w:hAnsi="Arial" w:cs="Arial"/>
                <w:b/>
                <w:bCs/>
                <w:color w:val="000000" w:themeColor="text1"/>
                <w:sz w:val="22"/>
                <w:szCs w:val="22"/>
                <w:lang w:val="fr-BE"/>
              </w:rPr>
              <w:t>Sous-thème</w:t>
            </w:r>
          </w:p>
        </w:tc>
        <w:tc>
          <w:tcPr>
            <w:tcW w:w="2707" w:type="dxa"/>
            <w:tcBorders>
              <w:bottom w:val="single" w:sz="4" w:space="0" w:color="auto"/>
            </w:tcBorders>
            <w:shd w:val="clear" w:color="auto" w:fill="D9D9D9" w:themeFill="background1" w:themeFillShade="D9"/>
          </w:tcPr>
          <w:p w14:paraId="52AD022C" w14:textId="7526B4B0" w:rsidR="00AE2491" w:rsidRPr="00663750" w:rsidRDefault="005C4442" w:rsidP="00361EA0">
            <w:pPr>
              <w:pStyle w:val="paragraph"/>
              <w:spacing w:line="259" w:lineRule="auto"/>
              <w:jc w:val="center"/>
              <w:rPr>
                <w:rFonts w:ascii="Arial" w:eastAsiaTheme="minorEastAsia" w:hAnsi="Arial" w:cs="Arial"/>
                <w:b/>
                <w:bCs/>
                <w:color w:val="000000" w:themeColor="text1"/>
                <w:sz w:val="22"/>
                <w:szCs w:val="22"/>
                <w:lang w:val="fr-BE"/>
              </w:rPr>
            </w:pPr>
            <w:r w:rsidRPr="00663750">
              <w:rPr>
                <w:rFonts w:ascii="Arial" w:hAnsi="Arial" w:cs="Arial"/>
                <w:b/>
                <w:bCs/>
                <w:color w:val="000000" w:themeColor="text1"/>
                <w:sz w:val="22"/>
                <w:szCs w:val="22"/>
                <w:lang w:val="fr-BE"/>
              </w:rPr>
              <w:t>Contenus</w:t>
            </w:r>
          </w:p>
        </w:tc>
        <w:tc>
          <w:tcPr>
            <w:tcW w:w="11403" w:type="dxa"/>
            <w:gridSpan w:val="2"/>
            <w:tcBorders>
              <w:bottom w:val="single" w:sz="4" w:space="0" w:color="auto"/>
            </w:tcBorders>
            <w:shd w:val="clear" w:color="auto" w:fill="D9D9D9" w:themeFill="background1" w:themeFillShade="D9"/>
          </w:tcPr>
          <w:p w14:paraId="52393989" w14:textId="7407B292" w:rsidR="00AE2491" w:rsidRPr="00663750" w:rsidRDefault="005C4442" w:rsidP="00361EA0">
            <w:pPr>
              <w:pStyle w:val="paragraph"/>
              <w:spacing w:line="259" w:lineRule="auto"/>
              <w:rPr>
                <w:rFonts w:ascii="Arial" w:hAnsi="Arial" w:cs="Arial"/>
                <w:b/>
                <w:bCs/>
                <w:color w:val="000000" w:themeColor="text1"/>
                <w:sz w:val="22"/>
                <w:szCs w:val="22"/>
                <w:lang w:val="fr-BE"/>
              </w:rPr>
            </w:pPr>
            <w:r w:rsidRPr="00663750">
              <w:rPr>
                <w:rFonts w:ascii="Arial" w:hAnsi="Arial" w:cs="Arial"/>
                <w:b/>
                <w:bCs/>
                <w:color w:val="000000" w:themeColor="text1"/>
                <w:sz w:val="22"/>
                <w:szCs w:val="22"/>
                <w:lang w:val="fr-BE"/>
              </w:rPr>
              <w:t>Objectifs d’apprentissage</w:t>
            </w:r>
          </w:p>
        </w:tc>
      </w:tr>
      <w:tr w:rsidR="00AE2491" w:rsidRPr="00663750" w14:paraId="15FC4F60" w14:textId="77777777" w:rsidTr="00AA533B">
        <w:trPr>
          <w:trHeight w:val="20"/>
          <w:jc w:val="center"/>
        </w:trPr>
        <w:tc>
          <w:tcPr>
            <w:tcW w:w="2058" w:type="dxa"/>
            <w:vMerge w:val="restart"/>
            <w:vAlign w:val="center"/>
          </w:tcPr>
          <w:p w14:paraId="3FD56E89" w14:textId="7333AC50" w:rsidR="00AE2491" w:rsidRPr="00663750" w:rsidRDefault="005C4442" w:rsidP="005C4442">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Nombres entiers</w:t>
            </w:r>
          </w:p>
        </w:tc>
        <w:tc>
          <w:tcPr>
            <w:tcW w:w="2707" w:type="dxa"/>
            <w:vMerge w:val="restart"/>
            <w:shd w:val="clear" w:color="auto" w:fill="auto"/>
            <w:vAlign w:val="center"/>
          </w:tcPr>
          <w:p w14:paraId="79FE43D3" w14:textId="52EB7530" w:rsidR="00AE2491" w:rsidRPr="00663750" w:rsidRDefault="0079386F" w:rsidP="005C4442">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Compt</w:t>
            </w:r>
            <w:r>
              <w:rPr>
                <w:rFonts w:ascii="Arial" w:hAnsi="Arial" w:cs="Arial"/>
                <w:color w:val="000000" w:themeColor="text1"/>
                <w:lang w:val="fr-BE"/>
              </w:rPr>
              <w:t>er</w:t>
            </w:r>
          </w:p>
        </w:tc>
        <w:tc>
          <w:tcPr>
            <w:tcW w:w="11403" w:type="dxa"/>
            <w:gridSpan w:val="2"/>
            <w:tcBorders>
              <w:bottom w:val="single" w:sz="4" w:space="0" w:color="auto"/>
            </w:tcBorders>
            <w:shd w:val="clear" w:color="auto" w:fill="auto"/>
            <w:vAlign w:val="center"/>
          </w:tcPr>
          <w:p w14:paraId="2A7CEF7D" w14:textId="2DFBA621" w:rsidR="00AE2491" w:rsidRPr="00663750" w:rsidRDefault="00AE2491" w:rsidP="004817AF">
            <w:pPr>
              <w:spacing w:before="100" w:beforeAutospacing="1" w:after="100" w:afterAutospacing="1"/>
              <w:rPr>
                <w:rFonts w:ascii="Arial" w:hAnsi="Arial" w:cs="Arial"/>
                <w:b/>
                <w:bCs/>
                <w:color w:val="000000" w:themeColor="text1"/>
                <w:lang w:val="fr-BE"/>
              </w:rPr>
            </w:pPr>
            <w:r w:rsidRPr="00663750">
              <w:rPr>
                <w:rFonts w:ascii="Arial" w:hAnsi="Arial" w:cs="Arial"/>
                <w:b/>
                <w:bCs/>
                <w:color w:val="000000" w:themeColor="text1"/>
                <w:lang w:val="fr-BE"/>
              </w:rPr>
              <w:t>Calcule</w:t>
            </w:r>
            <w:r w:rsidR="004817AF" w:rsidRPr="00663750">
              <w:rPr>
                <w:rFonts w:ascii="Arial" w:hAnsi="Arial" w:cs="Arial"/>
                <w:b/>
                <w:bCs/>
                <w:color w:val="000000" w:themeColor="text1"/>
                <w:lang w:val="fr-BE"/>
              </w:rPr>
              <w:t>r</w:t>
            </w:r>
            <w:r w:rsidRPr="00663750">
              <w:rPr>
                <w:rFonts w:ascii="Arial" w:hAnsi="Arial" w:cs="Arial"/>
                <w:b/>
                <w:bCs/>
                <w:color w:val="000000" w:themeColor="text1"/>
                <w:lang w:val="fr-BE"/>
              </w:rPr>
              <w:t xml:space="preserve"> </w:t>
            </w:r>
            <w:r w:rsidR="005C4442" w:rsidRPr="00663750">
              <w:rPr>
                <w:rFonts w:ascii="Arial" w:hAnsi="Arial" w:cs="Arial"/>
                <w:bCs/>
                <w:color w:val="000000" w:themeColor="text1"/>
                <w:lang w:val="fr-BE"/>
              </w:rPr>
              <w:t>jusqu’à</w:t>
            </w:r>
            <w:r w:rsidRPr="00663750">
              <w:rPr>
                <w:rFonts w:ascii="Arial" w:hAnsi="Arial" w:cs="Arial"/>
                <w:color w:val="000000" w:themeColor="text1"/>
                <w:lang w:val="fr-BE"/>
              </w:rPr>
              <w:t xml:space="preserve"> 20 </w:t>
            </w:r>
            <w:r w:rsidR="005C4442" w:rsidRPr="00663750">
              <w:rPr>
                <w:rFonts w:ascii="Arial" w:hAnsi="Arial" w:cs="Arial"/>
                <w:color w:val="000000" w:themeColor="text1"/>
                <w:lang w:val="fr-BE"/>
              </w:rPr>
              <w:t xml:space="preserve">en comptant vers l’avant et vers l’arrière et en commençant au départ de n’importe quel </w:t>
            </w:r>
            <w:r w:rsidR="00A97DF0">
              <w:rPr>
                <w:rFonts w:ascii="Arial" w:hAnsi="Arial" w:cs="Arial"/>
                <w:color w:val="000000" w:themeColor="text1"/>
                <w:lang w:val="fr-BE"/>
              </w:rPr>
              <w:t>nombre</w:t>
            </w:r>
          </w:p>
        </w:tc>
      </w:tr>
      <w:tr w:rsidR="00AE2491" w:rsidRPr="00663750" w14:paraId="30BFDC71" w14:textId="77777777" w:rsidTr="00AA533B">
        <w:trPr>
          <w:trHeight w:val="20"/>
          <w:jc w:val="center"/>
        </w:trPr>
        <w:tc>
          <w:tcPr>
            <w:tcW w:w="2058" w:type="dxa"/>
            <w:vMerge/>
          </w:tcPr>
          <w:p w14:paraId="0B7DDBDD"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vMerge/>
            <w:vAlign w:val="center"/>
          </w:tcPr>
          <w:p w14:paraId="7668536C"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auto"/>
              <w:bottom w:val="single" w:sz="4" w:space="0" w:color="000000" w:themeColor="text1"/>
            </w:tcBorders>
            <w:shd w:val="clear" w:color="auto" w:fill="auto"/>
            <w:vAlign w:val="center"/>
          </w:tcPr>
          <w:p w14:paraId="1B554189" w14:textId="59EC3A1B" w:rsidR="00AE2491" w:rsidRPr="00663750" w:rsidRDefault="00626C5B" w:rsidP="005C4442">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color w:val="000000" w:themeColor="text1"/>
                <w:lang w:val="fr-BE" w:eastAsia="en-GB"/>
              </w:rPr>
              <w:t>C</w:t>
            </w:r>
            <w:r w:rsidR="005C4442" w:rsidRPr="00663750">
              <w:rPr>
                <w:rFonts w:ascii="Arial" w:hAnsi="Arial" w:cs="Arial"/>
                <w:b/>
                <w:color w:val="000000" w:themeColor="text1"/>
                <w:lang w:val="fr-BE" w:eastAsia="en-GB"/>
              </w:rPr>
              <w:t>ompter</w:t>
            </w:r>
            <w:r w:rsidR="00AE2491" w:rsidRPr="00663750">
              <w:rPr>
                <w:rFonts w:ascii="Arial" w:hAnsi="Arial" w:cs="Arial"/>
                <w:b/>
                <w:color w:val="000000" w:themeColor="text1"/>
                <w:lang w:val="fr-BE" w:eastAsia="en-GB"/>
              </w:rPr>
              <w:t xml:space="preserve"> </w:t>
            </w:r>
            <w:r w:rsidR="005C4442" w:rsidRPr="00663750">
              <w:rPr>
                <w:rFonts w:ascii="Arial" w:hAnsi="Arial" w:cs="Arial"/>
                <w:color w:val="000000" w:themeColor="text1"/>
                <w:lang w:val="fr-BE" w:eastAsia="en-GB"/>
              </w:rPr>
              <w:t>jusqu’à</w:t>
            </w:r>
            <w:r w:rsidR="002464E0" w:rsidRPr="00663750">
              <w:rPr>
                <w:rFonts w:ascii="Arial" w:hAnsi="Arial" w:cs="Arial"/>
                <w:color w:val="000000" w:themeColor="text1"/>
                <w:lang w:val="fr-BE" w:eastAsia="en-GB"/>
              </w:rPr>
              <w:t xml:space="preserve"> 100 </w:t>
            </w:r>
            <w:r w:rsidR="005C4442" w:rsidRPr="00663750">
              <w:rPr>
                <w:rFonts w:ascii="Arial" w:hAnsi="Arial" w:cs="Arial"/>
                <w:color w:val="000000" w:themeColor="text1"/>
                <w:lang w:val="fr-BE" w:eastAsia="en-GB"/>
              </w:rPr>
              <w:t>par</w:t>
            </w:r>
            <w:r w:rsidR="002464E0" w:rsidRPr="00663750">
              <w:rPr>
                <w:rFonts w:ascii="Arial" w:hAnsi="Arial" w:cs="Arial"/>
                <w:color w:val="000000" w:themeColor="text1"/>
                <w:lang w:val="fr-BE" w:eastAsia="en-GB"/>
              </w:rPr>
              <w:t xml:space="preserve"> interval</w:t>
            </w:r>
            <w:r w:rsidR="005C4442" w:rsidRPr="00663750">
              <w:rPr>
                <w:rFonts w:ascii="Arial" w:hAnsi="Arial" w:cs="Arial"/>
                <w:color w:val="000000" w:themeColor="text1"/>
                <w:lang w:val="fr-BE" w:eastAsia="en-GB"/>
              </w:rPr>
              <w:t>le</w:t>
            </w:r>
            <w:r w:rsidR="002464E0" w:rsidRPr="00663750">
              <w:rPr>
                <w:rFonts w:ascii="Arial" w:hAnsi="Arial" w:cs="Arial"/>
                <w:color w:val="000000" w:themeColor="text1"/>
                <w:lang w:val="fr-BE" w:eastAsia="en-GB"/>
              </w:rPr>
              <w:t xml:space="preserve">s </w:t>
            </w:r>
            <w:r w:rsidR="005C4442" w:rsidRPr="00663750">
              <w:rPr>
                <w:rFonts w:ascii="Arial" w:hAnsi="Arial" w:cs="Arial"/>
                <w:color w:val="000000" w:themeColor="text1"/>
                <w:lang w:val="fr-BE" w:eastAsia="en-GB"/>
              </w:rPr>
              <w:t>de</w:t>
            </w:r>
            <w:r w:rsidR="00AE2491" w:rsidRPr="00663750">
              <w:rPr>
                <w:rFonts w:ascii="Arial" w:hAnsi="Arial" w:cs="Arial"/>
                <w:color w:val="000000" w:themeColor="text1"/>
                <w:lang w:val="fr-BE" w:eastAsia="en-GB"/>
              </w:rPr>
              <w:t xml:space="preserve"> 1, 2, 5</w:t>
            </w:r>
            <w:r w:rsidR="002464E0" w:rsidRPr="00663750">
              <w:rPr>
                <w:rFonts w:ascii="Arial" w:hAnsi="Arial" w:cs="Arial"/>
                <w:color w:val="000000" w:themeColor="text1"/>
                <w:lang w:val="fr-BE" w:eastAsia="en-GB"/>
              </w:rPr>
              <w:t>, 10</w:t>
            </w:r>
            <w:r w:rsidR="0003395B">
              <w:rPr>
                <w:rFonts w:ascii="Arial" w:hAnsi="Arial" w:cs="Arial"/>
                <w:color w:val="000000" w:themeColor="text1"/>
                <w:lang w:val="fr-BE" w:eastAsia="en-GB"/>
              </w:rPr>
              <w:t xml:space="preserve"> et</w:t>
            </w:r>
            <w:r w:rsidR="002464E0" w:rsidRPr="00663750">
              <w:rPr>
                <w:rFonts w:ascii="Arial" w:hAnsi="Arial" w:cs="Arial"/>
                <w:color w:val="000000" w:themeColor="text1"/>
                <w:lang w:val="fr-BE" w:eastAsia="en-GB"/>
              </w:rPr>
              <w:t xml:space="preserve"> 20</w:t>
            </w:r>
            <w:r w:rsidR="00AE2491" w:rsidRPr="00663750">
              <w:rPr>
                <w:rFonts w:ascii="Arial" w:hAnsi="Arial" w:cs="Arial"/>
                <w:color w:val="000000" w:themeColor="text1"/>
                <w:lang w:val="fr-BE" w:eastAsia="en-GB"/>
              </w:rPr>
              <w:t> </w:t>
            </w:r>
          </w:p>
        </w:tc>
      </w:tr>
      <w:tr w:rsidR="00AE2491" w:rsidRPr="00663750" w14:paraId="1F844FCC" w14:textId="77777777" w:rsidTr="00AA533B">
        <w:trPr>
          <w:trHeight w:val="20"/>
          <w:jc w:val="center"/>
        </w:trPr>
        <w:tc>
          <w:tcPr>
            <w:tcW w:w="2058" w:type="dxa"/>
            <w:vMerge/>
          </w:tcPr>
          <w:p w14:paraId="4B78B351"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vMerge/>
            <w:vAlign w:val="center"/>
          </w:tcPr>
          <w:p w14:paraId="70840337"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37C3830" w14:textId="39730794" w:rsidR="00AE2491" w:rsidRPr="00663750" w:rsidRDefault="005C4442" w:rsidP="005C4442">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color w:val="000000" w:themeColor="text1"/>
                <w:lang w:val="fr-BE" w:eastAsia="en-GB"/>
              </w:rPr>
              <w:t>Dénombrer</w:t>
            </w:r>
            <w:r w:rsidR="00AE2491" w:rsidRPr="00663750">
              <w:rPr>
                <w:rFonts w:ascii="Arial" w:hAnsi="Arial" w:cs="Arial"/>
                <w:b/>
                <w:color w:val="000000" w:themeColor="text1"/>
                <w:lang w:val="fr-BE" w:eastAsia="en-GB"/>
              </w:rPr>
              <w:t xml:space="preserve"> </w:t>
            </w:r>
            <w:r w:rsidRPr="00663750">
              <w:rPr>
                <w:rFonts w:ascii="Arial" w:hAnsi="Arial" w:cs="Arial"/>
                <w:color w:val="000000" w:themeColor="text1"/>
                <w:lang w:val="fr-BE" w:eastAsia="en-GB"/>
              </w:rPr>
              <w:t>un nombre donné d’objets</w:t>
            </w:r>
          </w:p>
        </w:tc>
      </w:tr>
      <w:tr w:rsidR="00AE2491" w:rsidRPr="00663750" w14:paraId="186030BA" w14:textId="77777777" w:rsidTr="00AA533B">
        <w:trPr>
          <w:trHeight w:val="20"/>
          <w:jc w:val="center"/>
        </w:trPr>
        <w:tc>
          <w:tcPr>
            <w:tcW w:w="2058" w:type="dxa"/>
            <w:vMerge/>
          </w:tcPr>
          <w:p w14:paraId="31F60E17"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vMerge/>
            <w:vAlign w:val="center"/>
          </w:tcPr>
          <w:p w14:paraId="47875F0C"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F562F45" w14:textId="73F993E0" w:rsidR="00AE2491" w:rsidRPr="00663750" w:rsidRDefault="007F0DE2" w:rsidP="00A609AB">
            <w:pPr>
              <w:spacing w:before="100" w:beforeAutospacing="1" w:after="100" w:afterAutospacing="1"/>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Écrire</w:t>
            </w:r>
            <w:r w:rsidR="00A609AB"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 xml:space="preserve">des nombres entiers de 0 à </w:t>
            </w:r>
            <w:r w:rsidR="00AE2491" w:rsidRPr="00663750">
              <w:rPr>
                <w:rFonts w:ascii="Arial" w:hAnsi="Arial" w:cs="Arial"/>
                <w:color w:val="000000" w:themeColor="text1"/>
                <w:lang w:val="fr-BE" w:eastAsia="en-GB"/>
              </w:rPr>
              <w:t xml:space="preserve">20 </w:t>
            </w:r>
            <w:r w:rsidRPr="00663750">
              <w:rPr>
                <w:rFonts w:ascii="Arial" w:hAnsi="Arial" w:cs="Arial"/>
                <w:color w:val="000000" w:themeColor="text1"/>
                <w:lang w:val="fr-BE" w:eastAsia="en-GB"/>
              </w:rPr>
              <w:t xml:space="preserve">et jusqu’à </w:t>
            </w:r>
            <w:r w:rsidR="00AE2491" w:rsidRPr="00663750">
              <w:rPr>
                <w:rFonts w:ascii="Arial" w:hAnsi="Arial" w:cs="Arial"/>
                <w:color w:val="000000" w:themeColor="text1"/>
                <w:lang w:val="fr-BE" w:eastAsia="en-GB"/>
              </w:rPr>
              <w:t xml:space="preserve">100 </w:t>
            </w:r>
            <w:r w:rsidR="00A609AB" w:rsidRPr="00663750">
              <w:rPr>
                <w:rFonts w:ascii="Arial" w:hAnsi="Arial" w:cs="Arial"/>
                <w:color w:val="000000" w:themeColor="text1"/>
                <w:lang w:val="fr-BE" w:eastAsia="en-GB"/>
              </w:rPr>
              <w:t>en multiples de</w:t>
            </w:r>
            <w:r w:rsidR="00AE2491" w:rsidRPr="00663750">
              <w:rPr>
                <w:rFonts w:ascii="Arial" w:hAnsi="Arial" w:cs="Arial"/>
                <w:color w:val="000000" w:themeColor="text1"/>
                <w:lang w:val="fr-BE" w:eastAsia="en-GB"/>
              </w:rPr>
              <w:t xml:space="preserve"> 10</w:t>
            </w:r>
          </w:p>
        </w:tc>
      </w:tr>
      <w:tr w:rsidR="00AE2491" w:rsidRPr="00663750" w14:paraId="5266B8A4" w14:textId="77777777" w:rsidTr="00AA533B">
        <w:trPr>
          <w:trHeight w:val="20"/>
          <w:jc w:val="center"/>
        </w:trPr>
        <w:tc>
          <w:tcPr>
            <w:tcW w:w="2058" w:type="dxa"/>
            <w:vMerge/>
          </w:tcPr>
          <w:p w14:paraId="3D3A0E10"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vMerge w:val="restart"/>
            <w:tcBorders>
              <w:bottom w:val="single" w:sz="4" w:space="0" w:color="000000" w:themeColor="text1"/>
              <w:right w:val="single" w:sz="4" w:space="0" w:color="000000" w:themeColor="text1"/>
            </w:tcBorders>
            <w:shd w:val="clear" w:color="auto" w:fill="auto"/>
            <w:vAlign w:val="center"/>
          </w:tcPr>
          <w:p w14:paraId="773A4204" w14:textId="72BC8355" w:rsidR="00AE2491" w:rsidRPr="00663750" w:rsidRDefault="005C4442" w:rsidP="005C4442">
            <w:pPr>
              <w:spacing w:before="100" w:beforeAutospacing="1" w:after="100" w:afterAutospacing="1"/>
              <w:jc w:val="center"/>
              <w:rPr>
                <w:rFonts w:ascii="Arial" w:hAnsi="Arial" w:cs="Arial"/>
                <w:bCs/>
                <w:color w:val="000000" w:themeColor="text1"/>
                <w:lang w:val="fr-BE"/>
              </w:rPr>
            </w:pPr>
            <w:r w:rsidRPr="00663750">
              <w:rPr>
                <w:rFonts w:ascii="Arial" w:hAnsi="Arial" w:cs="Arial"/>
                <w:bCs/>
                <w:color w:val="000000" w:themeColor="text1"/>
                <w:lang w:val="fr-BE"/>
              </w:rPr>
              <w:t>Repré</w:t>
            </w:r>
            <w:r w:rsidR="00AE2491" w:rsidRPr="00663750">
              <w:rPr>
                <w:rFonts w:ascii="Arial" w:hAnsi="Arial" w:cs="Arial"/>
                <w:bCs/>
                <w:color w:val="000000" w:themeColor="text1"/>
                <w:lang w:val="fr-BE"/>
              </w:rPr>
              <w:t xml:space="preserve">sentation </w:t>
            </w:r>
            <w:r w:rsidRPr="00663750">
              <w:rPr>
                <w:rFonts w:ascii="Arial" w:hAnsi="Arial" w:cs="Arial"/>
                <w:bCs/>
                <w:color w:val="000000" w:themeColor="text1"/>
                <w:lang w:val="fr-BE"/>
              </w:rPr>
              <w:t>des</w:t>
            </w:r>
            <w:r w:rsidR="00AE2491" w:rsidRPr="00663750">
              <w:rPr>
                <w:rFonts w:ascii="Arial" w:hAnsi="Arial" w:cs="Arial"/>
                <w:bCs/>
                <w:color w:val="000000" w:themeColor="text1"/>
                <w:lang w:val="fr-BE"/>
              </w:rPr>
              <w:t xml:space="preserve"> n</w:t>
            </w:r>
            <w:r w:rsidRPr="00663750">
              <w:rPr>
                <w:rFonts w:ascii="Arial" w:hAnsi="Arial" w:cs="Arial"/>
                <w:bCs/>
                <w:color w:val="000000" w:themeColor="text1"/>
                <w:lang w:val="fr-BE"/>
              </w:rPr>
              <w:t>ombres</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1039B3A" w14:textId="1A4ACD10" w:rsidR="00AE2491" w:rsidRPr="00663750" w:rsidRDefault="00AE7299" w:rsidP="00AE7299">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 xml:space="preserve">Associer </w:t>
            </w:r>
            <w:r w:rsidRPr="00663750">
              <w:rPr>
                <w:rFonts w:ascii="Arial" w:hAnsi="Arial" w:cs="Arial"/>
                <w:color w:val="000000" w:themeColor="text1"/>
                <w:lang w:val="fr-BE" w:eastAsia="en-GB"/>
              </w:rPr>
              <w:t>les quantité</w:t>
            </w:r>
            <w:r w:rsidR="00AE2491" w:rsidRPr="00663750">
              <w:rPr>
                <w:rFonts w:ascii="Arial" w:hAnsi="Arial" w:cs="Arial"/>
                <w:color w:val="000000" w:themeColor="text1"/>
                <w:lang w:val="fr-BE" w:eastAsia="en-GB"/>
              </w:rPr>
              <w:t>s</w:t>
            </w:r>
            <w:r w:rsidRPr="00663750">
              <w:rPr>
                <w:rFonts w:ascii="Arial" w:hAnsi="Arial" w:cs="Arial"/>
                <w:color w:val="000000" w:themeColor="text1"/>
                <w:lang w:val="fr-BE" w:eastAsia="en-GB"/>
              </w:rPr>
              <w:t xml:space="preserve"> aux nombres jusqu’à </w:t>
            </w:r>
            <w:r w:rsidR="004F03E1" w:rsidRPr="00663750">
              <w:rPr>
                <w:rFonts w:ascii="Arial" w:hAnsi="Arial" w:cs="Arial"/>
                <w:color w:val="000000" w:themeColor="text1"/>
                <w:lang w:val="fr-BE" w:eastAsia="en-GB"/>
              </w:rPr>
              <w:t>20</w:t>
            </w:r>
          </w:p>
        </w:tc>
      </w:tr>
      <w:tr w:rsidR="00AE2491" w:rsidRPr="00663750" w14:paraId="52A36D16" w14:textId="77777777" w:rsidTr="00AA533B">
        <w:trPr>
          <w:trHeight w:val="20"/>
          <w:jc w:val="center"/>
        </w:trPr>
        <w:tc>
          <w:tcPr>
            <w:tcW w:w="2058" w:type="dxa"/>
            <w:vMerge/>
          </w:tcPr>
          <w:p w14:paraId="49C64ABD"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vMerge/>
            <w:tcBorders>
              <w:right w:val="single" w:sz="4" w:space="0" w:color="000000" w:themeColor="text1"/>
            </w:tcBorders>
            <w:vAlign w:val="center"/>
          </w:tcPr>
          <w:p w14:paraId="572E025C"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B1D6B20" w14:textId="5D322135" w:rsidR="00AE2491" w:rsidRPr="00663750" w:rsidRDefault="004817AF" w:rsidP="00AE7299">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Repré</w:t>
            </w:r>
            <w:r w:rsidR="00AE2491" w:rsidRPr="00663750">
              <w:rPr>
                <w:rFonts w:ascii="Arial" w:hAnsi="Arial" w:cs="Arial"/>
                <w:b/>
                <w:bCs/>
                <w:color w:val="000000" w:themeColor="text1"/>
                <w:lang w:val="fr-BE" w:eastAsia="en-GB"/>
              </w:rPr>
              <w:t>sent</w:t>
            </w:r>
            <w:r w:rsidR="00AE7299" w:rsidRPr="00663750">
              <w:rPr>
                <w:rFonts w:ascii="Arial" w:hAnsi="Arial" w:cs="Arial"/>
                <w:b/>
                <w:bCs/>
                <w:color w:val="000000" w:themeColor="text1"/>
                <w:lang w:val="fr-BE" w:eastAsia="en-GB"/>
              </w:rPr>
              <w:t>er</w:t>
            </w:r>
            <w:r w:rsidR="00AE2491" w:rsidRPr="00663750">
              <w:rPr>
                <w:rFonts w:ascii="Arial" w:hAnsi="Arial" w:cs="Arial"/>
                <w:b/>
                <w:bCs/>
                <w:color w:val="000000" w:themeColor="text1"/>
                <w:lang w:val="fr-BE" w:eastAsia="en-GB"/>
              </w:rPr>
              <w:t xml:space="preserve"> </w:t>
            </w:r>
            <w:r w:rsidR="00AE7299" w:rsidRPr="00663750">
              <w:rPr>
                <w:rFonts w:ascii="Arial" w:hAnsi="Arial" w:cs="Arial"/>
                <w:bCs/>
                <w:color w:val="000000" w:themeColor="text1"/>
                <w:lang w:val="fr-BE" w:eastAsia="en-GB"/>
              </w:rPr>
              <w:t>des</w:t>
            </w:r>
            <w:r w:rsidR="00AE7299" w:rsidRPr="00663750">
              <w:rPr>
                <w:rFonts w:ascii="Arial" w:hAnsi="Arial" w:cs="Arial"/>
                <w:b/>
                <w:bCs/>
                <w:color w:val="000000" w:themeColor="text1"/>
                <w:lang w:val="fr-BE" w:eastAsia="en-GB"/>
              </w:rPr>
              <w:t xml:space="preserve"> </w:t>
            </w:r>
            <w:r w:rsidR="00AE7299" w:rsidRPr="00663750">
              <w:rPr>
                <w:rFonts w:ascii="Arial" w:hAnsi="Arial" w:cs="Arial"/>
                <w:color w:val="000000" w:themeColor="text1"/>
                <w:lang w:val="fr-BE" w:eastAsia="en-GB"/>
              </w:rPr>
              <w:t>no</w:t>
            </w:r>
            <w:r w:rsidR="00AE2491" w:rsidRPr="00663750">
              <w:rPr>
                <w:rFonts w:ascii="Arial" w:hAnsi="Arial" w:cs="Arial"/>
                <w:color w:val="000000" w:themeColor="text1"/>
                <w:lang w:val="fr-BE" w:eastAsia="en-GB"/>
              </w:rPr>
              <w:t>mb</w:t>
            </w:r>
            <w:r w:rsidR="00AE7299" w:rsidRPr="00663750">
              <w:rPr>
                <w:rFonts w:ascii="Arial" w:hAnsi="Arial" w:cs="Arial"/>
                <w:color w:val="000000" w:themeColor="text1"/>
                <w:lang w:val="fr-BE" w:eastAsia="en-GB"/>
              </w:rPr>
              <w:t>re</w:t>
            </w:r>
            <w:r w:rsidR="00AE2491" w:rsidRPr="00663750">
              <w:rPr>
                <w:rFonts w:ascii="Arial" w:hAnsi="Arial" w:cs="Arial"/>
                <w:color w:val="000000" w:themeColor="text1"/>
                <w:lang w:val="fr-BE" w:eastAsia="en-GB"/>
              </w:rPr>
              <w:t xml:space="preserve">s </w:t>
            </w:r>
            <w:r w:rsidR="00AE7299" w:rsidRPr="00663750">
              <w:rPr>
                <w:rFonts w:ascii="Arial" w:hAnsi="Arial" w:cs="Arial"/>
                <w:color w:val="000000" w:themeColor="text1"/>
                <w:lang w:val="fr-BE" w:eastAsia="en-GB"/>
              </w:rPr>
              <w:t>par des</w:t>
            </w:r>
            <w:r w:rsidR="00AE2491" w:rsidRPr="00663750">
              <w:rPr>
                <w:rFonts w:ascii="Arial" w:hAnsi="Arial" w:cs="Arial"/>
                <w:color w:val="000000" w:themeColor="text1"/>
                <w:lang w:val="fr-BE" w:eastAsia="en-GB"/>
              </w:rPr>
              <w:t xml:space="preserve"> illustrations </w:t>
            </w:r>
            <w:r w:rsidR="00AE7299" w:rsidRPr="00663750">
              <w:rPr>
                <w:rFonts w:ascii="Arial" w:hAnsi="Arial" w:cs="Arial"/>
                <w:color w:val="000000" w:themeColor="text1"/>
                <w:lang w:val="fr-BE" w:eastAsia="en-GB"/>
              </w:rPr>
              <w:t>et sur une droite numérique</w:t>
            </w:r>
          </w:p>
        </w:tc>
      </w:tr>
      <w:tr w:rsidR="00AE2491" w:rsidRPr="00663750" w14:paraId="4078D9B9" w14:textId="77777777" w:rsidTr="00AA533B">
        <w:trPr>
          <w:trHeight w:val="20"/>
          <w:jc w:val="center"/>
        </w:trPr>
        <w:tc>
          <w:tcPr>
            <w:tcW w:w="2058" w:type="dxa"/>
            <w:vMerge/>
          </w:tcPr>
          <w:p w14:paraId="629CC340"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tcBorders>
              <w:bottom w:val="single" w:sz="4" w:space="0" w:color="000000" w:themeColor="text1"/>
              <w:right w:val="single" w:sz="4" w:space="0" w:color="000000" w:themeColor="text1"/>
            </w:tcBorders>
            <w:shd w:val="clear" w:color="auto" w:fill="auto"/>
            <w:vAlign w:val="center"/>
          </w:tcPr>
          <w:p w14:paraId="32FB5B6C" w14:textId="13DC062D" w:rsidR="00AE2491" w:rsidRPr="00663750" w:rsidRDefault="002464E0" w:rsidP="005C4442">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U</w:t>
            </w:r>
            <w:r w:rsidR="005C4442" w:rsidRPr="00663750">
              <w:rPr>
                <w:rFonts w:ascii="Arial" w:hAnsi="Arial" w:cs="Arial"/>
                <w:color w:val="000000" w:themeColor="text1"/>
                <w:lang w:val="fr-BE"/>
              </w:rPr>
              <w:t>tilisation et application</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FEF0AA9" w14:textId="54CF7A05" w:rsidR="00AE2491" w:rsidRPr="00663750" w:rsidRDefault="00AE2491" w:rsidP="00AE7299">
            <w:pPr>
              <w:spacing w:before="100" w:beforeAutospacing="1" w:after="100" w:afterAutospacing="1"/>
              <w:rPr>
                <w:rFonts w:ascii="Arial" w:hAnsi="Arial" w:cs="Arial"/>
                <w:color w:val="000000" w:themeColor="text1"/>
                <w:lang w:val="fr-BE" w:eastAsia="en-GB"/>
              </w:rPr>
            </w:pPr>
            <w:r w:rsidRPr="00663750">
              <w:rPr>
                <w:rFonts w:ascii="Arial" w:hAnsi="Arial" w:cs="Arial"/>
                <w:b/>
                <w:bCs/>
                <w:color w:val="000000" w:themeColor="text1"/>
                <w:lang w:val="fr-BE" w:eastAsia="en-GB"/>
              </w:rPr>
              <w:t>U</w:t>
            </w:r>
            <w:r w:rsidR="004817AF" w:rsidRPr="00663750">
              <w:rPr>
                <w:rFonts w:ascii="Arial" w:hAnsi="Arial" w:cs="Arial"/>
                <w:b/>
                <w:bCs/>
                <w:color w:val="000000" w:themeColor="text1"/>
                <w:lang w:val="fr-BE" w:eastAsia="en-GB"/>
              </w:rPr>
              <w:t>tiliser</w:t>
            </w:r>
            <w:r w:rsidRPr="00663750">
              <w:rPr>
                <w:rFonts w:ascii="Arial" w:hAnsi="Arial" w:cs="Arial"/>
                <w:b/>
                <w:bCs/>
                <w:color w:val="000000" w:themeColor="text1"/>
                <w:lang w:val="fr-BE" w:eastAsia="en-GB"/>
              </w:rPr>
              <w:t> </w:t>
            </w:r>
            <w:r w:rsidR="00AE7299" w:rsidRPr="00663750">
              <w:rPr>
                <w:rFonts w:ascii="Arial" w:hAnsi="Arial" w:cs="Arial"/>
                <w:bCs/>
                <w:color w:val="000000" w:themeColor="text1"/>
                <w:lang w:val="fr-BE" w:eastAsia="en-GB"/>
              </w:rPr>
              <w:t>des</w:t>
            </w:r>
            <w:r w:rsidR="00AE7299"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n</w:t>
            </w:r>
            <w:r w:rsidR="00AE7299" w:rsidRPr="00663750">
              <w:rPr>
                <w:rFonts w:ascii="Arial" w:hAnsi="Arial" w:cs="Arial"/>
                <w:color w:val="000000" w:themeColor="text1"/>
                <w:lang w:val="fr-BE" w:eastAsia="en-GB"/>
              </w:rPr>
              <w:t>o</w:t>
            </w:r>
            <w:r w:rsidRPr="00663750">
              <w:rPr>
                <w:rFonts w:ascii="Arial" w:hAnsi="Arial" w:cs="Arial"/>
                <w:color w:val="000000" w:themeColor="text1"/>
                <w:lang w:val="fr-BE" w:eastAsia="en-GB"/>
              </w:rPr>
              <w:t>mb</w:t>
            </w:r>
            <w:r w:rsidR="00AE7299"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 xml:space="preserve">s </w:t>
            </w:r>
            <w:r w:rsidR="00AE7299" w:rsidRPr="00663750">
              <w:rPr>
                <w:rFonts w:ascii="Arial" w:hAnsi="Arial" w:cs="Arial"/>
                <w:color w:val="000000" w:themeColor="text1"/>
                <w:lang w:val="fr-BE" w:eastAsia="en-GB"/>
              </w:rPr>
              <w:t>dans des contextes de la vie réelle</w:t>
            </w:r>
          </w:p>
        </w:tc>
      </w:tr>
      <w:tr w:rsidR="00AE2491" w:rsidRPr="00663750" w14:paraId="271E7A4A" w14:textId="77777777" w:rsidTr="00AA533B">
        <w:trPr>
          <w:trHeight w:val="20"/>
          <w:jc w:val="center"/>
        </w:trPr>
        <w:tc>
          <w:tcPr>
            <w:tcW w:w="2058" w:type="dxa"/>
            <w:vMerge/>
          </w:tcPr>
          <w:p w14:paraId="7745706F"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tcBorders>
              <w:top w:val="single" w:sz="4" w:space="0" w:color="000000" w:themeColor="text1"/>
              <w:bottom w:val="single" w:sz="4" w:space="0" w:color="000000" w:themeColor="text1"/>
            </w:tcBorders>
            <w:shd w:val="clear" w:color="auto" w:fill="auto"/>
            <w:vAlign w:val="center"/>
          </w:tcPr>
          <w:p w14:paraId="3DF7578C"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Estimation</w:t>
            </w:r>
          </w:p>
        </w:tc>
        <w:tc>
          <w:tcPr>
            <w:tcW w:w="11403" w:type="dxa"/>
            <w:gridSpan w:val="2"/>
            <w:tcBorders>
              <w:top w:val="single" w:sz="4" w:space="0" w:color="000000" w:themeColor="text1"/>
              <w:bottom w:val="single" w:sz="4" w:space="0" w:color="000000" w:themeColor="text1"/>
            </w:tcBorders>
            <w:shd w:val="clear" w:color="auto" w:fill="auto"/>
            <w:vAlign w:val="center"/>
          </w:tcPr>
          <w:p w14:paraId="54E66E33" w14:textId="2145A09C" w:rsidR="00AE2491" w:rsidRPr="00663750" w:rsidRDefault="00AE2491" w:rsidP="00AE7299">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Estim</w:t>
            </w:r>
            <w:r w:rsidR="00AE7299" w:rsidRPr="00663750">
              <w:rPr>
                <w:rFonts w:ascii="Arial" w:hAnsi="Arial" w:cs="Arial"/>
                <w:b/>
                <w:bCs/>
                <w:color w:val="000000" w:themeColor="text1"/>
                <w:lang w:val="fr-BE" w:eastAsia="en-GB"/>
              </w:rPr>
              <w:t xml:space="preserve">er </w:t>
            </w:r>
            <w:r w:rsidR="00AE7299" w:rsidRPr="00663750">
              <w:rPr>
                <w:rFonts w:ascii="Arial" w:hAnsi="Arial" w:cs="Arial"/>
                <w:color w:val="000000" w:themeColor="text1"/>
                <w:lang w:val="fr-BE" w:eastAsia="en-GB"/>
              </w:rPr>
              <w:t>l</w:t>
            </w:r>
            <w:r w:rsidRPr="00663750">
              <w:rPr>
                <w:rFonts w:ascii="Arial" w:hAnsi="Arial" w:cs="Arial"/>
                <w:color w:val="000000" w:themeColor="text1"/>
                <w:lang w:val="fr-BE" w:eastAsia="en-GB"/>
              </w:rPr>
              <w:t>e</w:t>
            </w:r>
            <w:r w:rsidR="00AE7299" w:rsidRPr="00663750">
              <w:rPr>
                <w:rFonts w:ascii="Arial" w:hAnsi="Arial" w:cs="Arial"/>
                <w:color w:val="000000" w:themeColor="text1"/>
                <w:lang w:val="fr-BE" w:eastAsia="en-GB"/>
              </w:rPr>
              <w:t xml:space="preserve"> nomb</w:t>
            </w:r>
            <w:r w:rsidR="00942C61">
              <w:rPr>
                <w:rFonts w:ascii="Arial" w:hAnsi="Arial" w:cs="Arial"/>
                <w:color w:val="000000" w:themeColor="text1"/>
                <w:lang w:val="fr-BE" w:eastAsia="en-GB"/>
              </w:rPr>
              <w:t>re d’objets avant de les dénombrer</w:t>
            </w:r>
          </w:p>
        </w:tc>
      </w:tr>
      <w:tr w:rsidR="00AE2491" w:rsidRPr="00663750" w14:paraId="67659797" w14:textId="77777777" w:rsidTr="00AA533B">
        <w:trPr>
          <w:trHeight w:val="20"/>
          <w:jc w:val="center"/>
        </w:trPr>
        <w:tc>
          <w:tcPr>
            <w:tcW w:w="2058" w:type="dxa"/>
            <w:vMerge/>
          </w:tcPr>
          <w:p w14:paraId="5746219A"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tcBorders>
              <w:bottom w:val="single" w:sz="4" w:space="0" w:color="000000" w:themeColor="text1"/>
            </w:tcBorders>
            <w:shd w:val="clear" w:color="auto" w:fill="auto"/>
            <w:vAlign w:val="center"/>
          </w:tcPr>
          <w:p w14:paraId="3883FE0B" w14:textId="3889E6B7" w:rsidR="00AE2491" w:rsidRPr="00663750" w:rsidRDefault="005C4442" w:rsidP="005C4442">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Nombres pairs et impairs</w:t>
            </w:r>
          </w:p>
        </w:tc>
        <w:tc>
          <w:tcPr>
            <w:tcW w:w="11403" w:type="dxa"/>
            <w:gridSpan w:val="2"/>
            <w:tcBorders>
              <w:top w:val="single" w:sz="4" w:space="0" w:color="000000" w:themeColor="text1"/>
              <w:bottom w:val="single" w:sz="4" w:space="0" w:color="000000" w:themeColor="text1"/>
            </w:tcBorders>
            <w:shd w:val="clear" w:color="auto" w:fill="auto"/>
            <w:vAlign w:val="center"/>
          </w:tcPr>
          <w:p w14:paraId="3AB5B175" w14:textId="4B76142A" w:rsidR="00AE2491" w:rsidRPr="00663750" w:rsidRDefault="00AE2491" w:rsidP="00AE7299">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D</w:t>
            </w:r>
            <w:r w:rsidR="00AE7299" w:rsidRPr="00663750">
              <w:rPr>
                <w:rFonts w:ascii="Arial" w:hAnsi="Arial" w:cs="Arial"/>
                <w:b/>
                <w:bCs/>
                <w:color w:val="000000" w:themeColor="text1"/>
                <w:lang w:val="fr-BE" w:eastAsia="en-GB"/>
              </w:rPr>
              <w:t xml:space="preserve">écouvrir </w:t>
            </w:r>
            <w:r w:rsidR="00AE7299" w:rsidRPr="00663750">
              <w:rPr>
                <w:rFonts w:ascii="Arial" w:hAnsi="Arial" w:cs="Arial"/>
                <w:bCs/>
                <w:color w:val="000000" w:themeColor="text1"/>
                <w:lang w:val="fr-BE" w:eastAsia="en-GB"/>
              </w:rPr>
              <w:t>le</w:t>
            </w:r>
            <w:r w:rsidR="00AE7299" w:rsidRPr="00663750">
              <w:rPr>
                <w:rFonts w:ascii="Arial" w:hAnsi="Arial" w:cs="Arial"/>
                <w:color w:val="000000" w:themeColor="text1"/>
                <w:lang w:val="fr-BE" w:eastAsia="en-GB"/>
              </w:rPr>
              <w:t xml:space="preserve"> concept de zéro, des nombres</w:t>
            </w:r>
            <w:r w:rsidRPr="00663750">
              <w:rPr>
                <w:rFonts w:ascii="Arial" w:hAnsi="Arial" w:cs="Arial"/>
                <w:color w:val="000000" w:themeColor="text1"/>
                <w:lang w:val="fr-BE" w:eastAsia="en-GB"/>
              </w:rPr>
              <w:t xml:space="preserve"> </w:t>
            </w:r>
            <w:r w:rsidR="00AE7299" w:rsidRPr="00663750">
              <w:rPr>
                <w:rFonts w:ascii="Arial" w:hAnsi="Arial" w:cs="Arial"/>
                <w:color w:val="000000" w:themeColor="text1"/>
                <w:lang w:val="fr-BE" w:eastAsia="en-GB"/>
              </w:rPr>
              <w:t>pairs et impairs jusqu’à 20</w:t>
            </w:r>
          </w:p>
        </w:tc>
      </w:tr>
      <w:tr w:rsidR="00AE2491" w:rsidRPr="00663750" w14:paraId="22731022" w14:textId="77777777" w:rsidTr="00AA533B">
        <w:trPr>
          <w:trHeight w:val="20"/>
          <w:jc w:val="center"/>
        </w:trPr>
        <w:tc>
          <w:tcPr>
            <w:tcW w:w="2058" w:type="dxa"/>
            <w:vMerge/>
          </w:tcPr>
          <w:p w14:paraId="3F755DA3" w14:textId="77777777" w:rsidR="00AE2491" w:rsidRPr="00663750" w:rsidRDefault="00AE2491" w:rsidP="00361EA0">
            <w:pPr>
              <w:spacing w:before="100" w:beforeAutospacing="1" w:after="100" w:afterAutospacing="1"/>
              <w:jc w:val="center"/>
              <w:rPr>
                <w:rFonts w:ascii="Arial" w:hAnsi="Arial" w:cs="Arial"/>
                <w:color w:val="000000" w:themeColor="text1"/>
                <w:lang w:val="fr-BE"/>
              </w:rPr>
            </w:pPr>
          </w:p>
        </w:tc>
        <w:tc>
          <w:tcPr>
            <w:tcW w:w="2707" w:type="dxa"/>
            <w:tcBorders>
              <w:bottom w:val="single" w:sz="4" w:space="0" w:color="000000" w:themeColor="text1"/>
            </w:tcBorders>
            <w:shd w:val="clear" w:color="auto" w:fill="auto"/>
            <w:vAlign w:val="center"/>
          </w:tcPr>
          <w:p w14:paraId="149611A1" w14:textId="260B86F1" w:rsidR="00AE2491" w:rsidRPr="00663750" w:rsidRDefault="003A5C9C" w:rsidP="005C4442">
            <w:pPr>
              <w:spacing w:before="100" w:beforeAutospacing="1" w:after="100" w:afterAutospacing="1"/>
              <w:jc w:val="center"/>
              <w:rPr>
                <w:rFonts w:ascii="Arial" w:hAnsi="Arial" w:cs="Arial"/>
                <w:color w:val="000000" w:themeColor="text1"/>
                <w:lang w:val="fr-BE"/>
              </w:rPr>
            </w:pPr>
            <w:r>
              <w:rPr>
                <w:rFonts w:ascii="Arial" w:hAnsi="Arial" w:cs="Arial"/>
                <w:color w:val="000000" w:themeColor="text1"/>
                <w:lang w:val="fr-BE"/>
              </w:rPr>
              <w:t>D</w:t>
            </w:r>
            <w:r w:rsidR="00D9285A" w:rsidRPr="00663750">
              <w:rPr>
                <w:rFonts w:ascii="Arial" w:hAnsi="Arial" w:cs="Arial"/>
                <w:color w:val="000000" w:themeColor="text1"/>
                <w:lang w:val="fr-BE"/>
              </w:rPr>
              <w:t>écomposition</w:t>
            </w:r>
          </w:p>
        </w:tc>
        <w:tc>
          <w:tcPr>
            <w:tcW w:w="11403" w:type="dxa"/>
            <w:gridSpan w:val="2"/>
            <w:tcBorders>
              <w:top w:val="single" w:sz="4" w:space="0" w:color="000000" w:themeColor="text1"/>
              <w:bottom w:val="single" w:sz="4" w:space="0" w:color="000000" w:themeColor="text1"/>
            </w:tcBorders>
            <w:shd w:val="clear" w:color="auto" w:fill="auto"/>
            <w:vAlign w:val="center"/>
          </w:tcPr>
          <w:p w14:paraId="15BA2D93" w14:textId="389C5278" w:rsidR="00AE2491" w:rsidRPr="00663750" w:rsidRDefault="00AE2491" w:rsidP="00D9285A">
            <w:pPr>
              <w:spacing w:before="100" w:beforeAutospacing="1" w:after="100" w:afterAutospacing="1"/>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Manipul</w:t>
            </w:r>
            <w:r w:rsidR="00D9285A" w:rsidRPr="00663750">
              <w:rPr>
                <w:rFonts w:ascii="Arial" w:hAnsi="Arial" w:cs="Arial"/>
                <w:b/>
                <w:bCs/>
                <w:color w:val="000000" w:themeColor="text1"/>
                <w:lang w:val="fr-BE" w:eastAsia="en-GB"/>
              </w:rPr>
              <w:t>er</w:t>
            </w:r>
            <w:r w:rsidRPr="00663750">
              <w:rPr>
                <w:rFonts w:ascii="Arial" w:hAnsi="Arial" w:cs="Arial"/>
                <w:color w:val="000000" w:themeColor="text1"/>
                <w:lang w:val="fr-BE" w:eastAsia="en-GB"/>
              </w:rPr>
              <w:t xml:space="preserve">, </w:t>
            </w:r>
            <w:r w:rsidR="00D9285A" w:rsidRPr="00663750">
              <w:rPr>
                <w:rFonts w:ascii="Arial" w:hAnsi="Arial" w:cs="Arial"/>
                <w:b/>
                <w:color w:val="000000" w:themeColor="text1"/>
                <w:lang w:val="fr-BE" w:eastAsia="en-GB"/>
              </w:rPr>
              <w:t>décomposer</w:t>
            </w:r>
            <w:r w:rsidR="00D9285A" w:rsidRPr="00663750">
              <w:rPr>
                <w:rFonts w:ascii="Arial" w:hAnsi="Arial" w:cs="Arial"/>
                <w:color w:val="000000" w:themeColor="text1"/>
                <w:lang w:val="fr-BE" w:eastAsia="en-GB"/>
              </w:rPr>
              <w:t>,</w:t>
            </w:r>
            <w:r w:rsidR="00D9285A" w:rsidRPr="00663750">
              <w:rPr>
                <w:rFonts w:ascii="Arial" w:hAnsi="Arial" w:cs="Arial"/>
                <w:b/>
                <w:color w:val="000000" w:themeColor="text1"/>
                <w:lang w:val="fr-BE" w:eastAsia="en-GB"/>
              </w:rPr>
              <w:t xml:space="preserve"> </w:t>
            </w:r>
            <w:r w:rsidR="00D9285A"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Pr="00663750">
              <w:rPr>
                <w:rFonts w:ascii="Arial" w:hAnsi="Arial" w:cs="Arial"/>
                <w:b/>
                <w:color w:val="000000" w:themeColor="text1"/>
                <w:lang w:val="fr-BE" w:eastAsia="en-GB"/>
              </w:rPr>
              <w:t>combine</w:t>
            </w:r>
            <w:r w:rsidR="00D9285A" w:rsidRPr="00663750">
              <w:rPr>
                <w:rFonts w:ascii="Arial" w:hAnsi="Arial" w:cs="Arial"/>
                <w:b/>
                <w:color w:val="000000" w:themeColor="text1"/>
                <w:lang w:val="fr-BE" w:eastAsia="en-GB"/>
              </w:rPr>
              <w:t>r</w:t>
            </w:r>
            <w:r w:rsidR="00D9285A" w:rsidRPr="00663750">
              <w:rPr>
                <w:rFonts w:ascii="Arial" w:hAnsi="Arial" w:cs="Arial"/>
                <w:color w:val="000000" w:themeColor="text1"/>
                <w:lang w:val="fr-BE" w:eastAsia="en-GB"/>
              </w:rPr>
              <w:t xml:space="preserve"> des nombres jusqu’à </w:t>
            </w:r>
            <w:r w:rsidRPr="00663750">
              <w:rPr>
                <w:rFonts w:ascii="Arial" w:hAnsi="Arial" w:cs="Arial"/>
                <w:color w:val="000000" w:themeColor="text1"/>
                <w:lang w:val="fr-BE" w:eastAsia="en-GB"/>
              </w:rPr>
              <w:t>20</w:t>
            </w:r>
          </w:p>
        </w:tc>
      </w:tr>
      <w:tr w:rsidR="001021BB" w:rsidRPr="001021BB" w14:paraId="26DC132B" w14:textId="77777777" w:rsidTr="00A458DF">
        <w:trPr>
          <w:trHeight w:val="20"/>
          <w:jc w:val="center"/>
        </w:trPr>
        <w:tc>
          <w:tcPr>
            <w:tcW w:w="2058" w:type="dxa"/>
            <w:vMerge w:val="restart"/>
            <w:vAlign w:val="center"/>
          </w:tcPr>
          <w:p w14:paraId="68F35E0F" w14:textId="3F090A95" w:rsidR="00EE52D7" w:rsidRPr="001021BB" w:rsidRDefault="00EE52D7" w:rsidP="005314CC">
            <w:pPr>
              <w:spacing w:before="100" w:beforeAutospacing="1" w:after="100" w:afterAutospacing="1"/>
              <w:jc w:val="center"/>
              <w:rPr>
                <w:rFonts w:ascii="Arial" w:hAnsi="Arial" w:cs="Arial"/>
                <w:lang w:val="fr-BE"/>
              </w:rPr>
            </w:pPr>
            <w:r w:rsidRPr="001021BB">
              <w:rPr>
                <w:rFonts w:ascii="Arial" w:hAnsi="Arial" w:cs="Arial"/>
                <w:lang w:val="fr-BE"/>
              </w:rPr>
              <w:t>Compar</w:t>
            </w:r>
            <w:r w:rsidR="005314CC" w:rsidRPr="001021BB">
              <w:rPr>
                <w:rFonts w:ascii="Arial" w:hAnsi="Arial" w:cs="Arial"/>
                <w:lang w:val="fr-BE"/>
              </w:rPr>
              <w:t>er et ordonner</w:t>
            </w:r>
          </w:p>
        </w:tc>
        <w:tc>
          <w:tcPr>
            <w:tcW w:w="2707" w:type="dxa"/>
            <w:vMerge w:val="restart"/>
            <w:shd w:val="clear" w:color="auto" w:fill="auto"/>
            <w:vAlign w:val="center"/>
          </w:tcPr>
          <w:p w14:paraId="5B6C4295" w14:textId="1BEB89DB" w:rsidR="00EE52D7" w:rsidRPr="001021BB" w:rsidRDefault="00EE52D7" w:rsidP="005314CC">
            <w:pPr>
              <w:spacing w:before="100" w:beforeAutospacing="1" w:after="100" w:afterAutospacing="1"/>
              <w:jc w:val="center"/>
              <w:rPr>
                <w:rFonts w:ascii="Arial" w:hAnsi="Arial" w:cs="Arial"/>
                <w:lang w:val="fr-BE"/>
              </w:rPr>
            </w:pPr>
            <w:r w:rsidRPr="001021BB">
              <w:rPr>
                <w:rFonts w:ascii="Arial" w:hAnsi="Arial" w:cs="Arial"/>
                <w:lang w:val="fr-BE"/>
              </w:rPr>
              <w:t>Ord</w:t>
            </w:r>
            <w:r w:rsidR="005314CC" w:rsidRPr="001021BB">
              <w:rPr>
                <w:rFonts w:ascii="Arial" w:hAnsi="Arial" w:cs="Arial"/>
                <w:lang w:val="fr-BE"/>
              </w:rPr>
              <w:t>onner des no</w:t>
            </w:r>
            <w:r w:rsidRPr="001021BB">
              <w:rPr>
                <w:rFonts w:ascii="Arial" w:hAnsi="Arial" w:cs="Arial"/>
                <w:lang w:val="fr-BE"/>
              </w:rPr>
              <w:t>mb</w:t>
            </w:r>
            <w:r w:rsidR="005314CC" w:rsidRPr="001021BB">
              <w:rPr>
                <w:rFonts w:ascii="Arial" w:hAnsi="Arial" w:cs="Arial"/>
                <w:lang w:val="fr-BE"/>
              </w:rPr>
              <w:t>r</w:t>
            </w:r>
            <w:r w:rsidRPr="001021BB">
              <w:rPr>
                <w:rFonts w:ascii="Arial" w:hAnsi="Arial" w:cs="Arial"/>
                <w:lang w:val="fr-BE"/>
              </w:rPr>
              <w:t>es</w:t>
            </w:r>
          </w:p>
        </w:tc>
        <w:tc>
          <w:tcPr>
            <w:tcW w:w="11403" w:type="dxa"/>
            <w:gridSpan w:val="2"/>
            <w:tcBorders>
              <w:bottom w:val="single" w:sz="4" w:space="0" w:color="auto"/>
            </w:tcBorders>
            <w:shd w:val="clear" w:color="auto" w:fill="auto"/>
            <w:vAlign w:val="center"/>
          </w:tcPr>
          <w:p w14:paraId="634345DD" w14:textId="0A6F1839" w:rsidR="00EE52D7" w:rsidRPr="001021BB" w:rsidRDefault="00EE52D7" w:rsidP="005314CC">
            <w:pPr>
              <w:spacing w:before="100" w:beforeAutospacing="1" w:after="100" w:afterAutospacing="1"/>
              <w:textAlignment w:val="baseline"/>
              <w:rPr>
                <w:rFonts w:ascii="Arial" w:hAnsi="Arial" w:cs="Arial"/>
                <w:b/>
                <w:bCs/>
                <w:lang w:val="fr-BE" w:eastAsia="en-GB"/>
              </w:rPr>
            </w:pPr>
            <w:r w:rsidRPr="001021BB">
              <w:rPr>
                <w:rFonts w:ascii="Arial" w:hAnsi="Arial" w:cs="Arial"/>
                <w:b/>
                <w:bCs/>
                <w:lang w:val="fr-BE"/>
              </w:rPr>
              <w:t>U</w:t>
            </w:r>
            <w:r w:rsidR="005314CC" w:rsidRPr="001021BB">
              <w:rPr>
                <w:rFonts w:ascii="Arial" w:hAnsi="Arial" w:cs="Arial"/>
                <w:b/>
                <w:bCs/>
                <w:lang w:val="fr-BE"/>
              </w:rPr>
              <w:t>tiliser</w:t>
            </w:r>
            <w:r w:rsidRPr="001021BB">
              <w:rPr>
                <w:rFonts w:ascii="Arial" w:hAnsi="Arial" w:cs="Arial"/>
                <w:b/>
                <w:bCs/>
                <w:lang w:val="fr-BE"/>
              </w:rPr>
              <w:t xml:space="preserve"> </w:t>
            </w:r>
            <w:r w:rsidR="005314CC" w:rsidRPr="001021BB">
              <w:rPr>
                <w:rFonts w:ascii="Arial" w:hAnsi="Arial" w:cs="Arial"/>
                <w:lang w:val="fr-BE"/>
              </w:rPr>
              <w:t>l</w:t>
            </w:r>
            <w:r w:rsidRPr="001021BB">
              <w:rPr>
                <w:rFonts w:ascii="Arial" w:hAnsi="Arial" w:cs="Arial"/>
                <w:lang w:val="fr-BE"/>
              </w:rPr>
              <w:t>e vocabula</w:t>
            </w:r>
            <w:r w:rsidR="005314CC" w:rsidRPr="001021BB">
              <w:rPr>
                <w:rFonts w:ascii="Arial" w:hAnsi="Arial" w:cs="Arial"/>
                <w:lang w:val="fr-BE"/>
              </w:rPr>
              <w:t>ire de l’ordre des no</w:t>
            </w:r>
            <w:r w:rsidRPr="001021BB">
              <w:rPr>
                <w:rFonts w:ascii="Arial" w:hAnsi="Arial" w:cs="Arial"/>
                <w:lang w:val="fr-BE"/>
              </w:rPr>
              <w:t>mb</w:t>
            </w:r>
            <w:r w:rsidR="005314CC" w:rsidRPr="001021BB">
              <w:rPr>
                <w:rFonts w:ascii="Arial" w:hAnsi="Arial" w:cs="Arial"/>
                <w:lang w:val="fr-BE"/>
              </w:rPr>
              <w:t>re</w:t>
            </w:r>
            <w:r w:rsidRPr="001021BB">
              <w:rPr>
                <w:rFonts w:ascii="Arial" w:hAnsi="Arial" w:cs="Arial"/>
                <w:lang w:val="fr-BE"/>
              </w:rPr>
              <w:t>s (</w:t>
            </w:r>
            <w:r w:rsidR="005314CC" w:rsidRPr="001021BB">
              <w:rPr>
                <w:rFonts w:ascii="Arial" w:hAnsi="Arial" w:cs="Arial"/>
                <w:lang w:val="fr-BE"/>
              </w:rPr>
              <w:t>plus petit</w:t>
            </w:r>
            <w:r w:rsidRPr="001021BB">
              <w:rPr>
                <w:rFonts w:ascii="Arial" w:hAnsi="Arial" w:cs="Arial"/>
                <w:lang w:val="fr-BE"/>
              </w:rPr>
              <w:t>,</w:t>
            </w:r>
            <w:r w:rsidR="005314CC" w:rsidRPr="001021BB">
              <w:rPr>
                <w:rFonts w:ascii="Arial" w:hAnsi="Arial" w:cs="Arial"/>
                <w:lang w:val="fr-BE"/>
              </w:rPr>
              <w:t xml:space="preserve"> plus grand</w:t>
            </w:r>
            <w:r w:rsidRPr="001021BB">
              <w:rPr>
                <w:rFonts w:ascii="Arial" w:hAnsi="Arial" w:cs="Arial"/>
                <w:lang w:val="fr-BE"/>
              </w:rPr>
              <w:t xml:space="preserve">, </w:t>
            </w:r>
            <w:r w:rsidR="005314CC" w:rsidRPr="001021BB">
              <w:rPr>
                <w:rFonts w:ascii="Arial" w:hAnsi="Arial" w:cs="Arial"/>
                <w:lang w:val="fr-BE"/>
              </w:rPr>
              <w:t>moins que,</w:t>
            </w:r>
            <w:r w:rsidRPr="001021BB">
              <w:rPr>
                <w:rFonts w:ascii="Arial" w:hAnsi="Arial" w:cs="Arial"/>
                <w:lang w:val="fr-BE"/>
              </w:rPr>
              <w:t xml:space="preserve"> </w:t>
            </w:r>
            <w:r w:rsidR="005314CC" w:rsidRPr="001021BB">
              <w:rPr>
                <w:rFonts w:ascii="Arial" w:hAnsi="Arial" w:cs="Arial"/>
                <w:lang w:val="fr-BE"/>
              </w:rPr>
              <w:t>plus que</w:t>
            </w:r>
            <w:r w:rsidRPr="001021BB">
              <w:rPr>
                <w:rFonts w:ascii="Arial" w:hAnsi="Arial" w:cs="Arial"/>
                <w:lang w:val="fr-BE"/>
              </w:rPr>
              <w:t xml:space="preserve">, </w:t>
            </w:r>
            <w:r w:rsidR="005314CC" w:rsidRPr="001021BB">
              <w:rPr>
                <w:rFonts w:ascii="Arial" w:hAnsi="Arial" w:cs="Arial"/>
                <w:lang w:val="fr-BE"/>
              </w:rPr>
              <w:t>le même, identique, égal</w:t>
            </w:r>
            <w:r w:rsidRPr="001021BB">
              <w:rPr>
                <w:rFonts w:ascii="Arial" w:hAnsi="Arial" w:cs="Arial"/>
                <w:lang w:val="fr-BE"/>
              </w:rPr>
              <w:t>)</w:t>
            </w:r>
          </w:p>
        </w:tc>
      </w:tr>
      <w:tr w:rsidR="001021BB" w:rsidRPr="001021BB" w14:paraId="5F55C172" w14:textId="77777777" w:rsidTr="00A458DF">
        <w:trPr>
          <w:trHeight w:val="20"/>
          <w:jc w:val="center"/>
        </w:trPr>
        <w:tc>
          <w:tcPr>
            <w:tcW w:w="2058" w:type="dxa"/>
            <w:vMerge/>
          </w:tcPr>
          <w:p w14:paraId="32E860EB" w14:textId="77777777" w:rsidR="00EE52D7" w:rsidRPr="001021BB" w:rsidRDefault="00EE52D7" w:rsidP="00A458DF">
            <w:pPr>
              <w:spacing w:before="100" w:beforeAutospacing="1" w:after="100" w:afterAutospacing="1"/>
              <w:jc w:val="center"/>
              <w:rPr>
                <w:rFonts w:ascii="Arial" w:hAnsi="Arial" w:cs="Arial"/>
                <w:lang w:val="fr-BE"/>
              </w:rPr>
            </w:pPr>
          </w:p>
        </w:tc>
        <w:tc>
          <w:tcPr>
            <w:tcW w:w="2707" w:type="dxa"/>
            <w:vMerge/>
            <w:vAlign w:val="center"/>
          </w:tcPr>
          <w:p w14:paraId="17DAF8A1" w14:textId="77777777" w:rsidR="00EE52D7" w:rsidRPr="001021BB" w:rsidRDefault="00EE52D7" w:rsidP="00A458DF">
            <w:pPr>
              <w:spacing w:before="100" w:beforeAutospacing="1" w:after="100" w:afterAutospacing="1"/>
              <w:jc w:val="center"/>
              <w:rPr>
                <w:rFonts w:ascii="Arial" w:hAnsi="Arial" w:cs="Arial"/>
                <w:lang w:val="fr-BE"/>
              </w:rPr>
            </w:pPr>
          </w:p>
        </w:tc>
        <w:tc>
          <w:tcPr>
            <w:tcW w:w="11403" w:type="dxa"/>
            <w:gridSpan w:val="2"/>
            <w:tcBorders>
              <w:top w:val="single" w:sz="4" w:space="0" w:color="auto"/>
              <w:bottom w:val="single" w:sz="4" w:space="0" w:color="000000" w:themeColor="text1"/>
            </w:tcBorders>
            <w:shd w:val="clear" w:color="auto" w:fill="auto"/>
            <w:vAlign w:val="center"/>
          </w:tcPr>
          <w:p w14:paraId="4681097C" w14:textId="6BF88E61" w:rsidR="00EE52D7" w:rsidRPr="001021BB" w:rsidRDefault="00EE52D7" w:rsidP="00925DEC">
            <w:pPr>
              <w:spacing w:before="100" w:beforeAutospacing="1" w:after="100" w:afterAutospacing="1"/>
              <w:textAlignment w:val="baseline"/>
              <w:rPr>
                <w:rFonts w:ascii="Arial" w:hAnsi="Arial" w:cs="Arial"/>
                <w:b/>
                <w:bCs/>
                <w:lang w:val="fr-BE" w:eastAsia="en-GB"/>
              </w:rPr>
            </w:pPr>
            <w:r w:rsidRPr="001021BB">
              <w:rPr>
                <w:rFonts w:ascii="Arial" w:eastAsia="Calibri" w:hAnsi="Arial" w:cs="Arial"/>
                <w:b/>
                <w:bCs/>
                <w:lang w:val="fr-BE" w:eastAsia="en-GB"/>
              </w:rPr>
              <w:t>Ord</w:t>
            </w:r>
            <w:r w:rsidR="00925DEC" w:rsidRPr="001021BB">
              <w:rPr>
                <w:rFonts w:ascii="Arial" w:eastAsia="Calibri" w:hAnsi="Arial" w:cs="Arial"/>
                <w:b/>
                <w:bCs/>
                <w:lang w:val="fr-BE" w:eastAsia="en-GB"/>
              </w:rPr>
              <w:t>onn</w:t>
            </w:r>
            <w:r w:rsidRPr="001021BB">
              <w:rPr>
                <w:rFonts w:ascii="Arial" w:eastAsia="Calibri" w:hAnsi="Arial" w:cs="Arial"/>
                <w:b/>
                <w:bCs/>
                <w:lang w:val="fr-BE" w:eastAsia="en-GB"/>
              </w:rPr>
              <w:t>er</w:t>
            </w:r>
            <w:r w:rsidRPr="001021BB">
              <w:rPr>
                <w:rFonts w:ascii="Arial" w:hAnsi="Arial" w:cs="Arial"/>
                <w:b/>
                <w:bCs/>
                <w:lang w:val="fr-BE" w:eastAsia="en-GB"/>
              </w:rPr>
              <w:t xml:space="preserve"> </w:t>
            </w:r>
            <w:r w:rsidR="00925DEC" w:rsidRPr="001021BB">
              <w:rPr>
                <w:rFonts w:ascii="Arial" w:hAnsi="Arial" w:cs="Arial"/>
                <w:bCs/>
                <w:lang w:val="fr-BE" w:eastAsia="en-GB"/>
              </w:rPr>
              <w:t xml:space="preserve">des </w:t>
            </w:r>
            <w:r w:rsidR="00925DEC" w:rsidRPr="001021BB">
              <w:rPr>
                <w:rFonts w:ascii="Arial" w:eastAsia="Calibri" w:hAnsi="Arial" w:cs="Arial"/>
                <w:lang w:val="fr-BE" w:eastAsia="en-GB"/>
              </w:rPr>
              <w:t>no</w:t>
            </w:r>
            <w:r w:rsidRPr="001021BB">
              <w:rPr>
                <w:rFonts w:ascii="Arial" w:eastAsia="Calibri" w:hAnsi="Arial" w:cs="Arial"/>
                <w:lang w:val="fr-BE" w:eastAsia="en-GB"/>
              </w:rPr>
              <w:t>mb</w:t>
            </w:r>
            <w:r w:rsidR="00925DEC" w:rsidRPr="001021BB">
              <w:rPr>
                <w:rFonts w:ascii="Arial" w:eastAsia="Calibri" w:hAnsi="Arial" w:cs="Arial"/>
                <w:lang w:val="fr-BE" w:eastAsia="en-GB"/>
              </w:rPr>
              <w:t>re</w:t>
            </w:r>
            <w:r w:rsidRPr="001021BB">
              <w:rPr>
                <w:rFonts w:ascii="Arial" w:eastAsia="Calibri" w:hAnsi="Arial" w:cs="Arial"/>
                <w:lang w:val="fr-BE" w:eastAsia="en-GB"/>
              </w:rPr>
              <w:t>s</w:t>
            </w:r>
            <w:r w:rsidRPr="001021BB">
              <w:rPr>
                <w:rFonts w:ascii="Arial" w:hAnsi="Arial" w:cs="Arial"/>
                <w:lang w:val="fr-BE" w:eastAsia="en-GB"/>
              </w:rPr>
              <w:t xml:space="preserve"> (</w:t>
            </w:r>
            <w:r w:rsidR="00925DEC" w:rsidRPr="001021BB">
              <w:rPr>
                <w:rFonts w:ascii="Arial" w:hAnsi="Arial" w:cs="Arial"/>
                <w:lang w:val="fr-BE" w:eastAsia="en-GB"/>
              </w:rPr>
              <w:t>en ordre croissant et décroissant</w:t>
            </w:r>
            <w:r w:rsidRPr="001021BB">
              <w:rPr>
                <w:rFonts w:ascii="Arial" w:hAnsi="Arial" w:cs="Arial"/>
                <w:lang w:val="fr-BE" w:eastAsia="en-GB"/>
              </w:rPr>
              <w:t xml:space="preserve">) </w:t>
            </w:r>
            <w:r w:rsidR="00925DEC" w:rsidRPr="001021BB">
              <w:rPr>
                <w:rFonts w:ascii="Arial" w:hAnsi="Arial" w:cs="Arial"/>
                <w:lang w:val="fr-BE" w:eastAsia="en-GB"/>
              </w:rPr>
              <w:t>en utilisant une droite numérique et une</w:t>
            </w:r>
            <w:r w:rsidRPr="001021BB">
              <w:rPr>
                <w:rFonts w:ascii="Arial" w:eastAsia="Calibri" w:hAnsi="Arial" w:cs="Arial"/>
                <w:lang w:val="fr-BE" w:eastAsia="en-GB"/>
              </w:rPr>
              <w:t xml:space="preserve"> </w:t>
            </w:r>
            <w:r w:rsidR="00925DEC" w:rsidRPr="001021BB">
              <w:rPr>
                <w:rFonts w:ascii="Arial" w:eastAsia="Calibri" w:hAnsi="Arial" w:cs="Arial"/>
                <w:lang w:val="fr-BE" w:eastAsia="en-GB"/>
              </w:rPr>
              <w:t xml:space="preserve">piste des nombres jusqu’à </w:t>
            </w:r>
            <w:r w:rsidRPr="001021BB">
              <w:rPr>
                <w:rFonts w:ascii="Arial" w:eastAsia="Calibri" w:hAnsi="Arial" w:cs="Arial"/>
                <w:lang w:val="fr-BE" w:eastAsia="en-GB"/>
              </w:rPr>
              <w:t>20</w:t>
            </w:r>
          </w:p>
        </w:tc>
      </w:tr>
      <w:tr w:rsidR="001021BB" w:rsidRPr="001021BB" w14:paraId="562CC0EF" w14:textId="77777777" w:rsidTr="00A458DF">
        <w:trPr>
          <w:trHeight w:val="20"/>
          <w:jc w:val="center"/>
        </w:trPr>
        <w:tc>
          <w:tcPr>
            <w:tcW w:w="2058" w:type="dxa"/>
            <w:vMerge/>
          </w:tcPr>
          <w:p w14:paraId="22A1C356" w14:textId="77777777" w:rsidR="00EE52D7" w:rsidRPr="001021BB" w:rsidRDefault="00EE52D7" w:rsidP="00A458DF">
            <w:pPr>
              <w:spacing w:before="100" w:beforeAutospacing="1" w:after="100" w:afterAutospacing="1"/>
              <w:jc w:val="center"/>
              <w:rPr>
                <w:rFonts w:ascii="Arial" w:hAnsi="Arial" w:cs="Arial"/>
                <w:lang w:val="fr-BE"/>
              </w:rPr>
            </w:pPr>
          </w:p>
        </w:tc>
        <w:tc>
          <w:tcPr>
            <w:tcW w:w="2707" w:type="dxa"/>
            <w:vMerge/>
            <w:vAlign w:val="center"/>
          </w:tcPr>
          <w:p w14:paraId="32CF8B77" w14:textId="77777777" w:rsidR="00EE52D7" w:rsidRPr="001021BB" w:rsidRDefault="00EE52D7" w:rsidP="00A458DF">
            <w:pPr>
              <w:spacing w:before="100" w:beforeAutospacing="1" w:after="100" w:afterAutospacing="1"/>
              <w:jc w:val="center"/>
              <w:rPr>
                <w:rFonts w:ascii="Arial" w:hAnsi="Arial" w:cs="Arial"/>
                <w:lang w:val="fr-BE"/>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F262A2C" w14:textId="724C6D85" w:rsidR="00EE52D7" w:rsidRPr="001021BB" w:rsidRDefault="00EE52D7" w:rsidP="00925DEC">
            <w:pPr>
              <w:spacing w:before="100" w:beforeAutospacing="1" w:after="100" w:afterAutospacing="1"/>
              <w:textAlignment w:val="baseline"/>
              <w:rPr>
                <w:rFonts w:ascii="Arial" w:hAnsi="Arial" w:cs="Arial"/>
                <w:b/>
                <w:bCs/>
                <w:lang w:val="fr-BE" w:eastAsia="en-GB"/>
              </w:rPr>
            </w:pPr>
            <w:r w:rsidRPr="001021BB">
              <w:rPr>
                <w:rFonts w:ascii="Arial" w:hAnsi="Arial" w:cs="Arial"/>
                <w:b/>
                <w:bCs/>
                <w:lang w:val="fr-BE" w:eastAsia="en-GB"/>
              </w:rPr>
              <w:t>Identif</w:t>
            </w:r>
            <w:r w:rsidR="00925DEC" w:rsidRPr="001021BB">
              <w:rPr>
                <w:rFonts w:ascii="Arial" w:hAnsi="Arial" w:cs="Arial"/>
                <w:b/>
                <w:bCs/>
                <w:lang w:val="fr-BE" w:eastAsia="en-GB"/>
              </w:rPr>
              <w:t>ier</w:t>
            </w:r>
            <w:r w:rsidR="00925DEC" w:rsidRPr="001021BB">
              <w:rPr>
                <w:rFonts w:ascii="Arial" w:hAnsi="Arial" w:cs="Arial"/>
                <w:lang w:val="fr-BE" w:eastAsia="en-GB"/>
              </w:rPr>
              <w:t xml:space="preserve"> et</w:t>
            </w:r>
            <w:r w:rsidRPr="001021BB">
              <w:rPr>
                <w:rFonts w:ascii="Arial" w:hAnsi="Arial" w:cs="Arial"/>
                <w:lang w:val="fr-BE" w:eastAsia="en-GB"/>
              </w:rPr>
              <w:t xml:space="preserve"> </w:t>
            </w:r>
            <w:r w:rsidRPr="001021BB">
              <w:rPr>
                <w:rFonts w:ascii="Arial" w:hAnsi="Arial" w:cs="Arial"/>
                <w:b/>
                <w:bCs/>
                <w:lang w:val="fr-BE" w:eastAsia="en-GB"/>
              </w:rPr>
              <w:t>place</w:t>
            </w:r>
            <w:r w:rsidR="00925DEC" w:rsidRPr="001021BB">
              <w:rPr>
                <w:rFonts w:ascii="Arial" w:hAnsi="Arial" w:cs="Arial"/>
                <w:b/>
                <w:bCs/>
                <w:lang w:val="fr-BE" w:eastAsia="en-GB"/>
              </w:rPr>
              <w:t>r</w:t>
            </w:r>
            <w:r w:rsidR="00925DEC" w:rsidRPr="001021BB">
              <w:rPr>
                <w:rFonts w:ascii="Arial" w:hAnsi="Arial" w:cs="Arial"/>
                <w:lang w:val="fr-BE" w:eastAsia="en-GB"/>
              </w:rPr>
              <w:t xml:space="preserve"> un nomb</w:t>
            </w:r>
            <w:r w:rsidRPr="001021BB">
              <w:rPr>
                <w:rFonts w:ascii="Arial" w:hAnsi="Arial" w:cs="Arial"/>
                <w:lang w:val="fr-BE" w:eastAsia="en-GB"/>
              </w:rPr>
              <w:t>r</w:t>
            </w:r>
            <w:r w:rsidR="00925DEC" w:rsidRPr="001021BB">
              <w:rPr>
                <w:rFonts w:ascii="Arial" w:hAnsi="Arial" w:cs="Arial"/>
                <w:lang w:val="fr-BE" w:eastAsia="en-GB"/>
              </w:rPr>
              <w:t>e jusqu’à</w:t>
            </w:r>
            <w:r w:rsidRPr="001021BB">
              <w:rPr>
                <w:rFonts w:ascii="Arial" w:hAnsi="Arial" w:cs="Arial"/>
                <w:lang w:val="fr-BE" w:eastAsia="en-GB"/>
              </w:rPr>
              <w:t xml:space="preserve"> 20 </w:t>
            </w:r>
            <w:r w:rsidR="00925DEC" w:rsidRPr="001021BB">
              <w:rPr>
                <w:rFonts w:ascii="Arial" w:hAnsi="Arial" w:cs="Arial"/>
                <w:lang w:val="fr-BE" w:eastAsia="en-GB"/>
              </w:rPr>
              <w:t>sur une droite numérique</w:t>
            </w:r>
          </w:p>
        </w:tc>
      </w:tr>
      <w:tr w:rsidR="001021BB" w:rsidRPr="001021BB" w14:paraId="5BBC3C60" w14:textId="77777777" w:rsidTr="00A458DF">
        <w:trPr>
          <w:trHeight w:val="20"/>
          <w:jc w:val="center"/>
        </w:trPr>
        <w:tc>
          <w:tcPr>
            <w:tcW w:w="2058" w:type="dxa"/>
            <w:vMerge/>
          </w:tcPr>
          <w:p w14:paraId="0AF8EC6A" w14:textId="77777777" w:rsidR="00EE52D7" w:rsidRPr="001021BB" w:rsidRDefault="00EE52D7" w:rsidP="00A458DF">
            <w:pPr>
              <w:spacing w:before="100" w:beforeAutospacing="1" w:after="100" w:afterAutospacing="1"/>
              <w:jc w:val="center"/>
              <w:rPr>
                <w:rFonts w:ascii="Arial" w:hAnsi="Arial" w:cs="Arial"/>
                <w:lang w:val="fr-BE"/>
              </w:rPr>
            </w:pPr>
          </w:p>
        </w:tc>
        <w:tc>
          <w:tcPr>
            <w:tcW w:w="2707" w:type="dxa"/>
            <w:tcBorders>
              <w:right w:val="single" w:sz="4" w:space="0" w:color="000000" w:themeColor="text1"/>
            </w:tcBorders>
            <w:shd w:val="clear" w:color="auto" w:fill="auto"/>
            <w:vAlign w:val="center"/>
          </w:tcPr>
          <w:p w14:paraId="0A9255A9" w14:textId="38774945" w:rsidR="00EE52D7" w:rsidRPr="001021BB" w:rsidRDefault="005314CC" w:rsidP="005314CC">
            <w:pPr>
              <w:spacing w:before="100" w:beforeAutospacing="1" w:after="100" w:afterAutospacing="1"/>
              <w:jc w:val="center"/>
              <w:rPr>
                <w:rFonts w:ascii="Arial" w:hAnsi="Arial" w:cs="Arial"/>
                <w:lang w:val="fr-BE"/>
              </w:rPr>
            </w:pPr>
            <w:r w:rsidRPr="001021BB">
              <w:rPr>
                <w:rFonts w:ascii="Arial" w:hAnsi="Arial" w:cs="Arial"/>
                <w:lang w:val="fr-BE"/>
              </w:rPr>
              <w:t>Nombres ordinaux</w:t>
            </w:r>
          </w:p>
        </w:tc>
        <w:tc>
          <w:tcPr>
            <w:tcW w:w="1140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AECDBE2" w14:textId="7CE957D2" w:rsidR="00EE52D7" w:rsidRPr="001021BB" w:rsidRDefault="00EE52D7" w:rsidP="00925DEC">
            <w:pPr>
              <w:spacing w:before="100" w:beforeAutospacing="1" w:after="100" w:afterAutospacing="1"/>
              <w:textAlignment w:val="baseline"/>
              <w:rPr>
                <w:rFonts w:ascii="Arial" w:hAnsi="Arial" w:cs="Arial"/>
                <w:b/>
                <w:bCs/>
                <w:lang w:val="fr-BE" w:eastAsia="en-GB"/>
              </w:rPr>
            </w:pPr>
            <w:r w:rsidRPr="001021BB">
              <w:rPr>
                <w:rFonts w:ascii="Arial" w:hAnsi="Arial" w:cs="Arial"/>
                <w:b/>
                <w:bCs/>
                <w:lang w:val="fr-BE" w:eastAsia="en-GB"/>
              </w:rPr>
              <w:t>U</w:t>
            </w:r>
            <w:r w:rsidR="00925DEC" w:rsidRPr="001021BB">
              <w:rPr>
                <w:rFonts w:ascii="Arial" w:hAnsi="Arial" w:cs="Arial"/>
                <w:b/>
                <w:bCs/>
                <w:lang w:val="fr-BE" w:eastAsia="en-GB"/>
              </w:rPr>
              <w:t>tili</w:t>
            </w:r>
            <w:r w:rsidRPr="001021BB">
              <w:rPr>
                <w:rFonts w:ascii="Arial" w:hAnsi="Arial" w:cs="Arial"/>
                <w:b/>
                <w:bCs/>
                <w:lang w:val="fr-BE" w:eastAsia="en-GB"/>
              </w:rPr>
              <w:t>se</w:t>
            </w:r>
            <w:r w:rsidR="00925DEC" w:rsidRPr="001021BB">
              <w:rPr>
                <w:rFonts w:ascii="Arial" w:hAnsi="Arial" w:cs="Arial"/>
                <w:b/>
                <w:bCs/>
                <w:lang w:val="fr-BE" w:eastAsia="en-GB"/>
              </w:rPr>
              <w:t>r</w:t>
            </w:r>
            <w:r w:rsidR="00925DEC" w:rsidRPr="001021BB">
              <w:rPr>
                <w:rFonts w:ascii="Arial" w:hAnsi="Arial" w:cs="Arial"/>
                <w:lang w:val="fr-BE" w:eastAsia="en-GB"/>
              </w:rPr>
              <w:t xml:space="preserve"> le lang</w:t>
            </w:r>
            <w:r w:rsidRPr="001021BB">
              <w:rPr>
                <w:rFonts w:ascii="Arial" w:hAnsi="Arial" w:cs="Arial"/>
                <w:lang w:val="fr-BE" w:eastAsia="en-GB"/>
              </w:rPr>
              <w:t>age</w:t>
            </w:r>
            <w:r w:rsidR="00925DEC" w:rsidRPr="001021BB">
              <w:rPr>
                <w:rFonts w:ascii="Arial" w:hAnsi="Arial" w:cs="Arial"/>
                <w:lang w:val="fr-BE" w:eastAsia="en-GB"/>
              </w:rPr>
              <w:t xml:space="preserve"> des nombres ordinaux du premier au dixième</w:t>
            </w:r>
          </w:p>
        </w:tc>
      </w:tr>
      <w:tr w:rsidR="00A458DF" w:rsidRPr="00663750" w14:paraId="467CFFF0" w14:textId="77777777" w:rsidTr="00AA533B">
        <w:trPr>
          <w:trHeight w:val="20"/>
          <w:jc w:val="center"/>
        </w:trPr>
        <w:tc>
          <w:tcPr>
            <w:tcW w:w="2058" w:type="dxa"/>
            <w:vMerge w:val="restart"/>
            <w:vAlign w:val="center"/>
          </w:tcPr>
          <w:p w14:paraId="333EB6E1" w14:textId="1BE0FBEE" w:rsidR="00A458DF" w:rsidRPr="00663750" w:rsidRDefault="00925DEC" w:rsidP="00925DEC">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Valeur de position</w:t>
            </w:r>
          </w:p>
        </w:tc>
        <w:tc>
          <w:tcPr>
            <w:tcW w:w="2707" w:type="dxa"/>
            <w:shd w:val="clear" w:color="auto" w:fill="auto"/>
            <w:vAlign w:val="center"/>
          </w:tcPr>
          <w:p w14:paraId="07FA9701" w14:textId="5CD0E1FE" w:rsidR="00A458DF" w:rsidRPr="00663750" w:rsidRDefault="00A458DF" w:rsidP="00925DEC">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U</w:t>
            </w:r>
            <w:r w:rsidR="00925DEC" w:rsidRPr="00663750">
              <w:rPr>
                <w:rFonts w:ascii="Arial" w:hAnsi="Arial" w:cs="Arial"/>
                <w:color w:val="000000" w:themeColor="text1"/>
                <w:lang w:val="fr-BE"/>
              </w:rPr>
              <w:t>tilisation de matériel de manipulations</w:t>
            </w:r>
          </w:p>
        </w:tc>
        <w:tc>
          <w:tcPr>
            <w:tcW w:w="11403" w:type="dxa"/>
            <w:gridSpan w:val="2"/>
            <w:tcBorders>
              <w:bottom w:val="single" w:sz="4" w:space="0" w:color="auto"/>
            </w:tcBorders>
            <w:shd w:val="clear" w:color="auto" w:fill="auto"/>
            <w:vAlign w:val="center"/>
          </w:tcPr>
          <w:p w14:paraId="337FBCDC" w14:textId="3688F82B" w:rsidR="00A458DF" w:rsidRPr="00663750" w:rsidRDefault="00A458DF" w:rsidP="00B83E10">
            <w:pPr>
              <w:spacing w:before="100" w:beforeAutospacing="1" w:after="100" w:afterAutospacing="1"/>
              <w:rPr>
                <w:rFonts w:ascii="Arial" w:hAnsi="Arial" w:cs="Arial"/>
                <w:b/>
                <w:bCs/>
                <w:color w:val="000000" w:themeColor="text1"/>
                <w:lang w:val="fr-BE"/>
              </w:rPr>
            </w:pPr>
            <w:r w:rsidRPr="00663750">
              <w:rPr>
                <w:rFonts w:ascii="Arial" w:hAnsi="Arial" w:cs="Arial"/>
                <w:b/>
                <w:bCs/>
                <w:color w:val="000000" w:themeColor="text1"/>
                <w:lang w:val="fr-BE"/>
              </w:rPr>
              <w:t>Manipul</w:t>
            </w:r>
            <w:r w:rsidR="00925DEC" w:rsidRPr="00663750">
              <w:rPr>
                <w:rFonts w:ascii="Arial" w:hAnsi="Arial" w:cs="Arial"/>
                <w:b/>
                <w:bCs/>
                <w:color w:val="000000" w:themeColor="text1"/>
                <w:lang w:val="fr-BE"/>
              </w:rPr>
              <w:t>er</w:t>
            </w:r>
            <w:r w:rsidRPr="00663750">
              <w:rPr>
                <w:rFonts w:ascii="Arial" w:hAnsi="Arial" w:cs="Arial"/>
                <w:b/>
                <w:bCs/>
                <w:color w:val="000000" w:themeColor="text1"/>
                <w:lang w:val="fr-BE"/>
              </w:rPr>
              <w:t xml:space="preserve"> </w:t>
            </w:r>
            <w:r w:rsidR="00925DEC" w:rsidRPr="00663750">
              <w:rPr>
                <w:rFonts w:ascii="Arial" w:hAnsi="Arial" w:cs="Arial"/>
                <w:color w:val="000000" w:themeColor="text1"/>
                <w:lang w:val="fr-BE"/>
              </w:rPr>
              <w:t>et</w:t>
            </w:r>
            <w:r w:rsidRPr="00663750">
              <w:rPr>
                <w:rFonts w:ascii="Arial" w:hAnsi="Arial" w:cs="Arial"/>
                <w:color w:val="000000" w:themeColor="text1"/>
                <w:lang w:val="fr-BE"/>
              </w:rPr>
              <w:t xml:space="preserve"> </w:t>
            </w:r>
            <w:r w:rsidRPr="00663750">
              <w:rPr>
                <w:rFonts w:ascii="Arial" w:hAnsi="Arial" w:cs="Arial"/>
                <w:b/>
                <w:bCs/>
                <w:color w:val="000000" w:themeColor="text1"/>
                <w:lang w:val="fr-BE"/>
              </w:rPr>
              <w:t>explore</w:t>
            </w:r>
            <w:r w:rsidR="00925DEC" w:rsidRPr="00663750">
              <w:rPr>
                <w:rFonts w:ascii="Arial" w:hAnsi="Arial" w:cs="Arial"/>
                <w:b/>
                <w:bCs/>
                <w:color w:val="000000" w:themeColor="text1"/>
                <w:lang w:val="fr-BE"/>
              </w:rPr>
              <w:t>r</w:t>
            </w:r>
            <w:r w:rsidRPr="00663750">
              <w:rPr>
                <w:rFonts w:ascii="Arial" w:hAnsi="Arial" w:cs="Arial"/>
                <w:color w:val="000000" w:themeColor="text1"/>
                <w:lang w:val="fr-BE"/>
              </w:rPr>
              <w:t xml:space="preserve"> </w:t>
            </w:r>
            <w:r w:rsidR="00925DEC" w:rsidRPr="00663750">
              <w:rPr>
                <w:rFonts w:ascii="Arial" w:hAnsi="Arial" w:cs="Arial"/>
                <w:color w:val="000000" w:themeColor="text1"/>
                <w:lang w:val="fr-BE"/>
              </w:rPr>
              <w:t>la valeur de position</w:t>
            </w:r>
            <w:r w:rsidR="00B83E10" w:rsidRPr="00663750">
              <w:rPr>
                <w:rFonts w:ascii="Arial" w:hAnsi="Arial" w:cs="Arial"/>
                <w:color w:val="000000" w:themeColor="text1"/>
                <w:lang w:val="fr-BE"/>
              </w:rPr>
              <w:t xml:space="preserve"> en utilisant la base</w:t>
            </w:r>
            <w:r w:rsidR="004817AF" w:rsidRPr="00663750">
              <w:rPr>
                <w:rFonts w:ascii="Arial" w:hAnsi="Arial" w:cs="Arial"/>
                <w:color w:val="000000" w:themeColor="text1"/>
                <w:lang w:val="fr-BE"/>
              </w:rPr>
              <w:t xml:space="preserve"> </w:t>
            </w:r>
            <w:r w:rsidRPr="00663750">
              <w:rPr>
                <w:rFonts w:ascii="Arial" w:hAnsi="Arial" w:cs="Arial"/>
                <w:color w:val="000000" w:themeColor="text1"/>
                <w:lang w:val="fr-BE"/>
              </w:rPr>
              <w:t xml:space="preserve">10 </w:t>
            </w:r>
            <w:r w:rsidR="00B83E10" w:rsidRPr="00663750">
              <w:rPr>
                <w:rFonts w:ascii="Arial" w:hAnsi="Arial" w:cs="Arial"/>
                <w:color w:val="000000" w:themeColor="text1"/>
                <w:lang w:val="fr-BE"/>
              </w:rPr>
              <w:t>jusqu’à</w:t>
            </w:r>
            <w:r w:rsidRPr="00663750">
              <w:rPr>
                <w:rFonts w:ascii="Arial" w:hAnsi="Arial" w:cs="Arial"/>
                <w:color w:val="000000" w:themeColor="text1"/>
                <w:lang w:val="fr-BE"/>
              </w:rPr>
              <w:t xml:space="preserve"> 20</w:t>
            </w:r>
          </w:p>
        </w:tc>
      </w:tr>
      <w:tr w:rsidR="00A458DF" w:rsidRPr="00663750" w14:paraId="17443B0A" w14:textId="77777777" w:rsidTr="00AA533B">
        <w:trPr>
          <w:trHeight w:val="20"/>
          <w:jc w:val="center"/>
        </w:trPr>
        <w:tc>
          <w:tcPr>
            <w:tcW w:w="2058" w:type="dxa"/>
            <w:vMerge/>
          </w:tcPr>
          <w:p w14:paraId="447386FC"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2707" w:type="dxa"/>
            <w:vMerge w:val="restart"/>
            <w:shd w:val="clear" w:color="auto" w:fill="auto"/>
            <w:vAlign w:val="center"/>
          </w:tcPr>
          <w:p w14:paraId="1F0E417F" w14:textId="19CF8A02" w:rsidR="00A458DF" w:rsidRPr="00663750" w:rsidRDefault="00B83E10" w:rsidP="00B83E10">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Dizaines et unités</w:t>
            </w:r>
          </w:p>
        </w:tc>
        <w:tc>
          <w:tcPr>
            <w:tcW w:w="11403" w:type="dxa"/>
            <w:gridSpan w:val="2"/>
            <w:tcBorders>
              <w:top w:val="single" w:sz="4" w:space="0" w:color="auto"/>
              <w:bottom w:val="single" w:sz="4" w:space="0" w:color="000000" w:themeColor="text1"/>
            </w:tcBorders>
            <w:shd w:val="clear" w:color="auto" w:fill="auto"/>
            <w:vAlign w:val="center"/>
          </w:tcPr>
          <w:p w14:paraId="00F377B6" w14:textId="58BC5FA4" w:rsidR="00A458DF" w:rsidRPr="00663750" w:rsidRDefault="00B83E10" w:rsidP="00B83E10">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 xml:space="preserve">Lire </w:t>
            </w:r>
            <w:r w:rsidRPr="00663750">
              <w:rPr>
                <w:rFonts w:ascii="Arial" w:hAnsi="Arial" w:cs="Arial"/>
                <w:color w:val="000000" w:themeColor="text1"/>
                <w:lang w:val="fr-BE" w:eastAsia="en-GB"/>
              </w:rPr>
              <w:t xml:space="preserve">et </w:t>
            </w:r>
            <w:r w:rsidRPr="00663750">
              <w:rPr>
                <w:rFonts w:ascii="Arial" w:hAnsi="Arial" w:cs="Arial"/>
                <w:b/>
                <w:bCs/>
                <w:color w:val="000000" w:themeColor="text1"/>
                <w:lang w:val="fr-BE" w:eastAsia="en-GB"/>
              </w:rPr>
              <w:t xml:space="preserve">écrire </w:t>
            </w:r>
            <w:r w:rsidRPr="00663750">
              <w:rPr>
                <w:rFonts w:ascii="Arial" w:hAnsi="Arial" w:cs="Arial"/>
                <w:color w:val="000000" w:themeColor="text1"/>
                <w:lang w:val="fr-BE" w:eastAsia="en-GB"/>
              </w:rPr>
              <w:t>des nombres dans un tableau de position</w:t>
            </w:r>
          </w:p>
        </w:tc>
      </w:tr>
      <w:tr w:rsidR="00A458DF" w:rsidRPr="00663750" w14:paraId="086D3EB5" w14:textId="77777777" w:rsidTr="00AA533B">
        <w:trPr>
          <w:trHeight w:val="20"/>
          <w:jc w:val="center"/>
        </w:trPr>
        <w:tc>
          <w:tcPr>
            <w:tcW w:w="2058" w:type="dxa"/>
            <w:vMerge/>
          </w:tcPr>
          <w:p w14:paraId="2F99B1C5"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2707" w:type="dxa"/>
            <w:vMerge/>
            <w:shd w:val="clear" w:color="auto" w:fill="auto"/>
            <w:vAlign w:val="center"/>
          </w:tcPr>
          <w:p w14:paraId="3645AE51"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A3D3028" w14:textId="68EB23BA" w:rsidR="00A458DF" w:rsidRPr="00663750" w:rsidRDefault="00B83E10" w:rsidP="00B83E10">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Comprendre</w:t>
            </w:r>
            <w:r w:rsidR="00A458DF" w:rsidRPr="00663750">
              <w:rPr>
                <w:rFonts w:ascii="Arial" w:hAnsi="Arial" w:cs="Arial"/>
                <w:b/>
                <w:bCs/>
                <w:color w:val="000000" w:themeColor="text1"/>
                <w:lang w:val="fr-BE" w:eastAsia="en-GB"/>
              </w:rPr>
              <w:t xml:space="preserve"> </w:t>
            </w:r>
            <w:r w:rsidRPr="00663750">
              <w:rPr>
                <w:rFonts w:ascii="Arial" w:hAnsi="Arial" w:cs="Arial"/>
                <w:bCs/>
                <w:color w:val="000000" w:themeColor="text1"/>
                <w:lang w:val="fr-BE" w:eastAsia="en-GB"/>
              </w:rPr>
              <w:t>la valeur de position de chaque chiffre dans un nombre à deux chiffres</w:t>
            </w:r>
          </w:p>
        </w:tc>
      </w:tr>
      <w:tr w:rsidR="00A458DF" w:rsidRPr="00663750" w14:paraId="45FE16A8" w14:textId="77777777" w:rsidTr="00AA533B">
        <w:trPr>
          <w:trHeight w:val="20"/>
          <w:jc w:val="center"/>
        </w:trPr>
        <w:tc>
          <w:tcPr>
            <w:tcW w:w="2058" w:type="dxa"/>
            <w:vMerge w:val="restart"/>
            <w:vAlign w:val="center"/>
          </w:tcPr>
          <w:p w14:paraId="620B66DD" w14:textId="22D1CD68" w:rsidR="00A458DF" w:rsidRPr="00663750" w:rsidRDefault="00B83E10" w:rsidP="0003395B">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Fractions, décimaux</w:t>
            </w:r>
            <w:r w:rsidR="0003395B">
              <w:rPr>
                <w:rFonts w:ascii="Arial" w:hAnsi="Arial" w:cs="Arial"/>
                <w:color w:val="000000" w:themeColor="text1"/>
                <w:lang w:val="fr-BE"/>
              </w:rPr>
              <w:t xml:space="preserve"> et</w:t>
            </w:r>
            <w:r w:rsidRPr="00663750">
              <w:rPr>
                <w:rFonts w:ascii="Arial" w:hAnsi="Arial" w:cs="Arial"/>
                <w:color w:val="000000" w:themeColor="text1"/>
                <w:lang w:val="fr-BE"/>
              </w:rPr>
              <w:t xml:space="preserve"> pou</w:t>
            </w:r>
            <w:r w:rsidR="00A458DF" w:rsidRPr="00663750">
              <w:rPr>
                <w:rFonts w:ascii="Arial" w:hAnsi="Arial" w:cs="Arial"/>
                <w:color w:val="000000" w:themeColor="text1"/>
                <w:lang w:val="fr-BE"/>
              </w:rPr>
              <w:t>rcentages</w:t>
            </w:r>
          </w:p>
        </w:tc>
        <w:tc>
          <w:tcPr>
            <w:tcW w:w="2707" w:type="dxa"/>
            <w:shd w:val="clear" w:color="auto" w:fill="auto"/>
            <w:vAlign w:val="center"/>
          </w:tcPr>
          <w:p w14:paraId="6A762691" w14:textId="121D0546" w:rsidR="00A458DF" w:rsidRPr="00663750" w:rsidRDefault="00B83E10" w:rsidP="00B83E10">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Vocabulaire mathé</w:t>
            </w:r>
            <w:r w:rsidR="00A458DF" w:rsidRPr="00663750">
              <w:rPr>
                <w:rFonts w:ascii="Arial" w:hAnsi="Arial" w:cs="Arial"/>
                <w:color w:val="000000" w:themeColor="text1"/>
                <w:lang w:val="fr-BE"/>
              </w:rPr>
              <w:t>mati</w:t>
            </w:r>
            <w:r w:rsidRPr="00663750">
              <w:rPr>
                <w:rFonts w:ascii="Arial" w:hAnsi="Arial" w:cs="Arial"/>
                <w:color w:val="000000" w:themeColor="text1"/>
                <w:lang w:val="fr-BE"/>
              </w:rPr>
              <w:t>que</w:t>
            </w:r>
          </w:p>
        </w:tc>
        <w:tc>
          <w:tcPr>
            <w:tcW w:w="11403" w:type="dxa"/>
            <w:gridSpan w:val="2"/>
            <w:tcBorders>
              <w:bottom w:val="single" w:sz="4" w:space="0" w:color="auto"/>
            </w:tcBorders>
            <w:shd w:val="clear" w:color="auto" w:fill="auto"/>
            <w:vAlign w:val="center"/>
          </w:tcPr>
          <w:p w14:paraId="51B2734C" w14:textId="3FA5681B" w:rsidR="00A458DF" w:rsidRPr="000C0322" w:rsidRDefault="00A458DF" w:rsidP="00B83E10">
            <w:pPr>
              <w:spacing w:before="100" w:beforeAutospacing="1" w:after="100" w:afterAutospacing="1"/>
              <w:rPr>
                <w:rFonts w:ascii="Arial" w:hAnsi="Arial" w:cs="Arial"/>
                <w:b/>
                <w:bCs/>
                <w:lang w:val="fr-BE"/>
              </w:rPr>
            </w:pPr>
            <w:r w:rsidRPr="000C0322">
              <w:rPr>
                <w:rFonts w:ascii="Arial" w:hAnsi="Arial" w:cs="Arial"/>
                <w:b/>
                <w:bCs/>
                <w:lang w:val="fr-BE"/>
              </w:rPr>
              <w:t>U</w:t>
            </w:r>
            <w:r w:rsidR="00B83E10" w:rsidRPr="000C0322">
              <w:rPr>
                <w:rFonts w:ascii="Arial" w:hAnsi="Arial" w:cs="Arial"/>
                <w:b/>
                <w:bCs/>
                <w:lang w:val="fr-BE"/>
              </w:rPr>
              <w:t>tili</w:t>
            </w:r>
            <w:r w:rsidRPr="000C0322">
              <w:rPr>
                <w:rFonts w:ascii="Arial" w:hAnsi="Arial" w:cs="Arial"/>
                <w:b/>
                <w:bCs/>
                <w:lang w:val="fr-BE"/>
              </w:rPr>
              <w:t>se</w:t>
            </w:r>
            <w:r w:rsidR="00B83E10" w:rsidRPr="000C0322">
              <w:rPr>
                <w:rFonts w:ascii="Arial" w:hAnsi="Arial" w:cs="Arial"/>
                <w:b/>
                <w:bCs/>
                <w:lang w:val="fr-BE"/>
              </w:rPr>
              <w:t>r</w:t>
            </w:r>
            <w:r w:rsidRPr="000C0322">
              <w:rPr>
                <w:rFonts w:ascii="Arial" w:hAnsi="Arial" w:cs="Arial"/>
                <w:b/>
                <w:bCs/>
                <w:lang w:val="fr-BE"/>
              </w:rPr>
              <w:t xml:space="preserve"> </w:t>
            </w:r>
            <w:r w:rsidR="00B83E10" w:rsidRPr="000C0322">
              <w:rPr>
                <w:rFonts w:ascii="Arial" w:hAnsi="Arial" w:cs="Arial"/>
                <w:bCs/>
                <w:lang w:val="fr-BE"/>
              </w:rPr>
              <w:t>le v</w:t>
            </w:r>
            <w:r w:rsidRPr="000C0322">
              <w:rPr>
                <w:rFonts w:ascii="Arial" w:hAnsi="Arial" w:cs="Arial"/>
                <w:bCs/>
                <w:lang w:val="fr-BE"/>
              </w:rPr>
              <w:t>ocabula</w:t>
            </w:r>
            <w:r w:rsidR="00B83E10" w:rsidRPr="000C0322">
              <w:rPr>
                <w:rFonts w:ascii="Arial" w:hAnsi="Arial" w:cs="Arial"/>
                <w:bCs/>
                <w:lang w:val="fr-BE"/>
              </w:rPr>
              <w:t>ire</w:t>
            </w:r>
            <w:r w:rsidRPr="000C0322">
              <w:rPr>
                <w:rFonts w:ascii="Arial" w:hAnsi="Arial" w:cs="Arial"/>
                <w:bCs/>
                <w:lang w:val="fr-BE"/>
              </w:rPr>
              <w:t xml:space="preserve"> </w:t>
            </w:r>
            <w:r w:rsidR="00B83E10" w:rsidRPr="000C0322">
              <w:rPr>
                <w:rFonts w:ascii="Arial" w:hAnsi="Arial" w:cs="Arial"/>
                <w:bCs/>
                <w:lang w:val="fr-BE"/>
              </w:rPr>
              <w:t>de</w:t>
            </w:r>
            <w:r w:rsidR="00EE52D7" w:rsidRPr="000C0322">
              <w:rPr>
                <w:rFonts w:ascii="Arial" w:hAnsi="Arial" w:cs="Arial"/>
                <w:bCs/>
                <w:lang w:val="fr-BE"/>
              </w:rPr>
              <w:t xml:space="preserve"> double</w:t>
            </w:r>
            <w:r w:rsidR="00B83E10" w:rsidRPr="000C0322">
              <w:rPr>
                <w:rFonts w:ascii="Arial" w:hAnsi="Arial" w:cs="Arial"/>
                <w:bCs/>
                <w:lang w:val="fr-BE"/>
              </w:rPr>
              <w:t xml:space="preserve"> et de demi dans un context</w:t>
            </w:r>
            <w:r w:rsidR="004817AF" w:rsidRPr="000C0322">
              <w:rPr>
                <w:rFonts w:ascii="Arial" w:hAnsi="Arial" w:cs="Arial"/>
                <w:bCs/>
                <w:lang w:val="fr-BE"/>
              </w:rPr>
              <w:t>e</w:t>
            </w:r>
            <w:r w:rsidR="00B83E10" w:rsidRPr="000C0322">
              <w:rPr>
                <w:rFonts w:ascii="Arial" w:hAnsi="Arial" w:cs="Arial"/>
                <w:bCs/>
                <w:lang w:val="fr-BE"/>
              </w:rPr>
              <w:t xml:space="preserve"> de vie réelle</w:t>
            </w:r>
          </w:p>
        </w:tc>
      </w:tr>
      <w:tr w:rsidR="00A458DF" w:rsidRPr="00663750" w14:paraId="530CA440" w14:textId="77777777" w:rsidTr="00AA533B">
        <w:trPr>
          <w:trHeight w:val="20"/>
          <w:jc w:val="center"/>
        </w:trPr>
        <w:tc>
          <w:tcPr>
            <w:tcW w:w="2058" w:type="dxa"/>
            <w:vMerge/>
          </w:tcPr>
          <w:p w14:paraId="3FB80206"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2707" w:type="dxa"/>
            <w:vMerge w:val="restart"/>
            <w:shd w:val="clear" w:color="auto" w:fill="auto"/>
            <w:vAlign w:val="center"/>
          </w:tcPr>
          <w:p w14:paraId="1132759A" w14:textId="2F1B1C54" w:rsidR="00A458DF" w:rsidRPr="00663750" w:rsidRDefault="00A458DF" w:rsidP="00B83E10">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Doubl</w:t>
            </w:r>
            <w:r w:rsidR="00B83E10" w:rsidRPr="00663750">
              <w:rPr>
                <w:rFonts w:ascii="Arial" w:hAnsi="Arial" w:cs="Arial"/>
                <w:color w:val="000000" w:themeColor="text1"/>
                <w:lang w:val="fr-BE"/>
              </w:rPr>
              <w:t>er et diviser en deux</w:t>
            </w:r>
          </w:p>
        </w:tc>
        <w:tc>
          <w:tcPr>
            <w:tcW w:w="11403" w:type="dxa"/>
            <w:gridSpan w:val="2"/>
            <w:tcBorders>
              <w:top w:val="single" w:sz="4" w:space="0" w:color="auto"/>
              <w:bottom w:val="single" w:sz="4" w:space="0" w:color="000000" w:themeColor="text1"/>
            </w:tcBorders>
            <w:shd w:val="clear" w:color="auto" w:fill="auto"/>
            <w:vAlign w:val="center"/>
          </w:tcPr>
          <w:p w14:paraId="57D64B1E" w14:textId="6075E8F9" w:rsidR="00A458DF" w:rsidRPr="00663750" w:rsidRDefault="005508F7" w:rsidP="005508F7">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color w:val="000000" w:themeColor="text1"/>
                <w:lang w:val="fr-BE" w:eastAsia="en-GB"/>
              </w:rPr>
              <w:t xml:space="preserve">Trouver </w:t>
            </w:r>
            <w:r w:rsidRPr="00663750">
              <w:rPr>
                <w:rFonts w:ascii="Arial" w:hAnsi="Arial" w:cs="Arial"/>
                <w:color w:val="000000" w:themeColor="text1"/>
                <w:lang w:val="fr-BE" w:eastAsia="en-GB"/>
              </w:rPr>
              <w:t>la moitié de formes et d’ensembles d’objets</w:t>
            </w:r>
          </w:p>
        </w:tc>
      </w:tr>
      <w:tr w:rsidR="00A458DF" w:rsidRPr="00663750" w14:paraId="5FB5B99F" w14:textId="77777777" w:rsidTr="00AA533B">
        <w:trPr>
          <w:trHeight w:val="20"/>
          <w:jc w:val="center"/>
        </w:trPr>
        <w:tc>
          <w:tcPr>
            <w:tcW w:w="2058" w:type="dxa"/>
            <w:vMerge/>
          </w:tcPr>
          <w:p w14:paraId="270609BD"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2707" w:type="dxa"/>
            <w:vMerge/>
            <w:shd w:val="clear" w:color="auto" w:fill="auto"/>
            <w:vAlign w:val="center"/>
          </w:tcPr>
          <w:p w14:paraId="2DB04D03" w14:textId="77777777" w:rsidR="00A458DF" w:rsidRPr="00663750" w:rsidRDefault="00A458DF" w:rsidP="00A458DF">
            <w:pPr>
              <w:spacing w:before="100" w:beforeAutospacing="1" w:after="100" w:afterAutospacing="1"/>
              <w:jc w:val="center"/>
              <w:rPr>
                <w:rFonts w:ascii="Arial" w:hAnsi="Arial" w:cs="Arial"/>
                <w:color w:val="000000" w:themeColor="text1"/>
                <w:lang w:val="fr-BE"/>
              </w:rPr>
            </w:pPr>
          </w:p>
        </w:tc>
        <w:tc>
          <w:tcPr>
            <w:tcW w:w="1140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F872C27" w14:textId="798C985E" w:rsidR="00A458DF" w:rsidRPr="00663750" w:rsidRDefault="00A458DF" w:rsidP="005508F7">
            <w:pPr>
              <w:spacing w:before="100" w:beforeAutospacing="1" w:after="100" w:afterAutospacing="1"/>
              <w:textAlignment w:val="baseline"/>
              <w:rPr>
                <w:rFonts w:ascii="Arial" w:hAnsi="Arial" w:cs="Arial"/>
                <w:color w:val="000000" w:themeColor="text1"/>
                <w:lang w:val="fr-BE" w:eastAsia="en-GB"/>
              </w:rPr>
            </w:pPr>
            <w:r w:rsidRPr="00663750">
              <w:rPr>
                <w:rFonts w:ascii="Arial" w:hAnsi="Arial" w:cs="Arial"/>
                <w:b/>
                <w:color w:val="000000" w:themeColor="text1"/>
                <w:lang w:val="fr-BE" w:eastAsia="en-GB"/>
              </w:rPr>
              <w:t>D</w:t>
            </w:r>
            <w:r w:rsidR="005508F7" w:rsidRPr="00663750">
              <w:rPr>
                <w:rFonts w:ascii="Arial" w:hAnsi="Arial" w:cs="Arial"/>
                <w:b/>
                <w:color w:val="000000" w:themeColor="text1"/>
                <w:lang w:val="fr-BE" w:eastAsia="en-GB"/>
              </w:rPr>
              <w:t>écouvrir</w:t>
            </w:r>
            <w:r w:rsidR="005508F7" w:rsidRPr="00663750">
              <w:rPr>
                <w:rFonts w:ascii="Arial" w:hAnsi="Arial" w:cs="Arial"/>
                <w:color w:val="000000" w:themeColor="text1"/>
                <w:lang w:val="fr-BE" w:eastAsia="en-GB"/>
              </w:rPr>
              <w:t xml:space="preserve"> l</w:t>
            </w:r>
            <w:r w:rsidRPr="00663750">
              <w:rPr>
                <w:rFonts w:ascii="Arial" w:hAnsi="Arial" w:cs="Arial"/>
                <w:color w:val="000000" w:themeColor="text1"/>
                <w:lang w:val="fr-BE" w:eastAsia="en-GB"/>
              </w:rPr>
              <w:t>e</w:t>
            </w:r>
            <w:r w:rsidR="005508F7" w:rsidRPr="00663750">
              <w:rPr>
                <w:rFonts w:ascii="Arial" w:hAnsi="Arial" w:cs="Arial"/>
                <w:color w:val="000000" w:themeColor="text1"/>
                <w:lang w:val="fr-BE" w:eastAsia="en-GB"/>
              </w:rPr>
              <w:t>s</w:t>
            </w:r>
            <w:r w:rsidRPr="00663750">
              <w:rPr>
                <w:rFonts w:ascii="Arial" w:hAnsi="Arial" w:cs="Arial"/>
                <w:color w:val="000000" w:themeColor="text1"/>
                <w:lang w:val="fr-BE" w:eastAsia="en-GB"/>
              </w:rPr>
              <w:t xml:space="preserve"> relations</w:t>
            </w:r>
            <w:r w:rsidR="005508F7"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e</w:t>
            </w:r>
            <w:r w:rsidR="005508F7" w:rsidRPr="00663750">
              <w:rPr>
                <w:rFonts w:ascii="Arial" w:hAnsi="Arial" w:cs="Arial"/>
                <w:color w:val="000000" w:themeColor="text1"/>
                <w:lang w:val="fr-BE" w:eastAsia="en-GB"/>
              </w:rPr>
              <w:t>ntre</w:t>
            </w:r>
            <w:r w:rsidRPr="00663750">
              <w:rPr>
                <w:rFonts w:ascii="Arial" w:hAnsi="Arial" w:cs="Arial"/>
                <w:color w:val="000000" w:themeColor="text1"/>
                <w:lang w:val="fr-BE" w:eastAsia="en-GB"/>
              </w:rPr>
              <w:t xml:space="preserve"> </w:t>
            </w:r>
            <w:r w:rsidR="005508F7" w:rsidRPr="00663750">
              <w:rPr>
                <w:rFonts w:ascii="Arial" w:hAnsi="Arial" w:cs="Arial"/>
                <w:color w:val="000000" w:themeColor="text1"/>
                <w:lang w:val="fr-BE" w:eastAsia="en-GB"/>
              </w:rPr>
              <w:t>diviser par deux et doubler</w:t>
            </w:r>
          </w:p>
        </w:tc>
      </w:tr>
      <w:tr w:rsidR="00A458DF" w:rsidRPr="00663750" w14:paraId="514C9286" w14:textId="77777777" w:rsidTr="002464E0">
        <w:trPr>
          <w:trHeight w:val="251"/>
          <w:jc w:val="center"/>
        </w:trPr>
        <w:tc>
          <w:tcPr>
            <w:tcW w:w="2058" w:type="dxa"/>
            <w:vAlign w:val="center"/>
          </w:tcPr>
          <w:p w14:paraId="599EE05A" w14:textId="78FC8E33" w:rsidR="00A458DF" w:rsidRPr="00663750" w:rsidRDefault="00CC44CD" w:rsidP="00A458DF">
            <w:pPr>
              <w:spacing w:before="100" w:beforeAutospacing="1" w:after="100" w:afterAutospacing="1"/>
              <w:jc w:val="center"/>
              <w:rPr>
                <w:rFonts w:ascii="Arial" w:hAnsi="Arial" w:cs="Arial"/>
                <w:color w:val="000000" w:themeColor="text1"/>
                <w:lang w:val="fr-BE"/>
              </w:rPr>
            </w:pPr>
            <w:r>
              <w:rPr>
                <w:rFonts w:ascii="Arial" w:hAnsi="Arial" w:cs="Arial"/>
                <w:color w:val="000000" w:themeColor="text1"/>
                <w:lang w:val="fr-BE"/>
              </w:rPr>
              <w:t>Motifs</w:t>
            </w:r>
            <w:r w:rsidR="005508F7" w:rsidRPr="00663750">
              <w:rPr>
                <w:rFonts w:ascii="Arial" w:hAnsi="Arial" w:cs="Arial"/>
                <w:color w:val="000000" w:themeColor="text1"/>
                <w:lang w:val="fr-BE"/>
              </w:rPr>
              <w:t xml:space="preserve"> et suites</w:t>
            </w:r>
          </w:p>
        </w:tc>
        <w:tc>
          <w:tcPr>
            <w:tcW w:w="2707" w:type="dxa"/>
            <w:shd w:val="clear" w:color="auto" w:fill="auto"/>
            <w:vAlign w:val="center"/>
          </w:tcPr>
          <w:p w14:paraId="3F11C37F" w14:textId="3BFD7991" w:rsidR="00A458DF" w:rsidRPr="00663750" w:rsidRDefault="005508F7" w:rsidP="00CC44CD">
            <w:pPr>
              <w:spacing w:before="100" w:beforeAutospacing="1" w:after="100" w:afterAutospacing="1"/>
              <w:jc w:val="center"/>
              <w:rPr>
                <w:rFonts w:ascii="Arial" w:hAnsi="Arial" w:cs="Arial"/>
                <w:color w:val="000000" w:themeColor="text1"/>
                <w:lang w:val="fr-BE"/>
              </w:rPr>
            </w:pPr>
            <w:r w:rsidRPr="00663750">
              <w:rPr>
                <w:rFonts w:ascii="Arial" w:hAnsi="Arial" w:cs="Arial"/>
                <w:color w:val="000000" w:themeColor="text1"/>
                <w:lang w:val="fr-BE"/>
              </w:rPr>
              <w:t>Mo</w:t>
            </w:r>
            <w:r w:rsidR="00CC44CD">
              <w:rPr>
                <w:rFonts w:ascii="Arial" w:hAnsi="Arial" w:cs="Arial"/>
                <w:color w:val="000000" w:themeColor="text1"/>
                <w:lang w:val="fr-BE"/>
              </w:rPr>
              <w:t>tif</w:t>
            </w:r>
            <w:r w:rsidRPr="00663750">
              <w:rPr>
                <w:rFonts w:ascii="Arial" w:hAnsi="Arial" w:cs="Arial"/>
                <w:color w:val="000000" w:themeColor="text1"/>
                <w:lang w:val="fr-BE"/>
              </w:rPr>
              <w:t>s</w:t>
            </w:r>
            <w:r w:rsidR="00CC44CD">
              <w:rPr>
                <w:rFonts w:ascii="Arial" w:hAnsi="Arial" w:cs="Arial"/>
                <w:color w:val="000000" w:themeColor="text1"/>
                <w:lang w:val="fr-BE"/>
              </w:rPr>
              <w:t xml:space="preserve"> et suites</w:t>
            </w:r>
            <w:r w:rsidRPr="00663750">
              <w:rPr>
                <w:rFonts w:ascii="Arial" w:hAnsi="Arial" w:cs="Arial"/>
                <w:color w:val="000000" w:themeColor="text1"/>
                <w:lang w:val="fr-BE"/>
              </w:rPr>
              <w:t xml:space="preserve"> de nombres</w:t>
            </w:r>
          </w:p>
        </w:tc>
        <w:tc>
          <w:tcPr>
            <w:tcW w:w="11403" w:type="dxa"/>
            <w:gridSpan w:val="2"/>
            <w:shd w:val="clear" w:color="auto" w:fill="auto"/>
            <w:vAlign w:val="center"/>
          </w:tcPr>
          <w:p w14:paraId="2785C112" w14:textId="77777777" w:rsidR="00A458DF" w:rsidRPr="00663750" w:rsidRDefault="00A458DF" w:rsidP="00CC44CD">
            <w:pPr>
              <w:spacing w:before="100" w:beforeAutospacing="1" w:after="100" w:afterAutospacing="1"/>
              <w:textAlignment w:val="baseline"/>
              <w:rPr>
                <w:rFonts w:ascii="Arial" w:hAnsi="Arial" w:cs="Arial"/>
                <w:b/>
                <w:bCs/>
                <w:color w:val="000000" w:themeColor="text1"/>
                <w:lang w:val="fr-BE"/>
              </w:rPr>
            </w:pPr>
            <w:r w:rsidRPr="00663750">
              <w:rPr>
                <w:rFonts w:ascii="Arial" w:hAnsi="Arial" w:cs="Arial"/>
                <w:b/>
                <w:bCs/>
                <w:color w:val="000000" w:themeColor="text1"/>
                <w:lang w:val="fr-BE" w:eastAsia="en-GB"/>
              </w:rPr>
              <w:t>Explore</w:t>
            </w:r>
            <w:r w:rsidR="005508F7"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reco</w:t>
            </w:r>
            <w:r w:rsidR="005508F7" w:rsidRPr="00663750">
              <w:rPr>
                <w:rFonts w:ascii="Arial" w:hAnsi="Arial" w:cs="Arial"/>
                <w:b/>
                <w:bCs/>
                <w:color w:val="000000" w:themeColor="text1"/>
                <w:lang w:val="fr-BE" w:eastAsia="en-GB"/>
              </w:rPr>
              <w:t>nnaitre</w:t>
            </w:r>
            <w:r w:rsidR="005508F7" w:rsidRPr="00663750">
              <w:rPr>
                <w:rFonts w:ascii="Arial" w:hAnsi="Arial" w:cs="Arial"/>
                <w:color w:val="000000" w:themeColor="text1"/>
                <w:lang w:val="fr-BE" w:eastAsia="en-GB"/>
              </w:rPr>
              <w:t xml:space="preserve"> et</w:t>
            </w:r>
            <w:r w:rsidRPr="00663750">
              <w:rPr>
                <w:rFonts w:ascii="Arial" w:hAnsi="Arial" w:cs="Arial"/>
                <w:color w:val="000000" w:themeColor="text1"/>
                <w:lang w:val="fr-BE" w:eastAsia="en-GB"/>
              </w:rPr>
              <w:t xml:space="preserve"> </w:t>
            </w:r>
            <w:r w:rsidR="009D2434" w:rsidRPr="00663750">
              <w:rPr>
                <w:rFonts w:ascii="Arial" w:hAnsi="Arial" w:cs="Arial"/>
                <w:b/>
                <w:bCs/>
                <w:color w:val="000000" w:themeColor="text1"/>
                <w:lang w:val="fr-BE" w:eastAsia="en-GB"/>
              </w:rPr>
              <w:t>écrire</w:t>
            </w:r>
            <w:r w:rsidR="00A80F58">
              <w:rPr>
                <w:rFonts w:ascii="Arial" w:hAnsi="Arial" w:cs="Arial"/>
                <w:color w:val="000000" w:themeColor="text1"/>
                <w:lang w:val="fr-BE" w:eastAsia="en-GB"/>
              </w:rPr>
              <w:t xml:space="preserve"> </w:t>
            </w:r>
            <w:r w:rsidR="005508F7" w:rsidRPr="00663750">
              <w:rPr>
                <w:rFonts w:ascii="Arial" w:hAnsi="Arial" w:cs="Arial"/>
                <w:color w:val="000000" w:themeColor="text1"/>
                <w:lang w:val="fr-BE" w:eastAsia="en-GB"/>
              </w:rPr>
              <w:t>des mo</w:t>
            </w:r>
            <w:r w:rsidR="00CC44CD">
              <w:rPr>
                <w:rFonts w:ascii="Arial" w:hAnsi="Arial" w:cs="Arial"/>
                <w:color w:val="000000" w:themeColor="text1"/>
                <w:lang w:val="fr-BE" w:eastAsia="en-GB"/>
              </w:rPr>
              <w:t>tifs</w:t>
            </w:r>
            <w:r w:rsidR="005508F7" w:rsidRPr="00663750">
              <w:rPr>
                <w:rFonts w:ascii="Arial" w:hAnsi="Arial" w:cs="Arial"/>
                <w:color w:val="000000" w:themeColor="text1"/>
                <w:lang w:val="fr-BE" w:eastAsia="en-GB"/>
              </w:rPr>
              <w:t xml:space="preserve"> et des suites</w:t>
            </w:r>
            <w:r w:rsidRPr="00663750">
              <w:rPr>
                <w:rFonts w:ascii="Arial" w:hAnsi="Arial" w:cs="Arial"/>
                <w:color w:val="000000" w:themeColor="text1"/>
                <w:lang w:val="fr-BE" w:eastAsia="en-GB"/>
              </w:rPr>
              <w:t xml:space="preserve"> </w:t>
            </w:r>
            <w:r w:rsidR="005508F7" w:rsidRPr="00663750">
              <w:rPr>
                <w:rFonts w:ascii="Arial" w:hAnsi="Arial" w:cs="Arial"/>
                <w:color w:val="000000" w:themeColor="text1"/>
                <w:lang w:val="fr-BE" w:eastAsia="en-GB"/>
              </w:rPr>
              <w:t xml:space="preserve">en </w:t>
            </w:r>
            <w:r w:rsidRPr="00663750">
              <w:rPr>
                <w:rFonts w:ascii="Arial" w:hAnsi="Arial" w:cs="Arial"/>
                <w:bCs/>
                <w:color w:val="000000" w:themeColor="text1"/>
                <w:lang w:val="fr-BE" w:eastAsia="en-GB"/>
              </w:rPr>
              <w:t>u</w:t>
            </w:r>
            <w:r w:rsidR="005508F7" w:rsidRPr="00663750">
              <w:rPr>
                <w:rFonts w:ascii="Arial" w:hAnsi="Arial" w:cs="Arial"/>
                <w:bCs/>
                <w:color w:val="000000" w:themeColor="text1"/>
                <w:lang w:val="fr-BE" w:eastAsia="en-GB"/>
              </w:rPr>
              <w:t xml:space="preserve">tilisant des nombres jusqu’à </w:t>
            </w:r>
            <w:r w:rsidRPr="00663750">
              <w:rPr>
                <w:rFonts w:ascii="Arial" w:hAnsi="Arial" w:cs="Arial"/>
                <w:color w:val="000000" w:themeColor="text1"/>
                <w:lang w:val="fr-BE" w:eastAsia="en-GB"/>
              </w:rPr>
              <w:t xml:space="preserve">20 </w:t>
            </w:r>
            <w:r w:rsidR="005508F7" w:rsidRPr="00663750">
              <w:rPr>
                <w:rFonts w:ascii="Arial" w:hAnsi="Arial" w:cs="Arial"/>
                <w:color w:val="000000" w:themeColor="text1"/>
                <w:lang w:val="fr-BE" w:eastAsia="en-GB"/>
              </w:rPr>
              <w:t>avec une variété d’intervalles</w:t>
            </w:r>
          </w:p>
        </w:tc>
      </w:tr>
      <w:tr w:rsidR="00A458DF" w:rsidRPr="00663750" w14:paraId="09D071EC" w14:textId="77777777" w:rsidTr="00AA533B">
        <w:trPr>
          <w:trHeight w:val="20"/>
          <w:jc w:val="center"/>
        </w:trPr>
        <w:tc>
          <w:tcPr>
            <w:tcW w:w="2058" w:type="dxa"/>
            <w:shd w:val="clear" w:color="auto" w:fill="D9D9D9" w:themeFill="background1" w:themeFillShade="D9"/>
          </w:tcPr>
          <w:p w14:paraId="2CD2F1DD" w14:textId="109CDF09" w:rsidR="00A458DF" w:rsidRPr="00663750" w:rsidRDefault="004817AF" w:rsidP="00A458DF">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A458DF" w:rsidRPr="00663750">
              <w:rPr>
                <w:rFonts w:ascii="Arial" w:hAnsi="Arial" w:cs="Arial"/>
                <w:b/>
                <w:sz w:val="22"/>
                <w:szCs w:val="22"/>
                <w:lang w:val="fr-BE"/>
              </w:rPr>
              <w:t xml:space="preserve"> P1</w:t>
            </w:r>
          </w:p>
        </w:tc>
        <w:tc>
          <w:tcPr>
            <w:tcW w:w="14110" w:type="dxa"/>
            <w:gridSpan w:val="3"/>
            <w:shd w:val="clear" w:color="auto" w:fill="D9D9D9" w:themeFill="background1" w:themeFillShade="D9"/>
          </w:tcPr>
          <w:p w14:paraId="33958307" w14:textId="761324E9" w:rsidR="00A458DF" w:rsidRPr="00663750" w:rsidRDefault="00F86DF0" w:rsidP="00A458DF">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4817AF" w:rsidRPr="00663750">
              <w:rPr>
                <w:rFonts w:ascii="Arial" w:hAnsi="Arial" w:cs="Arial"/>
                <w:b/>
                <w:sz w:val="22"/>
                <w:szCs w:val="22"/>
                <w:lang w:val="fr-BE"/>
              </w:rPr>
              <w:t>: OPÉ</w:t>
            </w:r>
            <w:r w:rsidR="00A458DF" w:rsidRPr="00663750">
              <w:rPr>
                <w:rFonts w:ascii="Arial" w:hAnsi="Arial" w:cs="Arial"/>
                <w:b/>
                <w:sz w:val="22"/>
                <w:szCs w:val="22"/>
                <w:lang w:val="fr-BE"/>
              </w:rPr>
              <w:t>RATIONS</w:t>
            </w:r>
          </w:p>
        </w:tc>
      </w:tr>
      <w:tr w:rsidR="005F1DB4" w:rsidRPr="00663750" w14:paraId="1D1C6240" w14:textId="77777777" w:rsidTr="00AA533B">
        <w:trPr>
          <w:trHeight w:val="20"/>
          <w:jc w:val="center"/>
        </w:trPr>
        <w:tc>
          <w:tcPr>
            <w:tcW w:w="2058" w:type="dxa"/>
            <w:tcBorders>
              <w:bottom w:val="single" w:sz="4" w:space="0" w:color="auto"/>
            </w:tcBorders>
            <w:shd w:val="clear" w:color="auto" w:fill="D9D9D9" w:themeFill="background1" w:themeFillShade="D9"/>
          </w:tcPr>
          <w:p w14:paraId="1CAF1E10" w14:textId="592DD274" w:rsidR="00A458DF" w:rsidRPr="00663750" w:rsidRDefault="00B838FB" w:rsidP="00A458DF">
            <w:pPr>
              <w:pStyle w:val="paragraph"/>
              <w:spacing w:line="259" w:lineRule="auto"/>
              <w:jc w:val="center"/>
              <w:rPr>
                <w:rFonts w:ascii="Arial" w:hAnsi="Arial" w:cs="Arial"/>
                <w:b/>
                <w:bCs/>
                <w:sz w:val="22"/>
                <w:szCs w:val="22"/>
                <w:lang w:val="fr-BE"/>
              </w:rPr>
            </w:pPr>
            <w:r>
              <w:rPr>
                <w:rFonts w:ascii="Arial" w:hAnsi="Arial" w:cs="Arial"/>
                <w:b/>
                <w:bCs/>
                <w:sz w:val="22"/>
                <w:szCs w:val="22"/>
                <w:lang w:val="fr-BE"/>
              </w:rPr>
              <w:t>Sous-thème</w:t>
            </w:r>
          </w:p>
        </w:tc>
        <w:tc>
          <w:tcPr>
            <w:tcW w:w="2742" w:type="dxa"/>
            <w:gridSpan w:val="2"/>
            <w:tcBorders>
              <w:bottom w:val="single" w:sz="4" w:space="0" w:color="auto"/>
            </w:tcBorders>
            <w:shd w:val="clear" w:color="auto" w:fill="D9D9D9" w:themeFill="background1" w:themeFillShade="D9"/>
          </w:tcPr>
          <w:p w14:paraId="05210F8D" w14:textId="2A12B466" w:rsidR="00A458DF" w:rsidRPr="00663750" w:rsidRDefault="005C4442" w:rsidP="00A458DF">
            <w:pPr>
              <w:pStyle w:val="paragraph"/>
              <w:spacing w:line="259" w:lineRule="auto"/>
              <w:jc w:val="center"/>
              <w:rPr>
                <w:rFonts w:ascii="Arial" w:eastAsiaTheme="minorEastAsia" w:hAnsi="Arial" w:cs="Arial"/>
                <w:b/>
                <w:bCs/>
                <w:sz w:val="22"/>
                <w:szCs w:val="22"/>
                <w:lang w:val="fr-BE"/>
              </w:rPr>
            </w:pPr>
            <w:r w:rsidRPr="00663750">
              <w:rPr>
                <w:rFonts w:ascii="Arial" w:hAnsi="Arial" w:cs="Arial"/>
                <w:b/>
                <w:bCs/>
                <w:sz w:val="22"/>
                <w:szCs w:val="22"/>
                <w:lang w:val="fr-BE"/>
              </w:rPr>
              <w:t>Contenus</w:t>
            </w:r>
          </w:p>
        </w:tc>
        <w:tc>
          <w:tcPr>
            <w:tcW w:w="11368" w:type="dxa"/>
            <w:tcBorders>
              <w:bottom w:val="single" w:sz="4" w:space="0" w:color="auto"/>
            </w:tcBorders>
            <w:shd w:val="clear" w:color="auto" w:fill="D9D9D9" w:themeFill="background1" w:themeFillShade="D9"/>
          </w:tcPr>
          <w:p w14:paraId="605E4F7D" w14:textId="38B6D134" w:rsidR="00A458DF" w:rsidRPr="00663750" w:rsidRDefault="005C4442" w:rsidP="00A458DF">
            <w:pPr>
              <w:pStyle w:val="paragraph"/>
              <w:spacing w:line="259" w:lineRule="auto"/>
              <w:rPr>
                <w:rFonts w:ascii="Arial" w:hAnsi="Arial" w:cs="Arial"/>
                <w:b/>
                <w:bCs/>
                <w:sz w:val="22"/>
                <w:szCs w:val="22"/>
                <w:lang w:val="fr-BE"/>
              </w:rPr>
            </w:pPr>
            <w:r w:rsidRPr="00663750">
              <w:rPr>
                <w:rFonts w:ascii="Arial" w:hAnsi="Arial" w:cs="Arial"/>
                <w:b/>
                <w:bCs/>
                <w:sz w:val="22"/>
                <w:szCs w:val="22"/>
                <w:lang w:val="fr-BE"/>
              </w:rPr>
              <w:t>Objectifs d’apprentissage</w:t>
            </w:r>
          </w:p>
        </w:tc>
      </w:tr>
      <w:tr w:rsidR="005F1DB4" w:rsidRPr="00663750" w14:paraId="6980F7FD" w14:textId="77777777" w:rsidTr="00AA533B">
        <w:trPr>
          <w:trHeight w:val="20"/>
          <w:jc w:val="center"/>
        </w:trPr>
        <w:tc>
          <w:tcPr>
            <w:tcW w:w="2058" w:type="dxa"/>
            <w:vMerge w:val="restart"/>
            <w:vAlign w:val="center"/>
          </w:tcPr>
          <w:p w14:paraId="64F2040B" w14:textId="5F5CF1CA" w:rsidR="00A458DF" w:rsidRPr="00663750" w:rsidRDefault="00A458DF" w:rsidP="00ED13EF">
            <w:pPr>
              <w:spacing w:before="100" w:beforeAutospacing="1" w:after="100" w:afterAutospacing="1"/>
              <w:jc w:val="center"/>
              <w:rPr>
                <w:rFonts w:ascii="Arial" w:hAnsi="Arial" w:cs="Arial"/>
                <w:lang w:val="fr-BE"/>
              </w:rPr>
            </w:pPr>
            <w:r w:rsidRPr="00663750">
              <w:rPr>
                <w:rFonts w:ascii="Arial" w:hAnsi="Arial" w:cs="Arial"/>
                <w:lang w:val="fr-BE"/>
              </w:rPr>
              <w:t xml:space="preserve">Addition </w:t>
            </w:r>
            <w:r w:rsidR="00ED13EF" w:rsidRPr="00663750">
              <w:rPr>
                <w:rFonts w:ascii="Arial" w:hAnsi="Arial" w:cs="Arial"/>
                <w:lang w:val="fr-BE"/>
              </w:rPr>
              <w:t>et sous</w:t>
            </w:r>
            <w:r w:rsidRPr="00663750">
              <w:rPr>
                <w:rFonts w:ascii="Arial" w:hAnsi="Arial" w:cs="Arial"/>
                <w:lang w:val="fr-BE"/>
              </w:rPr>
              <w:t>traction</w:t>
            </w:r>
          </w:p>
        </w:tc>
        <w:tc>
          <w:tcPr>
            <w:tcW w:w="2742" w:type="dxa"/>
            <w:gridSpan w:val="2"/>
            <w:vMerge w:val="restart"/>
            <w:shd w:val="clear" w:color="auto" w:fill="auto"/>
            <w:vAlign w:val="center"/>
          </w:tcPr>
          <w:p w14:paraId="33920F2F" w14:textId="0B5DFF55" w:rsidR="00A458DF" w:rsidRPr="00663750" w:rsidRDefault="00ED13EF" w:rsidP="00ED13EF">
            <w:pPr>
              <w:spacing w:before="100" w:beforeAutospacing="1" w:after="100" w:afterAutospacing="1"/>
              <w:jc w:val="center"/>
              <w:rPr>
                <w:rFonts w:ascii="Arial" w:hAnsi="Arial" w:cs="Arial"/>
                <w:lang w:val="fr-BE"/>
              </w:rPr>
            </w:pPr>
            <w:r w:rsidRPr="00663750">
              <w:rPr>
                <w:rFonts w:ascii="Arial" w:hAnsi="Arial" w:cs="Arial"/>
                <w:lang w:val="fr-BE"/>
              </w:rPr>
              <w:t>Vocabulaire mathématique</w:t>
            </w:r>
          </w:p>
        </w:tc>
        <w:tc>
          <w:tcPr>
            <w:tcW w:w="11368" w:type="dxa"/>
            <w:tcBorders>
              <w:bottom w:val="single" w:sz="4" w:space="0" w:color="auto"/>
            </w:tcBorders>
            <w:shd w:val="clear" w:color="auto" w:fill="auto"/>
            <w:vAlign w:val="center"/>
          </w:tcPr>
          <w:p w14:paraId="055D5B37" w14:textId="446F6C00" w:rsidR="00A458DF" w:rsidRPr="00663750" w:rsidRDefault="00A458DF" w:rsidP="00ED13E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Explore</w:t>
            </w:r>
            <w:r w:rsidR="00ED13EF" w:rsidRPr="00663750">
              <w:rPr>
                <w:rFonts w:ascii="Arial" w:hAnsi="Arial" w:cs="Arial"/>
                <w:b/>
                <w:lang w:val="fr-BE"/>
              </w:rPr>
              <w:t>r</w:t>
            </w:r>
            <w:r w:rsidR="00ED13EF" w:rsidRPr="00663750">
              <w:rPr>
                <w:rFonts w:ascii="Arial" w:hAnsi="Arial" w:cs="Arial"/>
                <w:lang w:val="fr-BE"/>
              </w:rPr>
              <w:t xml:space="preserve"> les concepts d’</w:t>
            </w:r>
            <w:r w:rsidRPr="00663750">
              <w:rPr>
                <w:rFonts w:ascii="Arial" w:hAnsi="Arial" w:cs="Arial"/>
                <w:lang w:val="fr-BE"/>
              </w:rPr>
              <w:t>addition</w:t>
            </w:r>
            <w:r w:rsidR="00ED13EF" w:rsidRPr="00663750">
              <w:rPr>
                <w:rFonts w:ascii="Arial" w:hAnsi="Arial" w:cs="Arial"/>
                <w:lang w:val="fr-BE"/>
              </w:rPr>
              <w:t xml:space="preserve"> et de </w:t>
            </w:r>
            <w:r w:rsidRPr="00663750">
              <w:rPr>
                <w:rFonts w:ascii="Arial" w:hAnsi="Arial" w:cs="Arial"/>
                <w:lang w:val="fr-BE"/>
              </w:rPr>
              <w:t>s</w:t>
            </w:r>
            <w:r w:rsidR="00ED13EF" w:rsidRPr="00663750">
              <w:rPr>
                <w:rFonts w:ascii="Arial" w:hAnsi="Arial" w:cs="Arial"/>
                <w:lang w:val="fr-BE"/>
              </w:rPr>
              <w:t>ous</w:t>
            </w:r>
            <w:r w:rsidRPr="00663750">
              <w:rPr>
                <w:rFonts w:ascii="Arial" w:hAnsi="Arial" w:cs="Arial"/>
                <w:lang w:val="fr-BE"/>
              </w:rPr>
              <w:t>traction</w:t>
            </w:r>
            <w:r w:rsidR="00ED13EF" w:rsidRPr="00663750">
              <w:rPr>
                <w:rFonts w:ascii="Arial" w:hAnsi="Arial" w:cs="Arial"/>
                <w:lang w:val="fr-BE"/>
              </w:rPr>
              <w:t xml:space="preserve"> par le biais de jeux et de tâches pratiques et en utilisant des matériaux concrets</w:t>
            </w:r>
          </w:p>
        </w:tc>
      </w:tr>
      <w:tr w:rsidR="005F1DB4" w:rsidRPr="00663750" w14:paraId="7DF5B084" w14:textId="77777777" w:rsidTr="00AA533B">
        <w:trPr>
          <w:trHeight w:val="20"/>
          <w:jc w:val="center"/>
        </w:trPr>
        <w:tc>
          <w:tcPr>
            <w:tcW w:w="2058" w:type="dxa"/>
            <w:vMerge/>
          </w:tcPr>
          <w:p w14:paraId="13B688CB"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ign w:val="center"/>
          </w:tcPr>
          <w:p w14:paraId="5CAA8C17" w14:textId="77777777" w:rsidR="00A458DF" w:rsidRPr="00663750" w:rsidRDefault="00A458DF" w:rsidP="00A458DF">
            <w:pPr>
              <w:spacing w:before="100" w:beforeAutospacing="1" w:after="100" w:afterAutospacing="1"/>
              <w:jc w:val="center"/>
              <w:rPr>
                <w:rFonts w:ascii="Arial" w:hAnsi="Arial" w:cs="Arial"/>
                <w:lang w:val="fr-BE"/>
              </w:rPr>
            </w:pPr>
          </w:p>
        </w:tc>
        <w:tc>
          <w:tcPr>
            <w:tcW w:w="11368" w:type="dxa"/>
            <w:tcBorders>
              <w:top w:val="single" w:sz="4" w:space="0" w:color="auto"/>
              <w:bottom w:val="single" w:sz="4" w:space="0" w:color="000000" w:themeColor="text1"/>
            </w:tcBorders>
            <w:shd w:val="clear" w:color="auto" w:fill="auto"/>
            <w:vAlign w:val="center"/>
          </w:tcPr>
          <w:p w14:paraId="15CD3EFA" w14:textId="6F057972" w:rsidR="00A458DF" w:rsidRPr="00663750" w:rsidRDefault="00A458DF" w:rsidP="00ED13EF">
            <w:pPr>
              <w:autoSpaceDE w:val="0"/>
              <w:autoSpaceDN w:val="0"/>
              <w:adjustRightInd w:val="0"/>
              <w:spacing w:before="100" w:beforeAutospacing="1" w:after="100" w:afterAutospacing="1"/>
              <w:rPr>
                <w:rFonts w:ascii="Arial" w:hAnsi="Arial" w:cs="Arial"/>
                <w:b/>
                <w:bCs/>
                <w:lang w:val="fr-BE"/>
              </w:rPr>
            </w:pPr>
            <w:r w:rsidRPr="00663750">
              <w:rPr>
                <w:rFonts w:ascii="Arial" w:hAnsi="Arial" w:cs="Arial"/>
                <w:b/>
                <w:bCs/>
                <w:lang w:val="fr-BE"/>
              </w:rPr>
              <w:t>U</w:t>
            </w:r>
            <w:r w:rsidR="00ED13EF" w:rsidRPr="00663750">
              <w:rPr>
                <w:rFonts w:ascii="Arial" w:hAnsi="Arial" w:cs="Arial"/>
                <w:b/>
                <w:bCs/>
                <w:lang w:val="fr-BE"/>
              </w:rPr>
              <w:t>tili</w:t>
            </w:r>
            <w:r w:rsidRPr="00663750">
              <w:rPr>
                <w:rFonts w:ascii="Arial" w:hAnsi="Arial" w:cs="Arial"/>
                <w:b/>
                <w:bCs/>
                <w:lang w:val="fr-BE"/>
              </w:rPr>
              <w:t>se</w:t>
            </w:r>
            <w:r w:rsidR="00ED13EF" w:rsidRPr="00663750">
              <w:rPr>
                <w:rFonts w:ascii="Arial" w:hAnsi="Arial" w:cs="Arial"/>
                <w:b/>
                <w:bCs/>
                <w:lang w:val="fr-BE"/>
              </w:rPr>
              <w:t>r</w:t>
            </w:r>
            <w:r w:rsidR="00ED13EF" w:rsidRPr="00663750">
              <w:rPr>
                <w:rFonts w:ascii="Arial" w:hAnsi="Arial" w:cs="Arial"/>
                <w:lang w:val="fr-BE"/>
              </w:rPr>
              <w:t xml:space="preserve"> l</w:t>
            </w:r>
            <w:r w:rsidRPr="00663750">
              <w:rPr>
                <w:rFonts w:ascii="Arial" w:hAnsi="Arial" w:cs="Arial"/>
                <w:lang w:val="fr-BE"/>
              </w:rPr>
              <w:t>e vocabula</w:t>
            </w:r>
            <w:r w:rsidR="00ED13EF" w:rsidRPr="00663750">
              <w:rPr>
                <w:rFonts w:ascii="Arial" w:hAnsi="Arial" w:cs="Arial"/>
                <w:lang w:val="fr-BE"/>
              </w:rPr>
              <w:t>i</w:t>
            </w:r>
            <w:r w:rsidRPr="00663750">
              <w:rPr>
                <w:rFonts w:ascii="Arial" w:hAnsi="Arial" w:cs="Arial"/>
                <w:lang w:val="fr-BE"/>
              </w:rPr>
              <w:t>r</w:t>
            </w:r>
            <w:r w:rsidR="00ED13EF" w:rsidRPr="00663750">
              <w:rPr>
                <w:rFonts w:ascii="Arial" w:hAnsi="Arial" w:cs="Arial"/>
                <w:lang w:val="fr-BE"/>
              </w:rPr>
              <w:t>e et les symboles des calculs</w:t>
            </w:r>
            <w:r w:rsidRPr="00663750">
              <w:rPr>
                <w:rFonts w:ascii="Arial" w:hAnsi="Arial" w:cs="Arial"/>
                <w:lang w:val="fr-BE"/>
              </w:rPr>
              <w:t xml:space="preserve"> (add</w:t>
            </w:r>
            <w:r w:rsidR="00ED13EF" w:rsidRPr="00663750">
              <w:rPr>
                <w:rFonts w:ascii="Arial" w:hAnsi="Arial" w:cs="Arial"/>
                <w:lang w:val="fr-BE"/>
              </w:rPr>
              <w:t>itionner</w:t>
            </w:r>
            <w:r w:rsidRPr="00663750">
              <w:rPr>
                <w:rFonts w:ascii="Arial" w:hAnsi="Arial" w:cs="Arial"/>
                <w:lang w:val="fr-BE"/>
              </w:rPr>
              <w:t>, s</w:t>
            </w:r>
            <w:r w:rsidR="00ED13EF" w:rsidRPr="00663750">
              <w:rPr>
                <w:rFonts w:ascii="Arial" w:hAnsi="Arial" w:cs="Arial"/>
                <w:lang w:val="fr-BE"/>
              </w:rPr>
              <w:t>oustraire</w:t>
            </w:r>
            <w:r w:rsidRPr="00663750">
              <w:rPr>
                <w:rFonts w:ascii="Arial" w:hAnsi="Arial" w:cs="Arial"/>
                <w:lang w:val="fr-BE"/>
              </w:rPr>
              <w:t xml:space="preserve">, plus, </w:t>
            </w:r>
            <w:r w:rsidR="00663750" w:rsidRPr="00663750">
              <w:rPr>
                <w:rFonts w:ascii="Arial" w:hAnsi="Arial" w:cs="Arial"/>
                <w:lang w:val="fr-BE"/>
              </w:rPr>
              <w:t>moins, égal</w:t>
            </w:r>
            <w:r w:rsidRPr="00663750">
              <w:rPr>
                <w:rFonts w:ascii="Arial" w:hAnsi="Arial" w:cs="Arial"/>
                <w:lang w:val="fr-BE"/>
              </w:rPr>
              <w:t>, +, -, =)</w:t>
            </w:r>
          </w:p>
        </w:tc>
      </w:tr>
      <w:tr w:rsidR="005F1DB4" w:rsidRPr="00663750" w14:paraId="2180C0BF" w14:textId="77777777" w:rsidTr="00AA533B">
        <w:trPr>
          <w:trHeight w:val="20"/>
          <w:jc w:val="center"/>
        </w:trPr>
        <w:tc>
          <w:tcPr>
            <w:tcW w:w="2058" w:type="dxa"/>
            <w:vMerge/>
          </w:tcPr>
          <w:p w14:paraId="5581C4E4"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tcBorders>
              <w:top w:val="single" w:sz="4" w:space="0" w:color="000000" w:themeColor="text1"/>
              <w:right w:val="single" w:sz="4" w:space="0" w:color="000000" w:themeColor="text1"/>
            </w:tcBorders>
            <w:shd w:val="clear" w:color="auto" w:fill="auto"/>
            <w:vAlign w:val="center"/>
          </w:tcPr>
          <w:p w14:paraId="6E6B524A" w14:textId="76230F3C" w:rsidR="00A458DF" w:rsidRPr="00663750" w:rsidRDefault="00ED13EF" w:rsidP="00A458DF">
            <w:pPr>
              <w:spacing w:before="100" w:beforeAutospacing="1" w:after="100" w:afterAutospacing="1"/>
              <w:jc w:val="center"/>
              <w:rPr>
                <w:rFonts w:ascii="Arial" w:hAnsi="Arial" w:cs="Arial"/>
                <w:lang w:val="fr-BE"/>
              </w:rPr>
            </w:pPr>
            <w:r w:rsidRPr="00663750">
              <w:rPr>
                <w:rFonts w:ascii="Arial" w:hAnsi="Arial" w:cs="Arial"/>
                <w:lang w:val="fr-BE"/>
              </w:rPr>
              <w:t>Opé</w:t>
            </w:r>
            <w:r w:rsidR="00A458DF" w:rsidRPr="00663750">
              <w:rPr>
                <w:rFonts w:ascii="Arial" w:hAnsi="Arial" w:cs="Arial"/>
                <w:lang w:val="fr-BE"/>
              </w:rPr>
              <w:t>rations</w:t>
            </w:r>
          </w:p>
        </w:tc>
        <w:tc>
          <w:tcPr>
            <w:tcW w:w="1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0DD91" w14:textId="357B6999" w:rsidR="00A458DF" w:rsidRPr="00663750" w:rsidRDefault="00A458DF" w:rsidP="00ED13EF">
            <w:pPr>
              <w:spacing w:before="100" w:beforeAutospacing="1" w:after="100" w:afterAutospacing="1"/>
              <w:rPr>
                <w:rFonts w:ascii="Arial" w:hAnsi="Arial" w:cs="Arial"/>
                <w:lang w:val="fr-BE"/>
              </w:rPr>
            </w:pPr>
            <w:r w:rsidRPr="00663750">
              <w:rPr>
                <w:rFonts w:ascii="Arial" w:hAnsi="Arial" w:cs="Arial"/>
                <w:b/>
                <w:lang w:val="fr-BE"/>
              </w:rPr>
              <w:t>Calcul</w:t>
            </w:r>
            <w:r w:rsidR="00ED13EF" w:rsidRPr="00663750">
              <w:rPr>
                <w:rFonts w:ascii="Arial" w:hAnsi="Arial" w:cs="Arial"/>
                <w:b/>
                <w:lang w:val="fr-BE"/>
              </w:rPr>
              <w:t>er</w:t>
            </w:r>
            <w:r w:rsidRPr="00663750">
              <w:rPr>
                <w:rFonts w:ascii="Arial" w:hAnsi="Arial" w:cs="Arial"/>
                <w:lang w:val="fr-BE"/>
              </w:rPr>
              <w:t xml:space="preserve"> </w:t>
            </w:r>
            <w:r w:rsidR="00ED13EF" w:rsidRPr="00663750">
              <w:rPr>
                <w:rFonts w:ascii="Arial" w:hAnsi="Arial" w:cs="Arial"/>
                <w:lang w:val="fr-BE"/>
              </w:rPr>
              <w:t xml:space="preserve">des </w:t>
            </w:r>
            <w:r w:rsidR="00524BA2" w:rsidRPr="00663750">
              <w:rPr>
                <w:rFonts w:ascii="Arial" w:hAnsi="Arial" w:cs="Arial"/>
                <w:lang w:val="fr-BE"/>
              </w:rPr>
              <w:t>opé</w:t>
            </w:r>
            <w:r w:rsidRPr="00663750">
              <w:rPr>
                <w:rFonts w:ascii="Arial" w:hAnsi="Arial" w:cs="Arial"/>
                <w:lang w:val="fr-BE"/>
              </w:rPr>
              <w:t xml:space="preserve">rations </w:t>
            </w:r>
            <w:r w:rsidR="00ED13EF" w:rsidRPr="00663750">
              <w:rPr>
                <w:rFonts w:ascii="Arial" w:hAnsi="Arial" w:cs="Arial"/>
                <w:lang w:val="fr-BE"/>
              </w:rPr>
              <w:t>avec des réponses jusqu’à</w:t>
            </w:r>
            <w:r w:rsidRPr="00663750">
              <w:rPr>
                <w:rFonts w:ascii="Arial" w:hAnsi="Arial" w:cs="Arial"/>
                <w:lang w:val="fr-BE"/>
              </w:rPr>
              <w:t xml:space="preserve"> 20, </w:t>
            </w:r>
            <w:r w:rsidR="00ED13EF" w:rsidRPr="00663750">
              <w:rPr>
                <w:rFonts w:ascii="Arial" w:hAnsi="Arial" w:cs="Arial"/>
                <w:lang w:val="fr-BE"/>
              </w:rPr>
              <w:t>avec et</w:t>
            </w:r>
            <w:r w:rsidRPr="00663750">
              <w:rPr>
                <w:rFonts w:ascii="Arial" w:hAnsi="Arial" w:cs="Arial"/>
                <w:lang w:val="fr-BE"/>
              </w:rPr>
              <w:t xml:space="preserve"> </w:t>
            </w:r>
            <w:r w:rsidR="00ED13EF" w:rsidRPr="00663750">
              <w:rPr>
                <w:rFonts w:ascii="Arial" w:hAnsi="Arial" w:cs="Arial"/>
                <w:lang w:val="fr-BE"/>
              </w:rPr>
              <w:t>sans</w:t>
            </w:r>
            <w:r w:rsidRPr="00663750">
              <w:rPr>
                <w:rFonts w:ascii="Arial" w:hAnsi="Arial" w:cs="Arial"/>
                <w:lang w:val="fr-BE"/>
              </w:rPr>
              <w:t xml:space="preserve"> manipulati</w:t>
            </w:r>
            <w:r w:rsidR="00ED13EF" w:rsidRPr="00663750">
              <w:rPr>
                <w:rFonts w:ascii="Arial" w:hAnsi="Arial" w:cs="Arial"/>
                <w:lang w:val="fr-BE"/>
              </w:rPr>
              <w:t>on</w:t>
            </w:r>
            <w:r w:rsidRPr="00663750">
              <w:rPr>
                <w:rFonts w:ascii="Arial" w:hAnsi="Arial" w:cs="Arial"/>
                <w:lang w:val="fr-BE"/>
              </w:rPr>
              <w:t>s</w:t>
            </w:r>
          </w:p>
        </w:tc>
      </w:tr>
      <w:tr w:rsidR="005F1DB4" w:rsidRPr="00663750" w14:paraId="34E635C5" w14:textId="77777777" w:rsidTr="00AA533B">
        <w:trPr>
          <w:trHeight w:val="20"/>
          <w:jc w:val="center"/>
        </w:trPr>
        <w:tc>
          <w:tcPr>
            <w:tcW w:w="2058" w:type="dxa"/>
            <w:vMerge/>
          </w:tcPr>
          <w:p w14:paraId="636F1449"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ign w:val="center"/>
          </w:tcPr>
          <w:p w14:paraId="376A1780" w14:textId="77777777" w:rsidR="00A458DF" w:rsidRPr="00663750" w:rsidRDefault="00A458DF" w:rsidP="00A458DF">
            <w:pPr>
              <w:spacing w:before="100" w:beforeAutospacing="1" w:after="100" w:afterAutospacing="1"/>
              <w:jc w:val="center"/>
              <w:rPr>
                <w:rFonts w:ascii="Arial" w:hAnsi="Arial" w:cs="Arial"/>
                <w:lang w:val="fr-BE"/>
              </w:rPr>
            </w:pPr>
          </w:p>
        </w:tc>
        <w:tc>
          <w:tcPr>
            <w:tcW w:w="1136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146150" w14:textId="657E476C" w:rsidR="00A458DF" w:rsidRPr="00663750" w:rsidRDefault="00A458DF" w:rsidP="00524BA2">
            <w:pPr>
              <w:autoSpaceDE w:val="0"/>
              <w:autoSpaceDN w:val="0"/>
              <w:adjustRightInd w:val="0"/>
              <w:spacing w:before="100" w:beforeAutospacing="1" w:after="100" w:afterAutospacing="1"/>
              <w:jc w:val="both"/>
              <w:rPr>
                <w:rFonts w:ascii="Arial" w:hAnsi="Arial" w:cs="Arial"/>
                <w:lang w:val="fr-BE"/>
              </w:rPr>
            </w:pPr>
            <w:r w:rsidRPr="00663750">
              <w:rPr>
                <w:rFonts w:ascii="Arial" w:hAnsi="Arial" w:cs="Arial"/>
                <w:b/>
                <w:lang w:val="fr-BE"/>
              </w:rPr>
              <w:t>Cr</w:t>
            </w:r>
            <w:r w:rsidR="00E1450E" w:rsidRPr="00663750">
              <w:rPr>
                <w:rFonts w:ascii="Arial" w:hAnsi="Arial" w:cs="Arial"/>
                <w:b/>
                <w:lang w:val="fr-BE"/>
              </w:rPr>
              <w:t>é</w:t>
            </w:r>
            <w:r w:rsidRPr="00663750">
              <w:rPr>
                <w:rFonts w:ascii="Arial" w:hAnsi="Arial" w:cs="Arial"/>
                <w:b/>
                <w:lang w:val="fr-BE"/>
              </w:rPr>
              <w:t>e</w:t>
            </w:r>
            <w:r w:rsidR="00E1450E" w:rsidRPr="00663750">
              <w:rPr>
                <w:rFonts w:ascii="Arial" w:hAnsi="Arial" w:cs="Arial"/>
                <w:b/>
                <w:lang w:val="fr-BE"/>
              </w:rPr>
              <w:t>r</w:t>
            </w:r>
            <w:r w:rsidRPr="00663750">
              <w:rPr>
                <w:rFonts w:ascii="Arial" w:hAnsi="Arial" w:cs="Arial"/>
                <w:lang w:val="fr-BE"/>
              </w:rPr>
              <w:t xml:space="preserve"> </w:t>
            </w:r>
            <w:r w:rsidR="00E1450E" w:rsidRPr="00663750">
              <w:rPr>
                <w:rFonts w:ascii="Arial" w:hAnsi="Arial" w:cs="Arial"/>
                <w:lang w:val="fr-BE"/>
              </w:rPr>
              <w:t xml:space="preserve">des </w:t>
            </w:r>
            <w:r w:rsidRPr="00663750">
              <w:rPr>
                <w:rFonts w:ascii="Arial" w:hAnsi="Arial" w:cs="Arial"/>
                <w:lang w:val="fr-BE"/>
              </w:rPr>
              <w:t>op</w:t>
            </w:r>
            <w:r w:rsidR="00524BA2" w:rsidRPr="00663750">
              <w:rPr>
                <w:rFonts w:ascii="Arial" w:hAnsi="Arial" w:cs="Arial"/>
                <w:lang w:val="fr-BE"/>
              </w:rPr>
              <w:t>é</w:t>
            </w:r>
            <w:r w:rsidRPr="00663750">
              <w:rPr>
                <w:rFonts w:ascii="Arial" w:hAnsi="Arial" w:cs="Arial"/>
                <w:lang w:val="fr-BE"/>
              </w:rPr>
              <w:t xml:space="preserve">rations </w:t>
            </w:r>
            <w:r w:rsidR="00E1450E" w:rsidRPr="00663750">
              <w:rPr>
                <w:rFonts w:ascii="Arial" w:hAnsi="Arial" w:cs="Arial"/>
                <w:lang w:val="fr-BE"/>
              </w:rPr>
              <w:t xml:space="preserve">avec des réponses jusqu’à </w:t>
            </w:r>
            <w:r w:rsidRPr="00663750">
              <w:rPr>
                <w:rFonts w:ascii="Arial" w:hAnsi="Arial" w:cs="Arial"/>
                <w:lang w:val="fr-BE"/>
              </w:rPr>
              <w:t xml:space="preserve">20, </w:t>
            </w:r>
            <w:r w:rsidR="00E1450E" w:rsidRPr="00663750">
              <w:rPr>
                <w:rFonts w:ascii="Arial" w:hAnsi="Arial" w:cs="Arial"/>
                <w:lang w:val="fr-BE"/>
              </w:rPr>
              <w:t xml:space="preserve">en </w:t>
            </w:r>
            <w:r w:rsidR="00663750" w:rsidRPr="00663750">
              <w:rPr>
                <w:rFonts w:ascii="Arial" w:hAnsi="Arial" w:cs="Arial"/>
                <w:lang w:val="fr-BE"/>
              </w:rPr>
              <w:t>utilisant</w:t>
            </w:r>
            <w:r w:rsidR="00E1450E" w:rsidRPr="00663750">
              <w:rPr>
                <w:rFonts w:ascii="Arial" w:hAnsi="Arial" w:cs="Arial"/>
                <w:lang w:val="fr-BE"/>
              </w:rPr>
              <w:t xml:space="preserve"> la notation formelle</w:t>
            </w:r>
          </w:p>
        </w:tc>
      </w:tr>
      <w:tr w:rsidR="005F1DB4" w:rsidRPr="00663750" w14:paraId="31DAD205" w14:textId="77777777" w:rsidTr="00AA533B">
        <w:trPr>
          <w:trHeight w:val="20"/>
          <w:jc w:val="center"/>
        </w:trPr>
        <w:tc>
          <w:tcPr>
            <w:tcW w:w="2058" w:type="dxa"/>
            <w:vMerge/>
          </w:tcPr>
          <w:p w14:paraId="7EA99C35"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4BDA8EB2" w14:textId="14AD7954" w:rsidR="00A458DF" w:rsidRPr="00663750" w:rsidRDefault="00E1450E" w:rsidP="00E1450E">
            <w:pPr>
              <w:spacing w:before="100" w:beforeAutospacing="1" w:after="100" w:afterAutospacing="1"/>
              <w:jc w:val="center"/>
              <w:rPr>
                <w:rFonts w:ascii="Arial" w:hAnsi="Arial" w:cs="Arial"/>
                <w:lang w:val="fr-BE"/>
              </w:rPr>
            </w:pPr>
            <w:r w:rsidRPr="00663750">
              <w:rPr>
                <w:rFonts w:ascii="Arial" w:hAnsi="Arial" w:cs="Arial"/>
                <w:lang w:val="fr-BE"/>
              </w:rPr>
              <w:t>O</w:t>
            </w:r>
            <w:r w:rsidR="00F37BBB" w:rsidRPr="00663750">
              <w:rPr>
                <w:rFonts w:ascii="Arial" w:hAnsi="Arial" w:cs="Arial"/>
                <w:lang w:val="fr-BE"/>
              </w:rPr>
              <w:t>pé</w:t>
            </w:r>
            <w:r w:rsidR="00A458DF" w:rsidRPr="00663750">
              <w:rPr>
                <w:rFonts w:ascii="Arial" w:hAnsi="Arial" w:cs="Arial"/>
                <w:lang w:val="fr-BE"/>
              </w:rPr>
              <w:t>rations</w:t>
            </w:r>
            <w:r w:rsidRPr="00663750">
              <w:rPr>
                <w:rFonts w:ascii="Arial" w:hAnsi="Arial" w:cs="Arial"/>
                <w:lang w:val="fr-BE"/>
              </w:rPr>
              <w:t xml:space="preserve"> inverses</w:t>
            </w:r>
          </w:p>
        </w:tc>
        <w:tc>
          <w:tcPr>
            <w:tcW w:w="11368" w:type="dxa"/>
            <w:tcBorders>
              <w:top w:val="single" w:sz="4" w:space="0" w:color="000000" w:themeColor="text1"/>
              <w:bottom w:val="single" w:sz="4" w:space="0" w:color="000000" w:themeColor="text1"/>
            </w:tcBorders>
            <w:shd w:val="clear" w:color="auto" w:fill="auto"/>
            <w:vAlign w:val="center"/>
          </w:tcPr>
          <w:p w14:paraId="1AA11CCE" w14:textId="3DCE0497" w:rsidR="00A458DF" w:rsidRPr="00663750" w:rsidRDefault="00E1450E" w:rsidP="00F37BBB">
            <w:pPr>
              <w:autoSpaceDE w:val="0"/>
              <w:autoSpaceDN w:val="0"/>
              <w:adjustRightInd w:val="0"/>
              <w:spacing w:before="100" w:beforeAutospacing="1" w:after="100" w:afterAutospacing="1"/>
              <w:jc w:val="both"/>
              <w:rPr>
                <w:rFonts w:ascii="Arial" w:hAnsi="Arial" w:cs="Arial"/>
                <w:lang w:val="fr-BE"/>
              </w:rPr>
            </w:pPr>
            <w:r w:rsidRPr="00663750">
              <w:rPr>
                <w:rFonts w:ascii="Arial" w:hAnsi="Arial" w:cs="Arial"/>
                <w:b/>
                <w:lang w:val="fr-BE"/>
              </w:rPr>
              <w:t>Comprendre</w:t>
            </w:r>
            <w:r w:rsidR="00A458DF" w:rsidRPr="00663750">
              <w:rPr>
                <w:rFonts w:ascii="Arial" w:hAnsi="Arial" w:cs="Arial"/>
                <w:lang w:val="fr-BE"/>
              </w:rPr>
              <w:t xml:space="preserve"> </w:t>
            </w:r>
            <w:r w:rsidRPr="00663750">
              <w:rPr>
                <w:rFonts w:ascii="Arial" w:hAnsi="Arial" w:cs="Arial"/>
                <w:lang w:val="fr-BE"/>
              </w:rPr>
              <w:t>que l’</w:t>
            </w:r>
            <w:r w:rsidR="00A458DF" w:rsidRPr="00663750">
              <w:rPr>
                <w:rFonts w:ascii="Arial" w:hAnsi="Arial" w:cs="Arial"/>
                <w:lang w:val="fr-BE"/>
              </w:rPr>
              <w:t>addition</w:t>
            </w:r>
            <w:r w:rsidRPr="00663750">
              <w:rPr>
                <w:rFonts w:ascii="Arial" w:hAnsi="Arial" w:cs="Arial"/>
                <w:lang w:val="fr-BE"/>
              </w:rPr>
              <w:t xml:space="preserve"> et la soustraction sont des opérations inverses</w:t>
            </w:r>
          </w:p>
        </w:tc>
      </w:tr>
      <w:tr w:rsidR="005F1DB4" w:rsidRPr="00663750" w14:paraId="17B9200F" w14:textId="77777777" w:rsidTr="00AA533B">
        <w:trPr>
          <w:trHeight w:val="20"/>
          <w:jc w:val="center"/>
        </w:trPr>
        <w:tc>
          <w:tcPr>
            <w:tcW w:w="2058" w:type="dxa"/>
            <w:vMerge/>
          </w:tcPr>
          <w:p w14:paraId="32B7D2B9"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tcBorders>
              <w:top w:val="single" w:sz="4" w:space="0" w:color="000000" w:themeColor="text1"/>
            </w:tcBorders>
            <w:shd w:val="clear" w:color="auto" w:fill="auto"/>
            <w:vAlign w:val="center"/>
          </w:tcPr>
          <w:p w14:paraId="511BD2EE" w14:textId="19BE706C" w:rsidR="00A458DF" w:rsidRPr="00663750" w:rsidRDefault="005A4E40" w:rsidP="00A458DF">
            <w:pPr>
              <w:spacing w:before="100" w:beforeAutospacing="1" w:after="100" w:afterAutospacing="1"/>
              <w:jc w:val="center"/>
              <w:rPr>
                <w:rFonts w:ascii="Arial" w:hAnsi="Arial" w:cs="Arial"/>
                <w:lang w:val="fr-BE"/>
              </w:rPr>
            </w:pPr>
            <w:r w:rsidRPr="00663750">
              <w:rPr>
                <w:rFonts w:ascii="Arial" w:hAnsi="Arial" w:cs="Arial"/>
                <w:lang w:val="fr-BE"/>
              </w:rPr>
              <w:t>Liens entre nombres/nombres liés</w:t>
            </w:r>
          </w:p>
        </w:tc>
        <w:tc>
          <w:tcPr>
            <w:tcW w:w="11368" w:type="dxa"/>
            <w:tcBorders>
              <w:top w:val="single" w:sz="4" w:space="0" w:color="000000" w:themeColor="text1"/>
              <w:bottom w:val="single" w:sz="4" w:space="0" w:color="000000" w:themeColor="text1"/>
            </w:tcBorders>
            <w:shd w:val="clear" w:color="auto" w:fill="auto"/>
            <w:vAlign w:val="center"/>
          </w:tcPr>
          <w:p w14:paraId="3377D87E" w14:textId="27C2127B" w:rsidR="00A458DF" w:rsidRPr="00663750" w:rsidRDefault="00A458DF" w:rsidP="0035009B">
            <w:pPr>
              <w:autoSpaceDE w:val="0"/>
              <w:autoSpaceDN w:val="0"/>
              <w:adjustRightInd w:val="0"/>
              <w:spacing w:before="100" w:beforeAutospacing="1" w:after="100" w:afterAutospacing="1"/>
              <w:jc w:val="both"/>
              <w:rPr>
                <w:rFonts w:ascii="Arial" w:hAnsi="Arial" w:cs="Arial"/>
                <w:lang w:val="fr-BE"/>
              </w:rPr>
            </w:pPr>
            <w:r w:rsidRPr="00663750">
              <w:rPr>
                <w:rFonts w:ascii="Arial" w:hAnsi="Arial" w:cs="Arial"/>
                <w:b/>
                <w:bCs/>
                <w:lang w:val="fr-BE"/>
              </w:rPr>
              <w:t>U</w:t>
            </w:r>
            <w:r w:rsidR="005A4E40" w:rsidRPr="00663750">
              <w:rPr>
                <w:rFonts w:ascii="Arial" w:hAnsi="Arial" w:cs="Arial"/>
                <w:b/>
                <w:bCs/>
                <w:lang w:val="fr-BE"/>
              </w:rPr>
              <w:t>tiliser</w:t>
            </w:r>
            <w:r w:rsidRPr="00663750">
              <w:rPr>
                <w:rFonts w:ascii="Arial" w:hAnsi="Arial" w:cs="Arial"/>
                <w:b/>
                <w:bCs/>
                <w:lang w:val="fr-BE"/>
              </w:rPr>
              <w:t xml:space="preserve"> </w:t>
            </w:r>
            <w:r w:rsidR="005A4E40" w:rsidRPr="00663750">
              <w:rPr>
                <w:rFonts w:ascii="Arial" w:hAnsi="Arial" w:cs="Arial"/>
                <w:bCs/>
                <w:lang w:val="fr-BE"/>
              </w:rPr>
              <w:t>des</w:t>
            </w:r>
            <w:r w:rsidR="005A4E40" w:rsidRPr="00663750">
              <w:rPr>
                <w:rFonts w:ascii="Arial" w:hAnsi="Arial" w:cs="Arial"/>
                <w:b/>
                <w:bCs/>
                <w:lang w:val="fr-BE"/>
              </w:rPr>
              <w:t xml:space="preserve"> </w:t>
            </w:r>
            <w:r w:rsidRPr="00663750">
              <w:rPr>
                <w:rFonts w:ascii="Arial" w:hAnsi="Arial" w:cs="Arial"/>
                <w:lang w:val="fr-BE"/>
              </w:rPr>
              <w:t>pair</w:t>
            </w:r>
            <w:r w:rsidR="005A4E40" w:rsidRPr="00663750">
              <w:rPr>
                <w:rFonts w:ascii="Arial" w:hAnsi="Arial" w:cs="Arial"/>
                <w:lang w:val="fr-BE"/>
              </w:rPr>
              <w:t>e</w:t>
            </w:r>
            <w:r w:rsidRPr="00663750">
              <w:rPr>
                <w:rFonts w:ascii="Arial" w:hAnsi="Arial" w:cs="Arial"/>
                <w:lang w:val="fr-BE"/>
              </w:rPr>
              <w:t>s</w:t>
            </w:r>
            <w:r w:rsidR="005A4E40" w:rsidRPr="00663750">
              <w:rPr>
                <w:rFonts w:ascii="Arial" w:hAnsi="Arial" w:cs="Arial"/>
                <w:lang w:val="fr-BE"/>
              </w:rPr>
              <w:t xml:space="preserve"> de nombres</w:t>
            </w:r>
            <w:r w:rsidR="0035009B" w:rsidRPr="00663750">
              <w:rPr>
                <w:rFonts w:ascii="Arial" w:hAnsi="Arial" w:cs="Arial"/>
                <w:lang w:val="fr-BE"/>
              </w:rPr>
              <w:t xml:space="preserve"> dont le total est 10 et </w:t>
            </w:r>
            <w:r w:rsidR="0035009B" w:rsidRPr="008B2FF7">
              <w:rPr>
                <w:rFonts w:ascii="Arial" w:hAnsi="Arial" w:cs="Arial"/>
                <w:b/>
                <w:lang w:val="fr-BE"/>
              </w:rPr>
              <w:t>calculer</w:t>
            </w:r>
            <w:r w:rsidR="0035009B" w:rsidRPr="00663750">
              <w:rPr>
                <w:rFonts w:ascii="Arial" w:hAnsi="Arial" w:cs="Arial"/>
                <w:lang w:val="fr-BE"/>
              </w:rPr>
              <w:t xml:space="preserve"> les soustractions correspondantes</w:t>
            </w:r>
          </w:p>
        </w:tc>
      </w:tr>
      <w:tr w:rsidR="005F1DB4" w:rsidRPr="00663750" w14:paraId="3A700991" w14:textId="77777777" w:rsidTr="00AA533B">
        <w:trPr>
          <w:trHeight w:val="20"/>
          <w:jc w:val="center"/>
        </w:trPr>
        <w:tc>
          <w:tcPr>
            <w:tcW w:w="2058" w:type="dxa"/>
            <w:vMerge/>
          </w:tcPr>
          <w:p w14:paraId="340FA176"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ign w:val="center"/>
          </w:tcPr>
          <w:p w14:paraId="56B206AE" w14:textId="77777777" w:rsidR="00A458DF" w:rsidRPr="00663750" w:rsidRDefault="00A458DF" w:rsidP="00A458DF">
            <w:pPr>
              <w:spacing w:before="100" w:beforeAutospacing="1" w:after="100" w:afterAutospacing="1"/>
              <w:jc w:val="center"/>
              <w:rPr>
                <w:rFonts w:ascii="Arial" w:hAnsi="Arial" w:cs="Arial"/>
                <w:lang w:val="fr-BE"/>
              </w:rPr>
            </w:pPr>
          </w:p>
        </w:tc>
        <w:tc>
          <w:tcPr>
            <w:tcW w:w="11368" w:type="dxa"/>
            <w:tcBorders>
              <w:top w:val="single" w:sz="4" w:space="0" w:color="000000" w:themeColor="text1"/>
              <w:bottom w:val="single" w:sz="4" w:space="0" w:color="000000" w:themeColor="text1"/>
            </w:tcBorders>
            <w:shd w:val="clear" w:color="auto" w:fill="auto"/>
            <w:vAlign w:val="center"/>
          </w:tcPr>
          <w:p w14:paraId="06B720C0" w14:textId="297C239A" w:rsidR="00A458DF" w:rsidRPr="00663750" w:rsidRDefault="00A458DF" w:rsidP="005F1DB4">
            <w:pPr>
              <w:autoSpaceDE w:val="0"/>
              <w:autoSpaceDN w:val="0"/>
              <w:adjustRightInd w:val="0"/>
              <w:spacing w:before="100" w:beforeAutospacing="1" w:after="100" w:afterAutospacing="1"/>
              <w:jc w:val="both"/>
              <w:rPr>
                <w:rFonts w:ascii="Arial" w:hAnsi="Arial" w:cs="Arial"/>
                <w:lang w:val="fr-BE"/>
              </w:rPr>
            </w:pPr>
            <w:r w:rsidRPr="00663750">
              <w:rPr>
                <w:rFonts w:ascii="Arial" w:hAnsi="Arial" w:cs="Arial"/>
                <w:b/>
                <w:bCs/>
                <w:lang w:val="fr-BE"/>
              </w:rPr>
              <w:t>U</w:t>
            </w:r>
            <w:r w:rsidR="005F1DB4" w:rsidRPr="00663750">
              <w:rPr>
                <w:rFonts w:ascii="Arial" w:hAnsi="Arial" w:cs="Arial"/>
                <w:b/>
                <w:bCs/>
                <w:lang w:val="fr-BE"/>
              </w:rPr>
              <w:t>tiliser</w:t>
            </w:r>
            <w:r w:rsidRPr="00663750">
              <w:rPr>
                <w:rFonts w:ascii="Arial" w:hAnsi="Arial" w:cs="Arial"/>
                <w:b/>
                <w:bCs/>
                <w:lang w:val="fr-BE"/>
              </w:rPr>
              <w:t xml:space="preserve"> </w:t>
            </w:r>
            <w:r w:rsidR="005F1DB4" w:rsidRPr="00663750">
              <w:rPr>
                <w:rFonts w:ascii="Arial" w:hAnsi="Arial" w:cs="Arial"/>
                <w:lang w:val="fr-BE"/>
              </w:rPr>
              <w:t>la connaissance des compléments à 10 pour apprendre les compléments à 20</w:t>
            </w:r>
          </w:p>
        </w:tc>
      </w:tr>
      <w:tr w:rsidR="005F1DB4" w:rsidRPr="00663750" w14:paraId="3AEF68EE" w14:textId="77777777" w:rsidTr="00AA533B">
        <w:trPr>
          <w:trHeight w:val="20"/>
          <w:jc w:val="center"/>
        </w:trPr>
        <w:tc>
          <w:tcPr>
            <w:tcW w:w="2058" w:type="dxa"/>
            <w:vMerge/>
          </w:tcPr>
          <w:p w14:paraId="772BD2C5"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6741BA43" w14:textId="688ECA11" w:rsidR="00A458DF" w:rsidRPr="00663750" w:rsidRDefault="00A458DF" w:rsidP="00A458DF">
            <w:pPr>
              <w:spacing w:before="100" w:beforeAutospacing="1" w:after="100" w:afterAutospacing="1"/>
              <w:jc w:val="center"/>
              <w:rPr>
                <w:rFonts w:ascii="Arial" w:hAnsi="Arial" w:cs="Arial"/>
                <w:lang w:val="fr-BE"/>
              </w:rPr>
            </w:pPr>
            <w:r w:rsidRPr="00663750">
              <w:rPr>
                <w:rFonts w:ascii="Arial" w:hAnsi="Arial" w:cs="Arial"/>
                <w:lang w:val="fr-BE"/>
              </w:rPr>
              <w:t>Doubles</w:t>
            </w:r>
            <w:r w:rsidR="005F1DB4" w:rsidRPr="00663750">
              <w:rPr>
                <w:rFonts w:ascii="Arial" w:hAnsi="Arial" w:cs="Arial"/>
                <w:lang w:val="fr-BE"/>
              </w:rPr>
              <w:t xml:space="preserve"> et moitiés</w:t>
            </w:r>
          </w:p>
        </w:tc>
        <w:tc>
          <w:tcPr>
            <w:tcW w:w="11368" w:type="dxa"/>
            <w:tcBorders>
              <w:top w:val="single" w:sz="4" w:space="0" w:color="000000" w:themeColor="text1"/>
              <w:bottom w:val="single" w:sz="4" w:space="0" w:color="000000" w:themeColor="text1"/>
            </w:tcBorders>
            <w:shd w:val="clear" w:color="auto" w:fill="auto"/>
            <w:vAlign w:val="center"/>
          </w:tcPr>
          <w:p w14:paraId="5F938F5A" w14:textId="55AE21EA" w:rsidR="00A458DF" w:rsidRPr="00663750" w:rsidRDefault="00F37BBB" w:rsidP="005F1DB4">
            <w:pPr>
              <w:spacing w:before="100" w:beforeAutospacing="1" w:after="100" w:afterAutospacing="1"/>
              <w:jc w:val="both"/>
              <w:rPr>
                <w:rFonts w:ascii="Arial" w:hAnsi="Arial" w:cs="Arial"/>
                <w:lang w:val="fr-BE"/>
              </w:rPr>
            </w:pPr>
            <w:r w:rsidRPr="00663750">
              <w:rPr>
                <w:rFonts w:ascii="Arial" w:hAnsi="Arial" w:cs="Arial"/>
                <w:b/>
                <w:bCs/>
                <w:lang w:val="fr-BE"/>
              </w:rPr>
              <w:t>Dé</w:t>
            </w:r>
            <w:r w:rsidR="00A458DF" w:rsidRPr="00663750">
              <w:rPr>
                <w:rFonts w:ascii="Arial" w:hAnsi="Arial" w:cs="Arial"/>
                <w:b/>
                <w:bCs/>
                <w:lang w:val="fr-BE"/>
              </w:rPr>
              <w:t>termine</w:t>
            </w:r>
            <w:r w:rsidR="005F1DB4" w:rsidRPr="00663750">
              <w:rPr>
                <w:rFonts w:ascii="Arial" w:hAnsi="Arial" w:cs="Arial"/>
                <w:b/>
                <w:bCs/>
                <w:lang w:val="fr-BE"/>
              </w:rPr>
              <w:t>r</w:t>
            </w:r>
            <w:r w:rsidR="005F1DB4" w:rsidRPr="00663750">
              <w:rPr>
                <w:rFonts w:ascii="Arial" w:hAnsi="Arial" w:cs="Arial"/>
                <w:lang w:val="fr-BE"/>
              </w:rPr>
              <w:t xml:space="preserve"> l</w:t>
            </w:r>
            <w:r w:rsidR="00A458DF" w:rsidRPr="00663750">
              <w:rPr>
                <w:rFonts w:ascii="Arial" w:hAnsi="Arial" w:cs="Arial"/>
                <w:lang w:val="fr-BE"/>
              </w:rPr>
              <w:t>e</w:t>
            </w:r>
            <w:r w:rsidR="005F1DB4" w:rsidRPr="00663750">
              <w:rPr>
                <w:rFonts w:ascii="Arial" w:hAnsi="Arial" w:cs="Arial"/>
                <w:lang w:val="fr-BE"/>
              </w:rPr>
              <w:t>s</w:t>
            </w:r>
            <w:r w:rsidR="00A458DF" w:rsidRPr="00663750">
              <w:rPr>
                <w:rFonts w:ascii="Arial" w:hAnsi="Arial" w:cs="Arial"/>
                <w:lang w:val="fr-BE"/>
              </w:rPr>
              <w:t xml:space="preserve"> doubles</w:t>
            </w:r>
            <w:r w:rsidR="005F1DB4" w:rsidRPr="00663750">
              <w:rPr>
                <w:rFonts w:ascii="Arial" w:hAnsi="Arial" w:cs="Arial"/>
                <w:lang w:val="fr-BE"/>
              </w:rPr>
              <w:t xml:space="preserve"> et les moitiés</w:t>
            </w:r>
            <w:r w:rsidR="00A458DF" w:rsidRPr="00663750">
              <w:rPr>
                <w:rFonts w:ascii="Arial" w:hAnsi="Arial" w:cs="Arial"/>
                <w:lang w:val="fr-BE"/>
              </w:rPr>
              <w:t xml:space="preserve"> </w:t>
            </w:r>
            <w:r w:rsidR="005F1DB4" w:rsidRPr="00663750">
              <w:rPr>
                <w:rFonts w:ascii="Arial" w:hAnsi="Arial" w:cs="Arial"/>
                <w:lang w:val="fr-BE"/>
              </w:rPr>
              <w:t>correspondantes de tous les nombres jusqu’à 20</w:t>
            </w:r>
          </w:p>
        </w:tc>
      </w:tr>
      <w:tr w:rsidR="005F1DB4" w:rsidRPr="00663750" w14:paraId="2B25F628" w14:textId="77777777" w:rsidTr="00AA533B">
        <w:trPr>
          <w:trHeight w:val="20"/>
          <w:jc w:val="center"/>
        </w:trPr>
        <w:tc>
          <w:tcPr>
            <w:tcW w:w="2058" w:type="dxa"/>
            <w:vMerge/>
          </w:tcPr>
          <w:p w14:paraId="0D994842"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4C75BEA1" w14:textId="5F376077" w:rsidR="00A458DF" w:rsidRPr="00663750" w:rsidRDefault="005F1DB4" w:rsidP="00C80BF5">
            <w:pPr>
              <w:spacing w:before="100" w:beforeAutospacing="1" w:after="100" w:afterAutospacing="1"/>
              <w:jc w:val="center"/>
              <w:rPr>
                <w:rFonts w:ascii="Arial" w:hAnsi="Arial" w:cs="Arial"/>
                <w:lang w:val="fr-BE"/>
              </w:rPr>
            </w:pPr>
            <w:r w:rsidRPr="00663750">
              <w:rPr>
                <w:rFonts w:ascii="Arial" w:hAnsi="Arial" w:cs="Arial"/>
                <w:lang w:val="fr-BE"/>
              </w:rPr>
              <w:t xml:space="preserve">Loi </w:t>
            </w:r>
            <w:r w:rsidR="00C80BF5">
              <w:rPr>
                <w:rFonts w:ascii="Arial" w:hAnsi="Arial" w:cs="Arial"/>
                <w:lang w:val="fr-BE"/>
              </w:rPr>
              <w:t>commutative</w:t>
            </w:r>
          </w:p>
        </w:tc>
        <w:tc>
          <w:tcPr>
            <w:tcW w:w="11368" w:type="dxa"/>
            <w:tcBorders>
              <w:top w:val="single" w:sz="4" w:space="0" w:color="000000" w:themeColor="text1"/>
              <w:bottom w:val="single" w:sz="4" w:space="0" w:color="000000" w:themeColor="text1"/>
            </w:tcBorders>
            <w:shd w:val="clear" w:color="auto" w:fill="auto"/>
            <w:vAlign w:val="center"/>
          </w:tcPr>
          <w:p w14:paraId="5C1EF83C" w14:textId="1171C513" w:rsidR="00A458DF" w:rsidRPr="00663750" w:rsidRDefault="00A458DF" w:rsidP="005F1DB4">
            <w:pPr>
              <w:spacing w:before="100" w:beforeAutospacing="1" w:after="100" w:afterAutospacing="1"/>
              <w:jc w:val="both"/>
              <w:rPr>
                <w:rFonts w:ascii="Arial" w:hAnsi="Arial" w:cs="Arial"/>
                <w:b/>
                <w:lang w:val="fr-BE"/>
              </w:rPr>
            </w:pPr>
            <w:r w:rsidRPr="00663750">
              <w:rPr>
                <w:rFonts w:ascii="Arial" w:hAnsi="Arial" w:cs="Arial"/>
                <w:b/>
                <w:lang w:val="fr-BE"/>
              </w:rPr>
              <w:t>Reco</w:t>
            </w:r>
            <w:r w:rsidR="005F1DB4" w:rsidRPr="00663750">
              <w:rPr>
                <w:rFonts w:ascii="Arial" w:hAnsi="Arial" w:cs="Arial"/>
                <w:b/>
                <w:lang w:val="fr-BE"/>
              </w:rPr>
              <w:t>nnaitre</w:t>
            </w:r>
            <w:r w:rsidR="005F1DB4" w:rsidRPr="00663750">
              <w:rPr>
                <w:rFonts w:ascii="Arial" w:hAnsi="Arial" w:cs="Arial"/>
                <w:lang w:val="fr-BE"/>
              </w:rPr>
              <w:t xml:space="preserve"> le princip</w:t>
            </w:r>
            <w:r w:rsidRPr="00663750">
              <w:rPr>
                <w:rFonts w:ascii="Arial" w:hAnsi="Arial" w:cs="Arial"/>
                <w:lang w:val="fr-BE"/>
              </w:rPr>
              <w:t>e</w:t>
            </w:r>
            <w:r w:rsidR="005F1DB4" w:rsidRPr="00663750">
              <w:rPr>
                <w:rFonts w:ascii="Arial" w:hAnsi="Arial" w:cs="Arial"/>
                <w:lang w:val="fr-BE"/>
              </w:rPr>
              <w:t xml:space="preserve"> de la loi </w:t>
            </w:r>
            <w:r w:rsidR="00F37BBB" w:rsidRPr="00663750">
              <w:rPr>
                <w:rFonts w:ascii="Arial" w:hAnsi="Arial" w:cs="Arial"/>
                <w:lang w:val="fr-BE"/>
              </w:rPr>
              <w:t>commutativ</w:t>
            </w:r>
            <w:r w:rsidR="007F2D69">
              <w:rPr>
                <w:rFonts w:ascii="Arial" w:hAnsi="Arial" w:cs="Arial"/>
                <w:lang w:val="fr-BE"/>
              </w:rPr>
              <w:t xml:space="preserve">e </w:t>
            </w:r>
            <w:r w:rsidR="005F1DB4" w:rsidRPr="00663750">
              <w:rPr>
                <w:rFonts w:ascii="Arial" w:hAnsi="Arial" w:cs="Arial"/>
                <w:lang w:val="fr-BE"/>
              </w:rPr>
              <w:t>de l’</w:t>
            </w:r>
            <w:r w:rsidRPr="00663750">
              <w:rPr>
                <w:rFonts w:ascii="Arial" w:hAnsi="Arial" w:cs="Arial"/>
                <w:lang w:val="fr-BE"/>
              </w:rPr>
              <w:t>addition</w:t>
            </w:r>
          </w:p>
        </w:tc>
      </w:tr>
      <w:tr w:rsidR="005F1DB4" w:rsidRPr="00663750" w14:paraId="6C40B8DF" w14:textId="77777777" w:rsidTr="00AA533B">
        <w:trPr>
          <w:trHeight w:val="20"/>
          <w:jc w:val="center"/>
        </w:trPr>
        <w:tc>
          <w:tcPr>
            <w:tcW w:w="2058" w:type="dxa"/>
            <w:vAlign w:val="center"/>
          </w:tcPr>
          <w:p w14:paraId="6A6126A2" w14:textId="7C55C547" w:rsidR="00A458DF" w:rsidRPr="00663750" w:rsidRDefault="00A458DF" w:rsidP="005F1DB4">
            <w:pPr>
              <w:spacing w:before="100" w:beforeAutospacing="1" w:after="100" w:afterAutospacing="1"/>
              <w:jc w:val="center"/>
              <w:rPr>
                <w:rFonts w:ascii="Arial" w:hAnsi="Arial" w:cs="Arial"/>
                <w:lang w:val="fr-BE"/>
              </w:rPr>
            </w:pPr>
            <w:r w:rsidRPr="00663750">
              <w:rPr>
                <w:rFonts w:ascii="Arial" w:hAnsi="Arial" w:cs="Arial"/>
                <w:lang w:val="fr-BE"/>
              </w:rPr>
              <w:t>Multiplication</w:t>
            </w:r>
            <w:r w:rsidR="005F1DB4" w:rsidRPr="00663750">
              <w:rPr>
                <w:rFonts w:ascii="Arial" w:hAnsi="Arial" w:cs="Arial"/>
                <w:lang w:val="fr-BE"/>
              </w:rPr>
              <w:t xml:space="preserve"> et </w:t>
            </w:r>
            <w:r w:rsidRPr="00663750">
              <w:rPr>
                <w:rFonts w:ascii="Arial" w:hAnsi="Arial" w:cs="Arial"/>
                <w:lang w:val="fr-BE"/>
              </w:rPr>
              <w:t>division</w:t>
            </w:r>
          </w:p>
        </w:tc>
        <w:tc>
          <w:tcPr>
            <w:tcW w:w="2742" w:type="dxa"/>
            <w:gridSpan w:val="2"/>
            <w:shd w:val="clear" w:color="auto" w:fill="auto"/>
            <w:vAlign w:val="center"/>
          </w:tcPr>
          <w:p w14:paraId="2C140758" w14:textId="5C89BDFB" w:rsidR="00A458DF" w:rsidRPr="00663750" w:rsidRDefault="00A458DF" w:rsidP="005F1DB4">
            <w:pPr>
              <w:spacing w:before="100" w:beforeAutospacing="1" w:after="100" w:afterAutospacing="1"/>
              <w:jc w:val="center"/>
              <w:rPr>
                <w:rFonts w:ascii="Arial" w:hAnsi="Arial" w:cs="Arial"/>
                <w:bCs/>
                <w:lang w:val="fr-BE"/>
              </w:rPr>
            </w:pPr>
            <w:r w:rsidRPr="00663750">
              <w:rPr>
                <w:rFonts w:ascii="Arial" w:hAnsi="Arial" w:cs="Arial"/>
                <w:bCs/>
                <w:lang w:val="fr-BE"/>
              </w:rPr>
              <w:t>Mod</w:t>
            </w:r>
            <w:r w:rsidR="005F1DB4" w:rsidRPr="00663750">
              <w:rPr>
                <w:rFonts w:ascii="Arial" w:hAnsi="Arial" w:cs="Arial"/>
                <w:bCs/>
                <w:lang w:val="fr-BE"/>
              </w:rPr>
              <w:t>élisation</w:t>
            </w:r>
            <w:r w:rsidRPr="00663750">
              <w:rPr>
                <w:rFonts w:ascii="Arial" w:hAnsi="Arial" w:cs="Arial"/>
                <w:bCs/>
                <w:lang w:val="fr-BE"/>
              </w:rPr>
              <w:t xml:space="preserve"> </w:t>
            </w:r>
          </w:p>
        </w:tc>
        <w:tc>
          <w:tcPr>
            <w:tcW w:w="11368" w:type="dxa"/>
            <w:shd w:val="clear" w:color="auto" w:fill="auto"/>
            <w:vAlign w:val="center"/>
          </w:tcPr>
          <w:p w14:paraId="176A836D" w14:textId="54A21A28" w:rsidR="00A458DF" w:rsidRPr="00663750" w:rsidRDefault="00A458DF" w:rsidP="005F1DB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Explor</w:t>
            </w:r>
            <w:r w:rsidR="005F1DB4" w:rsidRPr="00663750">
              <w:rPr>
                <w:rFonts w:ascii="Arial" w:hAnsi="Arial" w:cs="Arial"/>
                <w:b/>
                <w:lang w:val="fr-BE"/>
              </w:rPr>
              <w:t>er</w:t>
            </w:r>
            <w:r w:rsidR="005F1DB4" w:rsidRPr="00663750">
              <w:rPr>
                <w:rFonts w:ascii="Arial" w:hAnsi="Arial" w:cs="Arial"/>
                <w:lang w:val="fr-BE"/>
              </w:rPr>
              <w:t xml:space="preserve"> l</w:t>
            </w:r>
            <w:r w:rsidRPr="00663750">
              <w:rPr>
                <w:rFonts w:ascii="Arial" w:hAnsi="Arial" w:cs="Arial"/>
                <w:lang w:val="fr-BE"/>
              </w:rPr>
              <w:t>e</w:t>
            </w:r>
            <w:r w:rsidR="005F1DB4" w:rsidRPr="00663750">
              <w:rPr>
                <w:rFonts w:ascii="Arial" w:hAnsi="Arial" w:cs="Arial"/>
                <w:lang w:val="fr-BE"/>
              </w:rPr>
              <w:t>s</w:t>
            </w:r>
            <w:r w:rsidRPr="00663750">
              <w:rPr>
                <w:rFonts w:ascii="Arial" w:hAnsi="Arial" w:cs="Arial"/>
                <w:lang w:val="fr-BE"/>
              </w:rPr>
              <w:t xml:space="preserve"> concepts </w:t>
            </w:r>
            <w:r w:rsidR="005F1DB4" w:rsidRPr="00663750">
              <w:rPr>
                <w:rFonts w:ascii="Arial" w:hAnsi="Arial" w:cs="Arial"/>
                <w:lang w:val="fr-BE"/>
              </w:rPr>
              <w:t>de</w:t>
            </w:r>
            <w:r w:rsidRPr="00663750">
              <w:rPr>
                <w:rFonts w:ascii="Arial" w:hAnsi="Arial" w:cs="Arial"/>
                <w:lang w:val="fr-BE"/>
              </w:rPr>
              <w:t xml:space="preserve"> multiplication</w:t>
            </w:r>
            <w:r w:rsidR="005F1DB4" w:rsidRPr="00663750">
              <w:rPr>
                <w:rFonts w:ascii="Arial" w:hAnsi="Arial" w:cs="Arial"/>
                <w:lang w:val="fr-BE"/>
              </w:rPr>
              <w:t xml:space="preserve"> et de </w:t>
            </w:r>
            <w:r w:rsidRPr="00663750">
              <w:rPr>
                <w:rFonts w:ascii="Arial" w:hAnsi="Arial" w:cs="Arial"/>
                <w:lang w:val="fr-BE"/>
              </w:rPr>
              <w:t>division</w:t>
            </w:r>
            <w:r w:rsidR="005F1DB4" w:rsidRPr="00663750">
              <w:rPr>
                <w:rFonts w:ascii="Arial" w:hAnsi="Arial" w:cs="Arial"/>
                <w:lang w:val="fr-BE"/>
              </w:rPr>
              <w:t xml:space="preserve"> par regroupements et partages par le biais de jeux et de tâches pratiques</w:t>
            </w:r>
          </w:p>
        </w:tc>
      </w:tr>
      <w:tr w:rsidR="00A458DF" w:rsidRPr="00663750" w14:paraId="70D0B52E" w14:textId="77777777" w:rsidTr="00AA533B">
        <w:trPr>
          <w:trHeight w:val="20"/>
          <w:jc w:val="center"/>
        </w:trPr>
        <w:tc>
          <w:tcPr>
            <w:tcW w:w="2058" w:type="dxa"/>
            <w:shd w:val="clear" w:color="auto" w:fill="D9D9D9" w:themeFill="background1" w:themeFillShade="D9"/>
            <w:vAlign w:val="center"/>
          </w:tcPr>
          <w:p w14:paraId="49C75D95" w14:textId="44832569" w:rsidR="00A458DF" w:rsidRPr="00663750" w:rsidRDefault="004817AF" w:rsidP="00A458DF">
            <w:pPr>
              <w:spacing w:before="100" w:beforeAutospacing="1" w:after="100" w:afterAutospacing="1"/>
              <w:rPr>
                <w:rFonts w:ascii="Arial" w:hAnsi="Arial" w:cs="Arial"/>
                <w:b/>
                <w:lang w:val="fr-BE"/>
              </w:rPr>
            </w:pPr>
            <w:r w:rsidRPr="00663750">
              <w:rPr>
                <w:rFonts w:ascii="Arial" w:hAnsi="Arial" w:cs="Arial"/>
                <w:b/>
                <w:lang w:val="fr-BE"/>
              </w:rPr>
              <w:t>ANNÉE</w:t>
            </w:r>
            <w:r w:rsidR="00A458DF" w:rsidRPr="00663750">
              <w:rPr>
                <w:rFonts w:ascii="Arial" w:hAnsi="Arial" w:cs="Arial"/>
                <w:b/>
                <w:lang w:val="fr-BE"/>
              </w:rPr>
              <w:t xml:space="preserve"> P1</w:t>
            </w:r>
          </w:p>
        </w:tc>
        <w:tc>
          <w:tcPr>
            <w:tcW w:w="14110" w:type="dxa"/>
            <w:gridSpan w:val="3"/>
            <w:shd w:val="clear" w:color="auto" w:fill="D9D9D9" w:themeFill="background1" w:themeFillShade="D9"/>
            <w:vAlign w:val="center"/>
          </w:tcPr>
          <w:p w14:paraId="2EA7A77A" w14:textId="2E3BA307" w:rsidR="00A458DF" w:rsidRPr="00663750" w:rsidRDefault="00F86DF0" w:rsidP="00BC1D4C">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SUJET</w:t>
            </w:r>
            <w:r w:rsidR="00A458DF" w:rsidRPr="00663750">
              <w:rPr>
                <w:rFonts w:ascii="Arial" w:hAnsi="Arial" w:cs="Arial"/>
                <w:b/>
                <w:lang w:val="fr-BE"/>
              </w:rPr>
              <w:t xml:space="preserve">: </w:t>
            </w:r>
            <w:r w:rsidR="00F37BBB" w:rsidRPr="00663750">
              <w:rPr>
                <w:rFonts w:ascii="Arial" w:hAnsi="Arial" w:cs="Arial"/>
                <w:b/>
                <w:lang w:val="fr-BE"/>
              </w:rPr>
              <w:t>GRANDEURS et MESURES</w:t>
            </w:r>
          </w:p>
        </w:tc>
      </w:tr>
      <w:tr w:rsidR="005F1DB4" w:rsidRPr="00663750" w14:paraId="0D0D90C5" w14:textId="77777777" w:rsidTr="00AA533B">
        <w:trPr>
          <w:trHeight w:val="20"/>
          <w:jc w:val="center"/>
        </w:trPr>
        <w:tc>
          <w:tcPr>
            <w:tcW w:w="2058" w:type="dxa"/>
            <w:shd w:val="clear" w:color="auto" w:fill="D9D9D9" w:themeFill="background1" w:themeFillShade="D9"/>
          </w:tcPr>
          <w:p w14:paraId="3CA524EC" w14:textId="781389F1" w:rsidR="00A458DF" w:rsidRPr="00663750" w:rsidRDefault="00B838FB" w:rsidP="00A458DF">
            <w:pPr>
              <w:spacing w:before="100" w:beforeAutospacing="1" w:after="100" w:afterAutospacing="1"/>
              <w:jc w:val="center"/>
              <w:rPr>
                <w:rFonts w:ascii="Arial" w:hAnsi="Arial" w:cs="Arial"/>
                <w:lang w:val="fr-BE"/>
              </w:rPr>
            </w:pPr>
            <w:r>
              <w:rPr>
                <w:rFonts w:ascii="Arial" w:hAnsi="Arial" w:cs="Arial"/>
                <w:b/>
                <w:lang w:val="fr-BE"/>
              </w:rPr>
              <w:t>Sous-thème</w:t>
            </w:r>
          </w:p>
        </w:tc>
        <w:tc>
          <w:tcPr>
            <w:tcW w:w="2742" w:type="dxa"/>
            <w:gridSpan w:val="2"/>
            <w:shd w:val="clear" w:color="auto" w:fill="D9D9D9" w:themeFill="background1" w:themeFillShade="D9"/>
          </w:tcPr>
          <w:p w14:paraId="26863552" w14:textId="3FF66B31" w:rsidR="00A458DF" w:rsidRPr="00663750" w:rsidRDefault="005C4442" w:rsidP="00A458DF">
            <w:pPr>
              <w:spacing w:before="100" w:beforeAutospacing="1" w:after="100" w:afterAutospacing="1"/>
              <w:jc w:val="center"/>
              <w:rPr>
                <w:rFonts w:ascii="Arial" w:hAnsi="Arial" w:cs="Arial"/>
                <w:bCs/>
                <w:lang w:val="fr-BE"/>
              </w:rPr>
            </w:pPr>
            <w:r w:rsidRPr="00663750">
              <w:rPr>
                <w:rFonts w:ascii="Arial" w:hAnsi="Arial" w:cs="Arial"/>
                <w:b/>
                <w:lang w:val="fr-BE"/>
              </w:rPr>
              <w:t>Contenus</w:t>
            </w:r>
          </w:p>
        </w:tc>
        <w:tc>
          <w:tcPr>
            <w:tcW w:w="11368" w:type="dxa"/>
            <w:shd w:val="clear" w:color="auto" w:fill="D9D9D9" w:themeFill="background1" w:themeFillShade="D9"/>
          </w:tcPr>
          <w:p w14:paraId="05B85E7D" w14:textId="6E004553" w:rsidR="00A458DF" w:rsidRPr="00663750" w:rsidRDefault="005C4442" w:rsidP="00A458D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Objectifs d’apprentissage</w:t>
            </w:r>
          </w:p>
        </w:tc>
      </w:tr>
      <w:tr w:rsidR="005F1DB4" w:rsidRPr="00663750" w14:paraId="12E8FF6C" w14:textId="77777777" w:rsidTr="00AA533B">
        <w:trPr>
          <w:trHeight w:val="20"/>
          <w:jc w:val="center"/>
        </w:trPr>
        <w:tc>
          <w:tcPr>
            <w:tcW w:w="2058" w:type="dxa"/>
            <w:vMerge w:val="restart"/>
            <w:vAlign w:val="center"/>
          </w:tcPr>
          <w:p w14:paraId="2987AF63" w14:textId="436DAC69" w:rsidR="00A458DF" w:rsidRPr="00663750" w:rsidRDefault="00A458DF" w:rsidP="00BC1D4C">
            <w:pPr>
              <w:spacing w:before="100" w:beforeAutospacing="1" w:after="100" w:afterAutospacing="1"/>
              <w:jc w:val="center"/>
              <w:rPr>
                <w:rFonts w:ascii="Arial" w:hAnsi="Arial" w:cs="Arial"/>
                <w:b/>
                <w:lang w:val="fr-BE"/>
              </w:rPr>
            </w:pPr>
            <w:r w:rsidRPr="00663750">
              <w:rPr>
                <w:rFonts w:ascii="Arial" w:hAnsi="Arial" w:cs="Arial"/>
                <w:bCs/>
                <w:lang w:val="fr-BE"/>
              </w:rPr>
              <w:t>L</w:t>
            </w:r>
            <w:r w:rsidR="00BC1D4C" w:rsidRPr="00663750">
              <w:rPr>
                <w:rFonts w:ascii="Arial" w:hAnsi="Arial" w:cs="Arial"/>
                <w:bCs/>
                <w:lang w:val="fr-BE"/>
              </w:rPr>
              <w:t>ongueur et périmè</w:t>
            </w:r>
            <w:r w:rsidRPr="00663750">
              <w:rPr>
                <w:rFonts w:ascii="Arial" w:hAnsi="Arial" w:cs="Arial"/>
                <w:bCs/>
                <w:lang w:val="fr-BE"/>
              </w:rPr>
              <w:t>t</w:t>
            </w:r>
            <w:r w:rsidR="00BC1D4C" w:rsidRPr="00663750">
              <w:rPr>
                <w:rFonts w:ascii="Arial" w:hAnsi="Arial" w:cs="Arial"/>
                <w:bCs/>
                <w:lang w:val="fr-BE"/>
              </w:rPr>
              <w:t>r</w:t>
            </w:r>
            <w:r w:rsidRPr="00663750">
              <w:rPr>
                <w:rFonts w:ascii="Arial" w:hAnsi="Arial" w:cs="Arial"/>
                <w:bCs/>
                <w:lang w:val="fr-BE"/>
              </w:rPr>
              <w:t>e</w:t>
            </w:r>
          </w:p>
        </w:tc>
        <w:tc>
          <w:tcPr>
            <w:tcW w:w="2742" w:type="dxa"/>
            <w:gridSpan w:val="2"/>
            <w:shd w:val="clear" w:color="auto" w:fill="auto"/>
            <w:vAlign w:val="center"/>
          </w:tcPr>
          <w:p w14:paraId="55602C53" w14:textId="7027BD2E" w:rsidR="00A458DF" w:rsidRPr="00663750" w:rsidRDefault="00A458DF" w:rsidP="00DE752C">
            <w:pPr>
              <w:spacing w:before="100" w:beforeAutospacing="1" w:after="100" w:afterAutospacing="1"/>
              <w:jc w:val="center"/>
              <w:rPr>
                <w:rFonts w:ascii="Arial" w:hAnsi="Arial" w:cs="Arial"/>
                <w:b/>
                <w:lang w:val="fr-BE"/>
              </w:rPr>
            </w:pPr>
            <w:r w:rsidRPr="00663750">
              <w:rPr>
                <w:rFonts w:ascii="Arial" w:hAnsi="Arial" w:cs="Arial"/>
                <w:lang w:val="fr-BE"/>
              </w:rPr>
              <w:t>Lang</w:t>
            </w:r>
            <w:r w:rsidR="00DE752C" w:rsidRPr="00663750">
              <w:rPr>
                <w:rFonts w:ascii="Arial" w:hAnsi="Arial" w:cs="Arial"/>
                <w:lang w:val="fr-BE"/>
              </w:rPr>
              <w:t>a</w:t>
            </w:r>
            <w:r w:rsidRPr="00663750">
              <w:rPr>
                <w:rFonts w:ascii="Arial" w:hAnsi="Arial" w:cs="Arial"/>
                <w:lang w:val="fr-BE"/>
              </w:rPr>
              <w:t xml:space="preserve">ge </w:t>
            </w:r>
            <w:r w:rsidR="00DE752C" w:rsidRPr="00663750">
              <w:rPr>
                <w:rFonts w:ascii="Arial" w:hAnsi="Arial" w:cs="Arial"/>
                <w:lang w:val="fr-BE"/>
              </w:rPr>
              <w:t>de(s)</w:t>
            </w:r>
            <w:r w:rsidRPr="00663750">
              <w:rPr>
                <w:rFonts w:ascii="Arial" w:hAnsi="Arial" w:cs="Arial"/>
                <w:lang w:val="fr-BE"/>
              </w:rPr>
              <w:t xml:space="preserve"> l</w:t>
            </w:r>
            <w:r w:rsidR="00DE752C" w:rsidRPr="00663750">
              <w:rPr>
                <w:rFonts w:ascii="Arial" w:hAnsi="Arial" w:cs="Arial"/>
                <w:lang w:val="fr-BE"/>
              </w:rPr>
              <w:t>ongueur(s)</w:t>
            </w:r>
          </w:p>
        </w:tc>
        <w:tc>
          <w:tcPr>
            <w:tcW w:w="11368" w:type="dxa"/>
            <w:shd w:val="clear" w:color="auto" w:fill="auto"/>
            <w:vAlign w:val="center"/>
          </w:tcPr>
          <w:p w14:paraId="6591514E" w14:textId="395DB3B2" w:rsidR="00A458DF" w:rsidRPr="00663750" w:rsidRDefault="00A458DF" w:rsidP="00260E5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U</w:t>
            </w:r>
            <w:r w:rsidR="00DE752C" w:rsidRPr="00663750">
              <w:rPr>
                <w:rFonts w:ascii="Arial" w:hAnsi="Arial" w:cs="Arial"/>
                <w:b/>
                <w:bCs/>
                <w:lang w:val="fr-BE"/>
              </w:rPr>
              <w:t xml:space="preserve">tiliser </w:t>
            </w:r>
            <w:r w:rsidR="00DE752C" w:rsidRPr="00663750">
              <w:rPr>
                <w:rFonts w:ascii="Arial" w:hAnsi="Arial" w:cs="Arial"/>
                <w:lang w:val="fr-BE"/>
              </w:rPr>
              <w:t>l</w:t>
            </w:r>
            <w:r w:rsidRPr="00663750">
              <w:rPr>
                <w:rFonts w:ascii="Arial" w:hAnsi="Arial" w:cs="Arial"/>
                <w:lang w:val="fr-BE"/>
              </w:rPr>
              <w:t>e vocabula</w:t>
            </w:r>
            <w:r w:rsidR="00DE752C" w:rsidRPr="00663750">
              <w:rPr>
                <w:rFonts w:ascii="Arial" w:hAnsi="Arial" w:cs="Arial"/>
                <w:lang w:val="fr-BE"/>
              </w:rPr>
              <w:t>ire</w:t>
            </w:r>
            <w:r w:rsidRPr="00663750">
              <w:rPr>
                <w:rFonts w:ascii="Arial" w:hAnsi="Arial" w:cs="Arial"/>
                <w:lang w:val="fr-BE"/>
              </w:rPr>
              <w:t xml:space="preserve"> </w:t>
            </w:r>
            <w:r w:rsidR="00DE752C" w:rsidRPr="00663750">
              <w:rPr>
                <w:rFonts w:ascii="Arial" w:hAnsi="Arial" w:cs="Arial"/>
                <w:lang w:val="fr-BE"/>
              </w:rPr>
              <w:t>des longueurs</w:t>
            </w:r>
            <w:r w:rsidRPr="00663750">
              <w:rPr>
                <w:rFonts w:ascii="Arial" w:hAnsi="Arial" w:cs="Arial"/>
                <w:lang w:val="fr-BE"/>
              </w:rPr>
              <w:t xml:space="preserve"> (</w:t>
            </w:r>
            <w:r w:rsidR="00DE752C" w:rsidRPr="00663750">
              <w:rPr>
                <w:rFonts w:ascii="Arial" w:hAnsi="Arial" w:cs="Arial"/>
                <w:lang w:val="fr-BE"/>
              </w:rPr>
              <w:t>larg</w:t>
            </w:r>
            <w:r w:rsidRPr="00663750">
              <w:rPr>
                <w:rFonts w:ascii="Arial" w:hAnsi="Arial" w:cs="Arial"/>
                <w:lang w:val="fr-BE"/>
              </w:rPr>
              <w:t>e, h</w:t>
            </w:r>
            <w:r w:rsidR="00DE752C" w:rsidRPr="00663750">
              <w:rPr>
                <w:rFonts w:ascii="Arial" w:hAnsi="Arial" w:cs="Arial"/>
                <w:lang w:val="fr-BE"/>
              </w:rPr>
              <w:t>aut</w:t>
            </w:r>
            <w:r w:rsidRPr="00663750">
              <w:rPr>
                <w:rFonts w:ascii="Arial" w:hAnsi="Arial" w:cs="Arial"/>
                <w:lang w:val="fr-BE"/>
              </w:rPr>
              <w:t xml:space="preserve">, long, </w:t>
            </w:r>
            <w:r w:rsidR="00DE752C" w:rsidRPr="00663750">
              <w:rPr>
                <w:rFonts w:ascii="Arial" w:hAnsi="Arial" w:cs="Arial"/>
                <w:lang w:val="fr-BE"/>
              </w:rPr>
              <w:t>court</w:t>
            </w:r>
            <w:r w:rsidRPr="00663750">
              <w:rPr>
                <w:rFonts w:ascii="Arial" w:hAnsi="Arial" w:cs="Arial"/>
                <w:lang w:val="fr-BE"/>
              </w:rPr>
              <w:t xml:space="preserve">, </w:t>
            </w:r>
            <w:r w:rsidR="00260E52">
              <w:rPr>
                <w:rFonts w:ascii="Arial" w:hAnsi="Arial" w:cs="Arial"/>
                <w:lang w:val="fr-BE"/>
              </w:rPr>
              <w:t>g</w:t>
            </w:r>
            <w:r w:rsidR="00DE752C" w:rsidRPr="00663750">
              <w:rPr>
                <w:rFonts w:ascii="Arial" w:hAnsi="Arial" w:cs="Arial"/>
                <w:lang w:val="fr-BE"/>
              </w:rPr>
              <w:t>rand, égal</w:t>
            </w:r>
            <w:r w:rsidRPr="00663750">
              <w:rPr>
                <w:rFonts w:ascii="Arial" w:hAnsi="Arial" w:cs="Arial"/>
                <w:lang w:val="fr-BE"/>
              </w:rPr>
              <w:t>)</w:t>
            </w:r>
          </w:p>
        </w:tc>
      </w:tr>
      <w:tr w:rsidR="005F1DB4" w:rsidRPr="00663750" w14:paraId="45D60E87" w14:textId="77777777" w:rsidTr="00AA533B">
        <w:trPr>
          <w:trHeight w:val="20"/>
          <w:jc w:val="center"/>
        </w:trPr>
        <w:tc>
          <w:tcPr>
            <w:tcW w:w="2058" w:type="dxa"/>
            <w:vMerge/>
            <w:vAlign w:val="center"/>
          </w:tcPr>
          <w:p w14:paraId="5935C006"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7E149572" w14:textId="3E0E2ABE" w:rsidR="00A458DF" w:rsidRPr="00663750" w:rsidRDefault="000C726F" w:rsidP="006B006F">
            <w:pPr>
              <w:spacing w:before="100" w:beforeAutospacing="1" w:after="100" w:afterAutospacing="1"/>
              <w:jc w:val="center"/>
              <w:rPr>
                <w:rFonts w:ascii="Arial" w:hAnsi="Arial" w:cs="Arial"/>
                <w:b/>
                <w:lang w:val="fr-BE"/>
              </w:rPr>
            </w:pPr>
            <w:r w:rsidRPr="00663750">
              <w:rPr>
                <w:rFonts w:ascii="Arial" w:hAnsi="Arial" w:cs="Arial"/>
                <w:bCs/>
                <w:color w:val="000000" w:themeColor="text1"/>
                <w:lang w:val="fr-BE"/>
              </w:rPr>
              <w:t xml:space="preserve">Unités de longueur </w:t>
            </w:r>
            <w:r w:rsidR="003062BF" w:rsidRPr="00663750">
              <w:rPr>
                <w:rFonts w:ascii="Arial" w:hAnsi="Arial" w:cs="Arial"/>
                <w:bCs/>
                <w:color w:val="000000" w:themeColor="text1"/>
                <w:lang w:val="fr-BE"/>
              </w:rPr>
              <w:t>non conventionnelles</w:t>
            </w:r>
          </w:p>
        </w:tc>
        <w:tc>
          <w:tcPr>
            <w:tcW w:w="11368" w:type="dxa"/>
            <w:shd w:val="clear" w:color="auto" w:fill="auto"/>
            <w:vAlign w:val="center"/>
          </w:tcPr>
          <w:p w14:paraId="76B62C7F" w14:textId="596D1DC6" w:rsidR="00A458DF" w:rsidRPr="00663750" w:rsidRDefault="00A458DF" w:rsidP="000C726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Estim</w:t>
            </w:r>
            <w:r w:rsidR="000C726F" w:rsidRPr="00663750">
              <w:rPr>
                <w:rFonts w:ascii="Arial" w:hAnsi="Arial" w:cs="Arial"/>
                <w:b/>
                <w:lang w:val="fr-BE"/>
              </w:rPr>
              <w:t>er</w:t>
            </w:r>
            <w:r w:rsidRPr="00663750">
              <w:rPr>
                <w:rFonts w:ascii="Arial" w:hAnsi="Arial" w:cs="Arial"/>
                <w:b/>
                <w:lang w:val="fr-BE"/>
              </w:rPr>
              <w:t>,</w:t>
            </w:r>
            <w:r w:rsidRPr="00663750">
              <w:rPr>
                <w:rFonts w:ascii="Arial" w:hAnsi="Arial" w:cs="Arial"/>
                <w:bCs/>
                <w:lang w:val="fr-BE"/>
              </w:rPr>
              <w:t xml:space="preserve"> </w:t>
            </w:r>
            <w:r w:rsidR="000C726F" w:rsidRPr="00663750">
              <w:rPr>
                <w:rFonts w:ascii="Arial" w:hAnsi="Arial" w:cs="Arial"/>
                <w:b/>
                <w:lang w:val="fr-BE"/>
              </w:rPr>
              <w:t>me</w:t>
            </w:r>
            <w:r w:rsidRPr="00663750">
              <w:rPr>
                <w:rFonts w:ascii="Arial" w:hAnsi="Arial" w:cs="Arial"/>
                <w:b/>
                <w:lang w:val="fr-BE"/>
              </w:rPr>
              <w:t>sure</w:t>
            </w:r>
            <w:r w:rsidR="000C726F"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0C726F" w:rsidRPr="00663750">
              <w:rPr>
                <w:rFonts w:ascii="Arial" w:hAnsi="Arial" w:cs="Arial"/>
                <w:b/>
                <w:lang w:val="fr-BE"/>
              </w:rPr>
              <w:t>r</w:t>
            </w:r>
            <w:r w:rsidRPr="00663750">
              <w:rPr>
                <w:rFonts w:ascii="Arial" w:hAnsi="Arial" w:cs="Arial"/>
                <w:bCs/>
                <w:lang w:val="fr-BE"/>
              </w:rPr>
              <w:t xml:space="preserve"> </w:t>
            </w:r>
            <w:r w:rsidR="000C726F" w:rsidRPr="00663750">
              <w:rPr>
                <w:rFonts w:ascii="Arial" w:hAnsi="Arial" w:cs="Arial"/>
                <w:bCs/>
                <w:lang w:val="fr-BE"/>
              </w:rPr>
              <w:t>et</w:t>
            </w:r>
            <w:r w:rsidRPr="00663750">
              <w:rPr>
                <w:rFonts w:ascii="Arial" w:hAnsi="Arial" w:cs="Arial"/>
                <w:bCs/>
                <w:lang w:val="fr-BE"/>
              </w:rPr>
              <w:t xml:space="preserve"> </w:t>
            </w:r>
            <w:r w:rsidR="009D2434" w:rsidRPr="00663750">
              <w:rPr>
                <w:rFonts w:ascii="Arial" w:hAnsi="Arial" w:cs="Arial"/>
                <w:b/>
                <w:lang w:val="fr-BE"/>
              </w:rPr>
              <w:t>écrire</w:t>
            </w:r>
            <w:r w:rsidRPr="00663750">
              <w:rPr>
                <w:rFonts w:ascii="Arial" w:hAnsi="Arial" w:cs="Arial"/>
                <w:b/>
                <w:lang w:val="fr-BE"/>
              </w:rPr>
              <w:t xml:space="preserve"> </w:t>
            </w:r>
            <w:r w:rsidR="000C726F" w:rsidRPr="00663750">
              <w:rPr>
                <w:rFonts w:ascii="Arial" w:hAnsi="Arial" w:cs="Arial"/>
                <w:lang w:val="fr-BE"/>
              </w:rPr>
              <w:t>des</w:t>
            </w:r>
            <w:r w:rsidR="000C726F" w:rsidRPr="00663750">
              <w:rPr>
                <w:rFonts w:ascii="Arial" w:hAnsi="Arial" w:cs="Arial"/>
                <w:b/>
                <w:lang w:val="fr-BE"/>
              </w:rPr>
              <w:t xml:space="preserve"> </w:t>
            </w:r>
            <w:r w:rsidRPr="00663750">
              <w:rPr>
                <w:rFonts w:ascii="Arial" w:hAnsi="Arial" w:cs="Arial"/>
                <w:bCs/>
                <w:lang w:val="fr-BE"/>
              </w:rPr>
              <w:t>l</w:t>
            </w:r>
            <w:r w:rsidR="000C726F" w:rsidRPr="00663750">
              <w:rPr>
                <w:rFonts w:ascii="Arial" w:hAnsi="Arial" w:cs="Arial"/>
                <w:bCs/>
                <w:lang w:val="fr-BE"/>
              </w:rPr>
              <w:t xml:space="preserve">ongueurs en utilisant des unités </w:t>
            </w:r>
            <w:r w:rsidR="003062BF" w:rsidRPr="00663750">
              <w:rPr>
                <w:rFonts w:ascii="Arial" w:hAnsi="Arial" w:cs="Arial"/>
                <w:bCs/>
                <w:lang w:val="fr-BE"/>
              </w:rPr>
              <w:t>non-conventionnelles</w:t>
            </w:r>
          </w:p>
        </w:tc>
      </w:tr>
      <w:tr w:rsidR="005F1DB4" w:rsidRPr="00663750" w14:paraId="15BDFF3E" w14:textId="77777777" w:rsidTr="00AA533B">
        <w:trPr>
          <w:trHeight w:val="20"/>
          <w:jc w:val="center"/>
        </w:trPr>
        <w:tc>
          <w:tcPr>
            <w:tcW w:w="2058" w:type="dxa"/>
            <w:vMerge/>
            <w:vAlign w:val="center"/>
          </w:tcPr>
          <w:p w14:paraId="26EB951D"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36C44032" w14:textId="77777777" w:rsidR="00A458DF" w:rsidRPr="00663750" w:rsidRDefault="00A458DF" w:rsidP="00A458DF">
            <w:pPr>
              <w:spacing w:before="100" w:beforeAutospacing="1" w:after="100" w:afterAutospacing="1"/>
              <w:jc w:val="center"/>
              <w:rPr>
                <w:rFonts w:ascii="Arial" w:hAnsi="Arial" w:cs="Arial"/>
                <w:b/>
                <w:lang w:val="fr-BE"/>
              </w:rPr>
            </w:pPr>
          </w:p>
        </w:tc>
        <w:tc>
          <w:tcPr>
            <w:tcW w:w="11368" w:type="dxa"/>
            <w:shd w:val="clear" w:color="auto" w:fill="auto"/>
            <w:vAlign w:val="center"/>
          </w:tcPr>
          <w:p w14:paraId="21DF7CA8" w14:textId="4EE77D1F" w:rsidR="00A458DF" w:rsidRPr="00663750" w:rsidRDefault="00A458DF" w:rsidP="0045416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Reco</w:t>
            </w:r>
            <w:r w:rsidR="00454166" w:rsidRPr="00663750">
              <w:rPr>
                <w:rFonts w:ascii="Arial" w:hAnsi="Arial" w:cs="Arial"/>
                <w:b/>
                <w:lang w:val="fr-BE"/>
              </w:rPr>
              <w:t>nnaitre</w:t>
            </w:r>
            <w:r w:rsidRPr="00663750">
              <w:rPr>
                <w:rFonts w:ascii="Arial" w:hAnsi="Arial" w:cs="Arial"/>
                <w:bCs/>
                <w:lang w:val="fr-BE"/>
              </w:rPr>
              <w:t xml:space="preserve"> </w:t>
            </w:r>
            <w:r w:rsidR="00F5782E">
              <w:rPr>
                <w:rFonts w:ascii="Arial" w:hAnsi="Arial" w:cs="Arial"/>
                <w:bCs/>
                <w:lang w:val="fr-BE"/>
              </w:rPr>
              <w:t>d</w:t>
            </w:r>
            <w:r w:rsidR="00454166" w:rsidRPr="00663750">
              <w:rPr>
                <w:rFonts w:ascii="Arial" w:hAnsi="Arial" w:cs="Arial"/>
                <w:bCs/>
                <w:lang w:val="fr-BE"/>
              </w:rPr>
              <w:t xml:space="preserve">es unités de mesure </w:t>
            </w:r>
            <w:r w:rsidR="00F5782E" w:rsidRPr="00663750">
              <w:rPr>
                <w:rFonts w:ascii="Arial" w:hAnsi="Arial" w:cs="Arial"/>
                <w:bCs/>
                <w:lang w:val="fr-BE"/>
              </w:rPr>
              <w:t xml:space="preserve">non-conventionnelles </w:t>
            </w:r>
            <w:r w:rsidR="00454166" w:rsidRPr="00663750">
              <w:rPr>
                <w:rFonts w:ascii="Arial" w:hAnsi="Arial" w:cs="Arial"/>
                <w:bCs/>
                <w:lang w:val="fr-BE"/>
              </w:rPr>
              <w:t xml:space="preserve">et </w:t>
            </w:r>
            <w:r w:rsidR="00F5782E">
              <w:rPr>
                <w:rFonts w:ascii="Arial" w:hAnsi="Arial" w:cs="Arial"/>
                <w:bCs/>
                <w:lang w:val="fr-BE"/>
              </w:rPr>
              <w:t>d</w:t>
            </w:r>
            <w:r w:rsidR="00454166" w:rsidRPr="00663750">
              <w:rPr>
                <w:rFonts w:ascii="Arial" w:hAnsi="Arial" w:cs="Arial"/>
                <w:bCs/>
                <w:lang w:val="fr-BE"/>
              </w:rPr>
              <w:t xml:space="preserve">es objets et les utiliser de manière appropriée </w:t>
            </w:r>
          </w:p>
        </w:tc>
      </w:tr>
      <w:tr w:rsidR="005F1DB4" w:rsidRPr="00663750" w14:paraId="45910DE1" w14:textId="77777777" w:rsidTr="00AA533B">
        <w:trPr>
          <w:trHeight w:val="20"/>
          <w:jc w:val="center"/>
        </w:trPr>
        <w:tc>
          <w:tcPr>
            <w:tcW w:w="2058" w:type="dxa"/>
            <w:vMerge/>
            <w:vAlign w:val="center"/>
          </w:tcPr>
          <w:p w14:paraId="5127FA57"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05BBCF26" w14:textId="5DC6B05C" w:rsidR="00A458DF" w:rsidRPr="00663750" w:rsidRDefault="00CA56F4" w:rsidP="006B006F">
            <w:pPr>
              <w:spacing w:before="100" w:beforeAutospacing="1" w:after="100" w:afterAutospacing="1"/>
              <w:jc w:val="center"/>
              <w:rPr>
                <w:rFonts w:ascii="Arial" w:hAnsi="Arial" w:cs="Arial"/>
                <w:lang w:val="fr-BE"/>
              </w:rPr>
            </w:pPr>
            <w:r w:rsidRPr="00663750">
              <w:rPr>
                <w:rFonts w:ascii="Arial" w:hAnsi="Arial" w:cs="Arial"/>
                <w:lang w:val="fr-BE"/>
              </w:rPr>
              <w:t xml:space="preserve">Unités de longueur </w:t>
            </w:r>
            <w:r w:rsidR="003062BF" w:rsidRPr="00663750">
              <w:rPr>
                <w:rFonts w:ascii="Arial" w:hAnsi="Arial" w:cs="Arial"/>
                <w:lang w:val="fr-BE"/>
              </w:rPr>
              <w:t>conventionnelles</w:t>
            </w:r>
            <w:r w:rsidRPr="00663750">
              <w:rPr>
                <w:rFonts w:ascii="Arial" w:hAnsi="Arial" w:cs="Arial"/>
                <w:lang w:val="fr-BE"/>
              </w:rPr>
              <w:t xml:space="preserve"> </w:t>
            </w:r>
          </w:p>
        </w:tc>
        <w:tc>
          <w:tcPr>
            <w:tcW w:w="11368" w:type="dxa"/>
            <w:shd w:val="clear" w:color="auto" w:fill="auto"/>
            <w:vAlign w:val="center"/>
          </w:tcPr>
          <w:p w14:paraId="11069BBB" w14:textId="15D4C6D1" w:rsidR="00A458DF" w:rsidRPr="00663750" w:rsidRDefault="00A458DF" w:rsidP="00CA56F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U</w:t>
            </w:r>
            <w:r w:rsidR="00CA56F4" w:rsidRPr="00663750">
              <w:rPr>
                <w:rFonts w:ascii="Arial" w:hAnsi="Arial" w:cs="Arial"/>
                <w:b/>
                <w:lang w:val="fr-BE"/>
              </w:rPr>
              <w:t>tiliser</w:t>
            </w:r>
            <w:r w:rsidR="003062BF" w:rsidRPr="00663750">
              <w:rPr>
                <w:rFonts w:ascii="Arial" w:hAnsi="Arial" w:cs="Arial"/>
                <w:bCs/>
                <w:lang w:val="fr-BE"/>
              </w:rPr>
              <w:t xml:space="preserve"> </w:t>
            </w:r>
            <w:r w:rsidR="00CA56F4" w:rsidRPr="00663750">
              <w:rPr>
                <w:rFonts w:ascii="Arial" w:hAnsi="Arial" w:cs="Arial"/>
                <w:bCs/>
                <w:lang w:val="fr-BE"/>
              </w:rPr>
              <w:t>une règle pour tracer des lignes et des segments</w:t>
            </w:r>
          </w:p>
        </w:tc>
      </w:tr>
      <w:tr w:rsidR="005F1DB4" w:rsidRPr="00663750" w14:paraId="3D669468" w14:textId="77777777" w:rsidTr="00AA533B">
        <w:trPr>
          <w:trHeight w:val="20"/>
          <w:jc w:val="center"/>
        </w:trPr>
        <w:tc>
          <w:tcPr>
            <w:tcW w:w="2058" w:type="dxa"/>
            <w:vMerge/>
            <w:vAlign w:val="center"/>
          </w:tcPr>
          <w:p w14:paraId="439BD55B"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4C54EE62" w14:textId="77777777" w:rsidR="00A458DF" w:rsidRPr="00663750" w:rsidRDefault="00A458DF" w:rsidP="00A458DF">
            <w:pPr>
              <w:spacing w:before="100" w:beforeAutospacing="1" w:after="100" w:afterAutospacing="1"/>
              <w:jc w:val="center"/>
              <w:rPr>
                <w:rFonts w:ascii="Arial" w:hAnsi="Arial" w:cs="Arial"/>
                <w:b/>
                <w:lang w:val="fr-BE"/>
              </w:rPr>
            </w:pPr>
          </w:p>
        </w:tc>
        <w:tc>
          <w:tcPr>
            <w:tcW w:w="11368" w:type="dxa"/>
            <w:shd w:val="clear" w:color="auto" w:fill="auto"/>
            <w:vAlign w:val="center"/>
          </w:tcPr>
          <w:p w14:paraId="7149F5C6" w14:textId="45F3BC79" w:rsidR="00A458DF" w:rsidRPr="00663750" w:rsidRDefault="00A458DF" w:rsidP="003062B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Mesure</w:t>
            </w:r>
            <w:r w:rsidR="00CA56F4" w:rsidRPr="00663750">
              <w:rPr>
                <w:rFonts w:ascii="Arial" w:hAnsi="Arial" w:cs="Arial"/>
                <w:b/>
                <w:lang w:val="fr-BE"/>
              </w:rPr>
              <w:t>r</w:t>
            </w:r>
            <w:r w:rsidRPr="00663750">
              <w:rPr>
                <w:rFonts w:ascii="Arial" w:hAnsi="Arial" w:cs="Arial"/>
                <w:b/>
                <w:lang w:val="fr-BE"/>
              </w:rPr>
              <w:t xml:space="preserve"> </w:t>
            </w:r>
            <w:r w:rsidR="003062BF" w:rsidRPr="00663750">
              <w:rPr>
                <w:rFonts w:ascii="Arial" w:hAnsi="Arial" w:cs="Arial"/>
                <w:lang w:val="fr-BE"/>
              </w:rPr>
              <w:t>d</w:t>
            </w:r>
            <w:r w:rsidR="00CA56F4" w:rsidRPr="00663750">
              <w:rPr>
                <w:rFonts w:ascii="Arial" w:hAnsi="Arial" w:cs="Arial"/>
                <w:lang w:val="fr-BE"/>
              </w:rPr>
              <w:t>es longueurs en centimètres</w:t>
            </w:r>
          </w:p>
        </w:tc>
      </w:tr>
      <w:tr w:rsidR="005F1DB4" w:rsidRPr="00663750" w14:paraId="4EAC9698" w14:textId="77777777" w:rsidTr="00AA533B">
        <w:trPr>
          <w:trHeight w:val="20"/>
          <w:jc w:val="center"/>
        </w:trPr>
        <w:tc>
          <w:tcPr>
            <w:tcW w:w="2058" w:type="dxa"/>
            <w:vMerge/>
            <w:vAlign w:val="center"/>
          </w:tcPr>
          <w:p w14:paraId="6E0705E3"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1E79CDBA" w14:textId="77777777" w:rsidR="00A458DF" w:rsidRPr="00663750" w:rsidRDefault="00A458DF" w:rsidP="00A458DF">
            <w:pPr>
              <w:spacing w:before="100" w:beforeAutospacing="1" w:after="100" w:afterAutospacing="1"/>
              <w:jc w:val="center"/>
              <w:rPr>
                <w:rFonts w:ascii="Arial" w:hAnsi="Arial" w:cs="Arial"/>
                <w:b/>
                <w:lang w:val="fr-BE"/>
              </w:rPr>
            </w:pPr>
          </w:p>
        </w:tc>
        <w:tc>
          <w:tcPr>
            <w:tcW w:w="11368" w:type="dxa"/>
            <w:shd w:val="clear" w:color="auto" w:fill="auto"/>
            <w:vAlign w:val="center"/>
          </w:tcPr>
          <w:p w14:paraId="41D62094" w14:textId="7FB34B25" w:rsidR="00A458DF" w:rsidRPr="00663750" w:rsidRDefault="00A458DF" w:rsidP="003062B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Compare</w:t>
            </w:r>
            <w:r w:rsidR="00CA56F4" w:rsidRPr="00663750">
              <w:rPr>
                <w:rFonts w:ascii="Arial" w:hAnsi="Arial" w:cs="Arial"/>
                <w:b/>
                <w:lang w:val="fr-BE"/>
              </w:rPr>
              <w:t>r</w:t>
            </w:r>
            <w:r w:rsidRPr="00663750">
              <w:rPr>
                <w:rFonts w:ascii="Arial" w:hAnsi="Arial" w:cs="Arial"/>
                <w:b/>
                <w:lang w:val="fr-BE"/>
              </w:rPr>
              <w:t xml:space="preserve"> </w:t>
            </w:r>
            <w:r w:rsidR="00CA56F4" w:rsidRPr="00663750">
              <w:rPr>
                <w:rFonts w:ascii="Arial" w:hAnsi="Arial" w:cs="Arial"/>
                <w:bCs/>
                <w:lang w:val="fr-BE"/>
              </w:rPr>
              <w:t>des longueurs de segments en centimètres</w:t>
            </w:r>
          </w:p>
        </w:tc>
      </w:tr>
      <w:tr w:rsidR="005F1DB4" w:rsidRPr="00663750" w14:paraId="276C6C94" w14:textId="77777777" w:rsidTr="00AA533B">
        <w:trPr>
          <w:trHeight w:val="20"/>
          <w:jc w:val="center"/>
        </w:trPr>
        <w:tc>
          <w:tcPr>
            <w:tcW w:w="2058" w:type="dxa"/>
            <w:vMerge/>
            <w:vAlign w:val="center"/>
          </w:tcPr>
          <w:p w14:paraId="3AF9887B"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11F59FBE" w14:textId="20966541" w:rsidR="00A458DF" w:rsidRPr="00663750" w:rsidRDefault="00A458DF" w:rsidP="00A458DF">
            <w:pPr>
              <w:spacing w:before="100" w:beforeAutospacing="1" w:after="100" w:afterAutospacing="1"/>
              <w:jc w:val="center"/>
              <w:rPr>
                <w:rFonts w:ascii="Arial" w:hAnsi="Arial" w:cs="Arial"/>
                <w:b/>
                <w:lang w:val="fr-BE"/>
              </w:rPr>
            </w:pPr>
          </w:p>
        </w:tc>
        <w:tc>
          <w:tcPr>
            <w:tcW w:w="11368" w:type="dxa"/>
            <w:shd w:val="clear" w:color="auto" w:fill="auto"/>
            <w:vAlign w:val="center"/>
          </w:tcPr>
          <w:p w14:paraId="16FDF353" w14:textId="491B396B" w:rsidR="00A458DF" w:rsidRPr="00663750" w:rsidRDefault="00942C61" w:rsidP="00CA56F4">
            <w:pPr>
              <w:autoSpaceDE w:val="0"/>
              <w:autoSpaceDN w:val="0"/>
              <w:adjustRightInd w:val="0"/>
              <w:spacing w:before="100" w:beforeAutospacing="1" w:after="100" w:afterAutospacing="1"/>
              <w:jc w:val="both"/>
              <w:rPr>
                <w:rFonts w:ascii="Arial" w:hAnsi="Arial" w:cs="Arial"/>
                <w:b/>
                <w:lang w:val="fr-BE"/>
              </w:rPr>
            </w:pPr>
            <w:r>
              <w:rPr>
                <w:rFonts w:ascii="Arial" w:hAnsi="Arial" w:cs="Arial"/>
                <w:b/>
                <w:lang w:val="fr-BE"/>
              </w:rPr>
              <w:t>É</w:t>
            </w:r>
            <w:r w:rsidR="007B4C6B" w:rsidRPr="00663750">
              <w:rPr>
                <w:rFonts w:ascii="Arial" w:hAnsi="Arial" w:cs="Arial"/>
                <w:b/>
                <w:lang w:val="fr-BE"/>
              </w:rPr>
              <w:t>tudier</w:t>
            </w:r>
            <w:r w:rsidR="00A458DF" w:rsidRPr="00663750">
              <w:rPr>
                <w:rFonts w:ascii="Arial" w:hAnsi="Arial" w:cs="Arial"/>
                <w:bCs/>
                <w:lang w:val="fr-BE"/>
              </w:rPr>
              <w:t xml:space="preserve"> </w:t>
            </w:r>
            <w:r w:rsidR="00CA56F4" w:rsidRPr="00663750">
              <w:rPr>
                <w:rFonts w:ascii="Arial" w:hAnsi="Arial" w:cs="Arial"/>
                <w:bCs/>
                <w:lang w:val="fr-BE"/>
              </w:rPr>
              <w:t xml:space="preserve">des </w:t>
            </w:r>
            <w:r w:rsidR="00A458DF" w:rsidRPr="00663750">
              <w:rPr>
                <w:rFonts w:ascii="Arial" w:hAnsi="Arial" w:cs="Arial"/>
                <w:bCs/>
                <w:lang w:val="fr-BE"/>
              </w:rPr>
              <w:t>unit</w:t>
            </w:r>
            <w:r w:rsidR="00CA56F4" w:rsidRPr="00663750">
              <w:rPr>
                <w:rFonts w:ascii="Arial" w:hAnsi="Arial" w:cs="Arial"/>
                <w:bCs/>
                <w:lang w:val="fr-BE"/>
              </w:rPr>
              <w:t>é</w:t>
            </w:r>
            <w:r w:rsidR="00A458DF" w:rsidRPr="00663750">
              <w:rPr>
                <w:rFonts w:ascii="Arial" w:hAnsi="Arial" w:cs="Arial"/>
                <w:bCs/>
                <w:lang w:val="fr-BE"/>
              </w:rPr>
              <w:t>s</w:t>
            </w:r>
            <w:r w:rsidR="00CA56F4" w:rsidRPr="00663750">
              <w:rPr>
                <w:rFonts w:ascii="Arial" w:hAnsi="Arial" w:cs="Arial"/>
                <w:bCs/>
                <w:lang w:val="fr-BE"/>
              </w:rPr>
              <w:t xml:space="preserve"> </w:t>
            </w:r>
            <w:r w:rsidR="003062BF" w:rsidRPr="00663750">
              <w:rPr>
                <w:rFonts w:ascii="Arial" w:hAnsi="Arial" w:cs="Arial"/>
                <w:bCs/>
                <w:lang w:val="fr-BE"/>
              </w:rPr>
              <w:t>conventionnelles</w:t>
            </w:r>
            <w:r w:rsidR="00CA56F4" w:rsidRPr="00663750">
              <w:rPr>
                <w:rFonts w:ascii="Arial" w:hAnsi="Arial" w:cs="Arial"/>
                <w:bCs/>
                <w:lang w:val="fr-BE"/>
              </w:rPr>
              <w:t xml:space="preserve"> dans leur environnement</w:t>
            </w:r>
            <w:r w:rsidR="003062BF" w:rsidRPr="00663750">
              <w:rPr>
                <w:rFonts w:ascii="Arial" w:hAnsi="Arial" w:cs="Arial"/>
                <w:bCs/>
                <w:lang w:val="fr-BE"/>
              </w:rPr>
              <w:t xml:space="preserve"> (mètre, centimè</w:t>
            </w:r>
            <w:r w:rsidR="00A458DF" w:rsidRPr="00663750">
              <w:rPr>
                <w:rFonts w:ascii="Arial" w:hAnsi="Arial" w:cs="Arial"/>
                <w:bCs/>
                <w:lang w:val="fr-BE"/>
              </w:rPr>
              <w:t>tre)</w:t>
            </w:r>
          </w:p>
        </w:tc>
      </w:tr>
      <w:tr w:rsidR="005F1DB4" w:rsidRPr="00663750" w14:paraId="403A56D7" w14:textId="77777777" w:rsidTr="00AA533B">
        <w:trPr>
          <w:trHeight w:val="20"/>
          <w:jc w:val="center"/>
        </w:trPr>
        <w:tc>
          <w:tcPr>
            <w:tcW w:w="2058" w:type="dxa"/>
            <w:vMerge w:val="restart"/>
            <w:vAlign w:val="center"/>
          </w:tcPr>
          <w:p w14:paraId="3F6B4927" w14:textId="01A67DFB" w:rsidR="00A458DF" w:rsidRPr="00663750" w:rsidRDefault="00A458DF" w:rsidP="00F27334">
            <w:pPr>
              <w:spacing w:before="100" w:beforeAutospacing="1" w:after="100" w:afterAutospacing="1"/>
              <w:jc w:val="center"/>
              <w:rPr>
                <w:rFonts w:ascii="Arial" w:hAnsi="Arial" w:cs="Arial"/>
                <w:lang w:val="fr-BE"/>
              </w:rPr>
            </w:pPr>
            <w:r w:rsidRPr="00663750">
              <w:rPr>
                <w:rFonts w:ascii="Arial" w:hAnsi="Arial" w:cs="Arial"/>
                <w:lang w:val="fr-BE"/>
              </w:rPr>
              <w:t>Capacit</w:t>
            </w:r>
            <w:r w:rsidR="00F27334" w:rsidRPr="00663750">
              <w:rPr>
                <w:rFonts w:ascii="Arial" w:hAnsi="Arial" w:cs="Arial"/>
                <w:lang w:val="fr-BE"/>
              </w:rPr>
              <w:t>és</w:t>
            </w:r>
            <w:r w:rsidRPr="00663750">
              <w:rPr>
                <w:rFonts w:ascii="Arial" w:hAnsi="Arial" w:cs="Arial"/>
                <w:lang w:val="fr-BE"/>
              </w:rPr>
              <w:t xml:space="preserve"> </w:t>
            </w:r>
            <w:r w:rsidR="00F27334" w:rsidRPr="00663750">
              <w:rPr>
                <w:rFonts w:ascii="Arial" w:hAnsi="Arial" w:cs="Arial"/>
                <w:lang w:val="fr-BE"/>
              </w:rPr>
              <w:t>et</w:t>
            </w:r>
            <w:r w:rsidRPr="00663750">
              <w:rPr>
                <w:rFonts w:ascii="Arial" w:hAnsi="Arial" w:cs="Arial"/>
                <w:lang w:val="fr-BE"/>
              </w:rPr>
              <w:t xml:space="preserve"> volume</w:t>
            </w:r>
          </w:p>
        </w:tc>
        <w:tc>
          <w:tcPr>
            <w:tcW w:w="2742" w:type="dxa"/>
            <w:gridSpan w:val="2"/>
            <w:shd w:val="clear" w:color="auto" w:fill="auto"/>
            <w:vAlign w:val="center"/>
          </w:tcPr>
          <w:p w14:paraId="11E23E47" w14:textId="2674D235" w:rsidR="00A458DF" w:rsidRPr="00663750" w:rsidRDefault="00A458DF" w:rsidP="00CA56F4">
            <w:pPr>
              <w:spacing w:before="100" w:beforeAutospacing="1" w:after="100" w:afterAutospacing="1"/>
              <w:jc w:val="center"/>
              <w:rPr>
                <w:rFonts w:ascii="Arial" w:hAnsi="Arial" w:cs="Arial"/>
                <w:bCs/>
                <w:lang w:val="fr-BE"/>
              </w:rPr>
            </w:pPr>
            <w:r w:rsidRPr="00663750">
              <w:rPr>
                <w:rFonts w:ascii="Arial" w:hAnsi="Arial" w:cs="Arial"/>
                <w:bCs/>
                <w:lang w:val="fr-BE"/>
              </w:rPr>
              <w:t>Langage</w:t>
            </w:r>
            <w:r w:rsidR="00CA56F4" w:rsidRPr="00663750">
              <w:rPr>
                <w:rFonts w:ascii="Arial" w:hAnsi="Arial" w:cs="Arial"/>
                <w:bCs/>
                <w:lang w:val="fr-BE"/>
              </w:rPr>
              <w:t xml:space="preserve"> des capacités</w:t>
            </w:r>
          </w:p>
        </w:tc>
        <w:tc>
          <w:tcPr>
            <w:tcW w:w="11368" w:type="dxa"/>
            <w:shd w:val="clear" w:color="auto" w:fill="auto"/>
            <w:vAlign w:val="center"/>
          </w:tcPr>
          <w:p w14:paraId="2F7BECDB" w14:textId="2D118E8F" w:rsidR="00A458DF" w:rsidRPr="00663750" w:rsidRDefault="00CA56F4" w:rsidP="003062B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Comprendre</w:t>
            </w:r>
            <w:r w:rsidR="003062BF" w:rsidRPr="00663750">
              <w:rPr>
                <w:rFonts w:ascii="Arial" w:hAnsi="Arial" w:cs="Arial"/>
                <w:b/>
                <w:lang w:val="fr-BE"/>
              </w:rPr>
              <w:t xml:space="preserve"> </w:t>
            </w:r>
            <w:r w:rsidRPr="00663750">
              <w:rPr>
                <w:rFonts w:ascii="Arial" w:hAnsi="Arial" w:cs="Arial"/>
                <w:lang w:val="fr-BE"/>
              </w:rPr>
              <w:t>et</w:t>
            </w:r>
            <w:r w:rsidR="003062BF" w:rsidRPr="00663750">
              <w:rPr>
                <w:rFonts w:ascii="Arial" w:hAnsi="Arial" w:cs="Arial"/>
                <w:lang w:val="fr-BE"/>
              </w:rPr>
              <w:t xml:space="preserve"> </w:t>
            </w:r>
            <w:r w:rsidR="00A458DF" w:rsidRPr="00663750">
              <w:rPr>
                <w:rFonts w:ascii="Arial" w:hAnsi="Arial" w:cs="Arial"/>
                <w:b/>
                <w:lang w:val="fr-BE"/>
              </w:rPr>
              <w:t>u</w:t>
            </w:r>
            <w:r w:rsidRPr="00663750">
              <w:rPr>
                <w:rFonts w:ascii="Arial" w:hAnsi="Arial" w:cs="Arial"/>
                <w:b/>
                <w:lang w:val="fr-BE"/>
              </w:rPr>
              <w:t>tili</w:t>
            </w:r>
            <w:r w:rsidR="00A458DF" w:rsidRPr="00663750">
              <w:rPr>
                <w:rFonts w:ascii="Arial" w:hAnsi="Arial" w:cs="Arial"/>
                <w:b/>
                <w:lang w:val="fr-BE"/>
              </w:rPr>
              <w:t>se</w:t>
            </w:r>
            <w:r w:rsidRPr="00663750">
              <w:rPr>
                <w:rFonts w:ascii="Arial" w:hAnsi="Arial" w:cs="Arial"/>
                <w:b/>
                <w:lang w:val="fr-BE"/>
              </w:rPr>
              <w:t>r</w:t>
            </w:r>
            <w:r w:rsidR="003062BF" w:rsidRPr="00663750">
              <w:rPr>
                <w:rFonts w:ascii="Arial" w:hAnsi="Arial" w:cs="Arial"/>
                <w:bCs/>
                <w:lang w:val="fr-BE"/>
              </w:rPr>
              <w:t xml:space="preserve"> </w:t>
            </w:r>
            <w:r w:rsidRPr="00663750">
              <w:rPr>
                <w:rFonts w:ascii="Arial" w:hAnsi="Arial" w:cs="Arial"/>
                <w:bCs/>
                <w:lang w:val="fr-BE"/>
              </w:rPr>
              <w:t>l</w:t>
            </w:r>
            <w:r w:rsidR="00A458DF" w:rsidRPr="00663750">
              <w:rPr>
                <w:rFonts w:ascii="Arial" w:hAnsi="Arial" w:cs="Arial"/>
                <w:bCs/>
                <w:lang w:val="fr-BE"/>
              </w:rPr>
              <w:t>e vocabula</w:t>
            </w:r>
            <w:r w:rsidRPr="00663750">
              <w:rPr>
                <w:rFonts w:ascii="Arial" w:hAnsi="Arial" w:cs="Arial"/>
                <w:bCs/>
                <w:lang w:val="fr-BE"/>
              </w:rPr>
              <w:t>ire des capacités</w:t>
            </w:r>
            <w:r w:rsidR="00A458DF" w:rsidRPr="00663750">
              <w:rPr>
                <w:rFonts w:ascii="Arial" w:hAnsi="Arial" w:cs="Arial"/>
                <w:bCs/>
                <w:lang w:val="fr-BE"/>
              </w:rPr>
              <w:t xml:space="preserve"> (</w:t>
            </w:r>
            <w:r w:rsidRPr="00663750">
              <w:rPr>
                <w:rFonts w:ascii="Arial" w:hAnsi="Arial" w:cs="Arial"/>
                <w:bCs/>
                <w:lang w:val="fr-BE"/>
              </w:rPr>
              <w:t>remplir, verser</w:t>
            </w:r>
            <w:r w:rsidR="00A458DF" w:rsidRPr="00663750">
              <w:rPr>
                <w:rFonts w:ascii="Arial" w:hAnsi="Arial" w:cs="Arial"/>
                <w:bCs/>
                <w:lang w:val="fr-BE"/>
              </w:rPr>
              <w:t>,</w:t>
            </w:r>
            <w:r w:rsidR="00663750">
              <w:rPr>
                <w:rFonts w:ascii="Arial" w:hAnsi="Arial" w:cs="Arial"/>
                <w:bCs/>
                <w:lang w:val="fr-BE"/>
              </w:rPr>
              <w:t xml:space="preserve"> </w:t>
            </w:r>
            <w:r w:rsidRPr="00663750">
              <w:rPr>
                <w:rFonts w:ascii="Arial" w:hAnsi="Arial" w:cs="Arial"/>
                <w:bCs/>
                <w:lang w:val="fr-BE"/>
              </w:rPr>
              <w:t>plein,</w:t>
            </w:r>
            <w:r w:rsidR="00663750">
              <w:rPr>
                <w:rFonts w:ascii="Arial" w:hAnsi="Arial" w:cs="Arial"/>
                <w:bCs/>
                <w:lang w:val="fr-BE"/>
              </w:rPr>
              <w:t xml:space="preserve"> </w:t>
            </w:r>
            <w:r w:rsidRPr="00663750">
              <w:rPr>
                <w:rFonts w:ascii="Arial" w:hAnsi="Arial" w:cs="Arial"/>
                <w:bCs/>
                <w:lang w:val="fr-BE"/>
              </w:rPr>
              <w:t>vide</w:t>
            </w:r>
            <w:r w:rsidR="00A458DF" w:rsidRPr="00663750">
              <w:rPr>
                <w:rFonts w:ascii="Arial" w:hAnsi="Arial" w:cs="Arial"/>
                <w:bCs/>
                <w:lang w:val="fr-BE"/>
              </w:rPr>
              <w:t>)</w:t>
            </w:r>
          </w:p>
        </w:tc>
      </w:tr>
      <w:tr w:rsidR="005F1DB4" w:rsidRPr="00663750" w14:paraId="611ADAC4" w14:textId="77777777" w:rsidTr="00AA533B">
        <w:trPr>
          <w:trHeight w:val="20"/>
          <w:jc w:val="center"/>
        </w:trPr>
        <w:tc>
          <w:tcPr>
            <w:tcW w:w="2058" w:type="dxa"/>
            <w:vMerge/>
            <w:vAlign w:val="center"/>
          </w:tcPr>
          <w:p w14:paraId="0682D66D"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6468D41C" w14:textId="351CD617" w:rsidR="00A458DF" w:rsidRPr="00663750" w:rsidRDefault="00CA56F4" w:rsidP="006B006F">
            <w:pPr>
              <w:spacing w:before="100" w:beforeAutospacing="1" w:after="100" w:afterAutospacing="1"/>
              <w:jc w:val="center"/>
              <w:rPr>
                <w:rFonts w:ascii="Arial" w:hAnsi="Arial" w:cs="Arial"/>
                <w:bCs/>
                <w:lang w:val="fr-BE"/>
              </w:rPr>
            </w:pPr>
            <w:r w:rsidRPr="00663750">
              <w:rPr>
                <w:rFonts w:ascii="Arial" w:hAnsi="Arial" w:cs="Arial"/>
                <w:bCs/>
                <w:lang w:val="fr-BE"/>
              </w:rPr>
              <w:t>Unité</w:t>
            </w:r>
            <w:r w:rsidR="006261D4" w:rsidRPr="00663750">
              <w:rPr>
                <w:rFonts w:ascii="Arial" w:hAnsi="Arial" w:cs="Arial"/>
                <w:bCs/>
                <w:lang w:val="fr-BE"/>
              </w:rPr>
              <w:t>s</w:t>
            </w:r>
            <w:r w:rsidRPr="00663750">
              <w:rPr>
                <w:rFonts w:ascii="Arial" w:hAnsi="Arial" w:cs="Arial"/>
                <w:bCs/>
                <w:lang w:val="fr-BE"/>
              </w:rPr>
              <w:t xml:space="preserve"> </w:t>
            </w:r>
            <w:r w:rsidR="00F27334" w:rsidRPr="00663750">
              <w:rPr>
                <w:rFonts w:ascii="Arial" w:hAnsi="Arial" w:cs="Arial"/>
                <w:bCs/>
                <w:lang w:val="fr-BE"/>
              </w:rPr>
              <w:t>non-</w:t>
            </w:r>
            <w:r w:rsidR="003062BF" w:rsidRPr="00663750">
              <w:rPr>
                <w:rFonts w:ascii="Arial" w:hAnsi="Arial" w:cs="Arial"/>
                <w:bCs/>
                <w:lang w:val="fr-BE"/>
              </w:rPr>
              <w:t>conventionnelles</w:t>
            </w:r>
            <w:r w:rsidRPr="00663750">
              <w:rPr>
                <w:rFonts w:ascii="Arial" w:hAnsi="Arial" w:cs="Arial"/>
                <w:bCs/>
                <w:lang w:val="fr-BE"/>
              </w:rPr>
              <w:t xml:space="preserve"> de capacités</w:t>
            </w:r>
          </w:p>
        </w:tc>
        <w:tc>
          <w:tcPr>
            <w:tcW w:w="11368" w:type="dxa"/>
            <w:shd w:val="clear" w:color="auto" w:fill="auto"/>
            <w:vAlign w:val="center"/>
          </w:tcPr>
          <w:p w14:paraId="249E1F13" w14:textId="7769E045" w:rsidR="00A458DF" w:rsidRPr="00663750" w:rsidRDefault="00A458DF" w:rsidP="00CA56F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Estime</w:t>
            </w:r>
            <w:r w:rsidR="00CA56F4" w:rsidRPr="00663750">
              <w:rPr>
                <w:rFonts w:ascii="Arial" w:hAnsi="Arial" w:cs="Arial"/>
                <w:b/>
                <w:lang w:val="fr-BE"/>
              </w:rPr>
              <w:t>r</w:t>
            </w:r>
            <w:r w:rsidRPr="00663750">
              <w:rPr>
                <w:rFonts w:ascii="Arial" w:hAnsi="Arial" w:cs="Arial"/>
                <w:bCs/>
                <w:lang w:val="fr-BE"/>
              </w:rPr>
              <w:t>,</w:t>
            </w:r>
            <w:r w:rsidR="00CA56F4" w:rsidRPr="00663750">
              <w:rPr>
                <w:rFonts w:ascii="Arial" w:hAnsi="Arial" w:cs="Arial"/>
                <w:b/>
                <w:lang w:val="fr-BE"/>
              </w:rPr>
              <w:t xml:space="preserve"> me</w:t>
            </w:r>
            <w:r w:rsidRPr="00663750">
              <w:rPr>
                <w:rFonts w:ascii="Arial" w:hAnsi="Arial" w:cs="Arial"/>
                <w:b/>
                <w:lang w:val="fr-BE"/>
              </w:rPr>
              <w:t>sure</w:t>
            </w:r>
            <w:r w:rsidR="00CA56F4"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CA56F4" w:rsidRPr="00663750">
              <w:rPr>
                <w:rFonts w:ascii="Arial" w:hAnsi="Arial" w:cs="Arial"/>
                <w:b/>
                <w:lang w:val="fr-BE"/>
              </w:rPr>
              <w:t>r</w:t>
            </w:r>
            <w:r w:rsidR="00CA56F4" w:rsidRPr="00663750">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bCs/>
                <w:lang w:val="fr-BE"/>
              </w:rPr>
              <w:t>écrire</w:t>
            </w:r>
            <w:r w:rsidR="00CA56F4" w:rsidRPr="00663750">
              <w:rPr>
                <w:rFonts w:ascii="Arial" w:hAnsi="Arial" w:cs="Arial"/>
                <w:b/>
                <w:lang w:val="fr-BE"/>
              </w:rPr>
              <w:t xml:space="preserve"> </w:t>
            </w:r>
            <w:r w:rsidR="00CA56F4" w:rsidRPr="00663750">
              <w:rPr>
                <w:rFonts w:ascii="Arial" w:hAnsi="Arial" w:cs="Arial"/>
                <w:lang w:val="fr-BE"/>
              </w:rPr>
              <w:t xml:space="preserve">des capacités en utilisant des unités </w:t>
            </w:r>
            <w:r w:rsidR="00F27334" w:rsidRPr="00663750">
              <w:rPr>
                <w:rFonts w:ascii="Arial" w:hAnsi="Arial" w:cs="Arial"/>
                <w:lang w:val="fr-BE"/>
              </w:rPr>
              <w:t>non-</w:t>
            </w:r>
            <w:r w:rsidR="003062BF" w:rsidRPr="00663750">
              <w:rPr>
                <w:rFonts w:ascii="Arial" w:hAnsi="Arial" w:cs="Arial"/>
                <w:lang w:val="fr-BE"/>
              </w:rPr>
              <w:t>conventionnelles</w:t>
            </w:r>
          </w:p>
        </w:tc>
      </w:tr>
      <w:tr w:rsidR="005F1DB4" w:rsidRPr="00663750" w14:paraId="61F0CBAC" w14:textId="77777777" w:rsidTr="00AA533B">
        <w:trPr>
          <w:trHeight w:val="20"/>
          <w:jc w:val="center"/>
        </w:trPr>
        <w:tc>
          <w:tcPr>
            <w:tcW w:w="2058" w:type="dxa"/>
            <w:vMerge/>
            <w:vAlign w:val="center"/>
          </w:tcPr>
          <w:p w14:paraId="54C783FA"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051EE797"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0DA73033" w14:textId="76B49B89" w:rsidR="00A458DF" w:rsidRPr="00663750" w:rsidRDefault="00A458DF" w:rsidP="00F2733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Identif</w:t>
            </w:r>
            <w:r w:rsidR="00CA56F4" w:rsidRPr="00663750">
              <w:rPr>
                <w:rFonts w:ascii="Arial" w:hAnsi="Arial" w:cs="Arial"/>
                <w:b/>
                <w:lang w:val="fr-BE"/>
              </w:rPr>
              <w:t>ier</w:t>
            </w:r>
            <w:r w:rsidRPr="00663750">
              <w:rPr>
                <w:rFonts w:ascii="Arial" w:hAnsi="Arial" w:cs="Arial"/>
                <w:bCs/>
                <w:lang w:val="fr-BE"/>
              </w:rPr>
              <w:t xml:space="preserve"> </w:t>
            </w:r>
            <w:r w:rsidR="00CA56F4" w:rsidRPr="00663750">
              <w:rPr>
                <w:rFonts w:ascii="Arial" w:hAnsi="Arial" w:cs="Arial"/>
                <w:bCs/>
                <w:lang w:val="fr-BE"/>
              </w:rPr>
              <w:t xml:space="preserve">des objets et des unités de mesure </w:t>
            </w:r>
            <w:r w:rsidR="00F27334" w:rsidRPr="00663750">
              <w:rPr>
                <w:rFonts w:ascii="Arial" w:hAnsi="Arial" w:cs="Arial"/>
                <w:bCs/>
                <w:lang w:val="fr-BE"/>
              </w:rPr>
              <w:t>non-</w:t>
            </w:r>
            <w:r w:rsidR="003062BF" w:rsidRPr="00663750">
              <w:rPr>
                <w:rFonts w:ascii="Arial" w:hAnsi="Arial" w:cs="Arial"/>
                <w:bCs/>
                <w:lang w:val="fr-BE"/>
              </w:rPr>
              <w:t>conventionnelles</w:t>
            </w:r>
            <w:r w:rsidR="00CA56F4" w:rsidRPr="00663750">
              <w:rPr>
                <w:rFonts w:ascii="Arial" w:hAnsi="Arial" w:cs="Arial"/>
                <w:bCs/>
                <w:lang w:val="fr-BE"/>
              </w:rPr>
              <w:t xml:space="preserve"> et les</w:t>
            </w:r>
            <w:r w:rsidRPr="00663750">
              <w:rPr>
                <w:rFonts w:ascii="Arial" w:hAnsi="Arial" w:cs="Arial"/>
                <w:bCs/>
                <w:lang w:val="fr-BE"/>
              </w:rPr>
              <w:t xml:space="preserve"> </w:t>
            </w:r>
            <w:r w:rsidRPr="00663750">
              <w:rPr>
                <w:rFonts w:ascii="Arial" w:hAnsi="Arial" w:cs="Arial"/>
                <w:b/>
                <w:bCs/>
                <w:lang w:val="fr-BE"/>
              </w:rPr>
              <w:t>u</w:t>
            </w:r>
            <w:r w:rsidR="00CA56F4" w:rsidRPr="00663750">
              <w:rPr>
                <w:rFonts w:ascii="Arial" w:hAnsi="Arial" w:cs="Arial"/>
                <w:b/>
                <w:bCs/>
                <w:lang w:val="fr-BE"/>
              </w:rPr>
              <w:t>tili</w:t>
            </w:r>
            <w:r w:rsidRPr="00663750">
              <w:rPr>
                <w:rFonts w:ascii="Arial" w:hAnsi="Arial" w:cs="Arial"/>
                <w:b/>
                <w:bCs/>
                <w:lang w:val="fr-BE"/>
              </w:rPr>
              <w:t>se</w:t>
            </w:r>
            <w:r w:rsidR="00CA56F4" w:rsidRPr="00663750">
              <w:rPr>
                <w:rFonts w:ascii="Arial" w:hAnsi="Arial" w:cs="Arial"/>
                <w:b/>
                <w:bCs/>
                <w:lang w:val="fr-BE"/>
              </w:rPr>
              <w:t>r</w:t>
            </w:r>
            <w:r w:rsidR="00CA56F4" w:rsidRPr="00663750">
              <w:rPr>
                <w:rFonts w:ascii="Arial" w:hAnsi="Arial" w:cs="Arial"/>
                <w:bCs/>
                <w:lang w:val="fr-BE"/>
              </w:rPr>
              <w:t xml:space="preserve"> de manière appropriée</w:t>
            </w:r>
          </w:p>
        </w:tc>
      </w:tr>
      <w:tr w:rsidR="005F1DB4" w:rsidRPr="00663750" w14:paraId="452AAC75" w14:textId="77777777" w:rsidTr="00AA533B">
        <w:trPr>
          <w:trHeight w:val="20"/>
          <w:jc w:val="center"/>
        </w:trPr>
        <w:tc>
          <w:tcPr>
            <w:tcW w:w="2058" w:type="dxa"/>
            <w:vMerge/>
            <w:vAlign w:val="center"/>
          </w:tcPr>
          <w:p w14:paraId="53CEF756"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shd w:val="clear" w:color="auto" w:fill="auto"/>
            <w:vAlign w:val="center"/>
          </w:tcPr>
          <w:p w14:paraId="45F37C21" w14:textId="403788BA" w:rsidR="00A458DF" w:rsidRPr="00663750" w:rsidRDefault="006261D4" w:rsidP="006B006F">
            <w:pPr>
              <w:spacing w:before="100" w:beforeAutospacing="1" w:after="100" w:afterAutospacing="1"/>
              <w:jc w:val="center"/>
              <w:rPr>
                <w:rFonts w:ascii="Arial" w:hAnsi="Arial" w:cs="Arial"/>
                <w:bCs/>
                <w:lang w:val="fr-BE"/>
              </w:rPr>
            </w:pPr>
            <w:r w:rsidRPr="00663750">
              <w:rPr>
                <w:rFonts w:ascii="Arial" w:eastAsiaTheme="minorEastAsia" w:hAnsi="Arial" w:cs="Arial"/>
                <w:lang w:val="fr-BE"/>
              </w:rPr>
              <w:t xml:space="preserve">Unités </w:t>
            </w:r>
            <w:r w:rsidR="003062BF" w:rsidRPr="00663750">
              <w:rPr>
                <w:rFonts w:ascii="Arial" w:eastAsiaTheme="minorEastAsia" w:hAnsi="Arial" w:cs="Arial"/>
                <w:lang w:val="fr-BE"/>
              </w:rPr>
              <w:t>conventionnelles</w:t>
            </w:r>
            <w:r w:rsidRPr="00663750">
              <w:rPr>
                <w:rFonts w:ascii="Arial" w:eastAsiaTheme="minorEastAsia" w:hAnsi="Arial" w:cs="Arial"/>
                <w:lang w:val="fr-BE"/>
              </w:rPr>
              <w:t xml:space="preserve"> de capacités</w:t>
            </w:r>
          </w:p>
        </w:tc>
        <w:tc>
          <w:tcPr>
            <w:tcW w:w="11368" w:type="dxa"/>
            <w:shd w:val="clear" w:color="auto" w:fill="auto"/>
            <w:vAlign w:val="center"/>
          </w:tcPr>
          <w:p w14:paraId="28EDC852" w14:textId="09BFBBED" w:rsidR="00A458DF" w:rsidRPr="00663750" w:rsidRDefault="006261D4" w:rsidP="00F2733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Connaitre</w:t>
            </w:r>
            <w:r w:rsidR="00A458DF" w:rsidRPr="00663750">
              <w:rPr>
                <w:rFonts w:ascii="Arial" w:hAnsi="Arial" w:cs="Arial"/>
                <w:b/>
                <w:bCs/>
                <w:lang w:val="fr-BE"/>
              </w:rPr>
              <w:t xml:space="preserve"> </w:t>
            </w:r>
            <w:r w:rsidRPr="00663750">
              <w:rPr>
                <w:rFonts w:ascii="Arial" w:hAnsi="Arial" w:cs="Arial"/>
                <w:bCs/>
                <w:lang w:val="fr-BE"/>
              </w:rPr>
              <w:t xml:space="preserve">les unités </w:t>
            </w:r>
            <w:r w:rsidR="003062BF" w:rsidRPr="00663750">
              <w:rPr>
                <w:rFonts w:ascii="Arial" w:hAnsi="Arial" w:cs="Arial"/>
                <w:bCs/>
                <w:lang w:val="fr-BE"/>
              </w:rPr>
              <w:t>conventionnelles</w:t>
            </w:r>
            <w:r w:rsidR="00A458DF" w:rsidRPr="00663750">
              <w:rPr>
                <w:rFonts w:ascii="Arial" w:hAnsi="Arial" w:cs="Arial"/>
                <w:bCs/>
                <w:lang w:val="fr-BE"/>
              </w:rPr>
              <w:t xml:space="preserve"> </w:t>
            </w:r>
            <w:r w:rsidRPr="00663750">
              <w:rPr>
                <w:rFonts w:ascii="Arial" w:hAnsi="Arial" w:cs="Arial"/>
                <w:bCs/>
                <w:lang w:val="fr-BE"/>
              </w:rPr>
              <w:t>dans leur environnement</w:t>
            </w:r>
            <w:r w:rsidR="00A458DF" w:rsidRPr="00663750">
              <w:rPr>
                <w:rFonts w:ascii="Arial" w:hAnsi="Arial" w:cs="Arial"/>
                <w:bCs/>
                <w:lang w:val="fr-BE"/>
              </w:rPr>
              <w:t xml:space="preserve"> (litre)</w:t>
            </w:r>
          </w:p>
        </w:tc>
      </w:tr>
      <w:tr w:rsidR="005F1DB4" w:rsidRPr="00663750" w14:paraId="5B5090AD" w14:textId="77777777" w:rsidTr="00AA533B">
        <w:trPr>
          <w:trHeight w:val="20"/>
          <w:jc w:val="center"/>
        </w:trPr>
        <w:tc>
          <w:tcPr>
            <w:tcW w:w="2058" w:type="dxa"/>
            <w:vMerge w:val="restart"/>
            <w:vAlign w:val="center"/>
          </w:tcPr>
          <w:p w14:paraId="67745AA3" w14:textId="0C4BBA90" w:rsidR="00A458DF" w:rsidRPr="00663750" w:rsidRDefault="00663750" w:rsidP="00F27334">
            <w:pPr>
              <w:spacing w:before="100" w:beforeAutospacing="1" w:after="100" w:afterAutospacing="1"/>
              <w:jc w:val="center"/>
              <w:rPr>
                <w:rFonts w:ascii="Arial" w:hAnsi="Arial" w:cs="Arial"/>
                <w:lang w:val="fr-BE"/>
              </w:rPr>
            </w:pPr>
            <w:r w:rsidRPr="00663750">
              <w:rPr>
                <w:rFonts w:ascii="Arial" w:hAnsi="Arial" w:cs="Arial"/>
                <w:lang w:val="fr-BE"/>
              </w:rPr>
              <w:t>Masses (</w:t>
            </w:r>
            <w:r w:rsidR="00F27334" w:rsidRPr="00663750">
              <w:rPr>
                <w:rFonts w:ascii="Arial" w:hAnsi="Arial" w:cs="Arial"/>
                <w:lang w:val="fr-BE"/>
              </w:rPr>
              <w:t>poids</w:t>
            </w:r>
            <w:r w:rsidR="00A458DF" w:rsidRPr="00663750">
              <w:rPr>
                <w:rFonts w:ascii="Arial" w:hAnsi="Arial" w:cs="Arial"/>
                <w:lang w:val="fr-BE"/>
              </w:rPr>
              <w:t>)</w:t>
            </w:r>
          </w:p>
        </w:tc>
        <w:tc>
          <w:tcPr>
            <w:tcW w:w="2742" w:type="dxa"/>
            <w:gridSpan w:val="2"/>
            <w:shd w:val="clear" w:color="auto" w:fill="auto"/>
            <w:vAlign w:val="center"/>
          </w:tcPr>
          <w:p w14:paraId="75C5FBF9" w14:textId="417B124D" w:rsidR="00A458DF" w:rsidRPr="00663750" w:rsidRDefault="00A458DF" w:rsidP="00F27334">
            <w:pPr>
              <w:spacing w:before="100" w:beforeAutospacing="1" w:after="100" w:afterAutospacing="1"/>
              <w:jc w:val="center"/>
              <w:rPr>
                <w:rFonts w:ascii="Arial" w:hAnsi="Arial" w:cs="Arial"/>
                <w:bCs/>
                <w:lang w:val="fr-BE"/>
              </w:rPr>
            </w:pPr>
            <w:r w:rsidRPr="00663750">
              <w:rPr>
                <w:rFonts w:ascii="Arial" w:hAnsi="Arial" w:cs="Arial"/>
                <w:bCs/>
                <w:lang w:val="fr-BE"/>
              </w:rPr>
              <w:t xml:space="preserve">Langage </w:t>
            </w:r>
            <w:r w:rsidR="00F27334" w:rsidRPr="00663750">
              <w:rPr>
                <w:rFonts w:ascii="Arial" w:hAnsi="Arial" w:cs="Arial"/>
                <w:bCs/>
                <w:lang w:val="fr-BE"/>
              </w:rPr>
              <w:t>des poids</w:t>
            </w:r>
          </w:p>
        </w:tc>
        <w:tc>
          <w:tcPr>
            <w:tcW w:w="11368" w:type="dxa"/>
            <w:shd w:val="clear" w:color="auto" w:fill="auto"/>
            <w:vAlign w:val="center"/>
          </w:tcPr>
          <w:p w14:paraId="47607AB7" w14:textId="53CF69AB" w:rsidR="00A458DF" w:rsidRPr="00663750" w:rsidRDefault="007B722B" w:rsidP="00F2733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Comprendre</w:t>
            </w:r>
            <w:r w:rsidR="00F27334" w:rsidRPr="00663750">
              <w:rPr>
                <w:rFonts w:ascii="Arial" w:hAnsi="Arial" w:cs="Arial"/>
                <w:b/>
                <w:lang w:val="fr-BE"/>
              </w:rPr>
              <w:t xml:space="preserve"> </w:t>
            </w:r>
            <w:r w:rsidRPr="00663750">
              <w:rPr>
                <w:rFonts w:ascii="Arial" w:hAnsi="Arial" w:cs="Arial"/>
                <w:bCs/>
                <w:lang w:val="fr-BE"/>
              </w:rPr>
              <w:t>et</w:t>
            </w:r>
            <w:r w:rsidR="00A458DF" w:rsidRPr="00663750">
              <w:rPr>
                <w:rFonts w:ascii="Arial" w:hAnsi="Arial" w:cs="Arial"/>
                <w:bCs/>
                <w:lang w:val="fr-BE"/>
              </w:rPr>
              <w:t xml:space="preserve"> </w:t>
            </w:r>
            <w:r w:rsidR="00A458DF" w:rsidRPr="00663750">
              <w:rPr>
                <w:rFonts w:ascii="Arial" w:hAnsi="Arial" w:cs="Arial"/>
                <w:b/>
                <w:lang w:val="fr-BE"/>
              </w:rPr>
              <w:t>u</w:t>
            </w:r>
            <w:r w:rsidRPr="00663750">
              <w:rPr>
                <w:rFonts w:ascii="Arial" w:hAnsi="Arial" w:cs="Arial"/>
                <w:b/>
                <w:lang w:val="fr-BE"/>
              </w:rPr>
              <w:t>tili</w:t>
            </w:r>
            <w:r w:rsidR="00A458DF" w:rsidRPr="00663750">
              <w:rPr>
                <w:rFonts w:ascii="Arial" w:hAnsi="Arial" w:cs="Arial"/>
                <w:b/>
                <w:lang w:val="fr-BE"/>
              </w:rPr>
              <w:t>se</w:t>
            </w:r>
            <w:r w:rsidRPr="00663750">
              <w:rPr>
                <w:rFonts w:ascii="Arial" w:hAnsi="Arial" w:cs="Arial"/>
                <w:b/>
                <w:lang w:val="fr-BE"/>
              </w:rPr>
              <w:t xml:space="preserve">r </w:t>
            </w:r>
            <w:r w:rsidRPr="00663750">
              <w:rPr>
                <w:rFonts w:ascii="Arial" w:hAnsi="Arial" w:cs="Arial"/>
                <w:lang w:val="fr-BE"/>
              </w:rPr>
              <w:t>le</w:t>
            </w:r>
            <w:r w:rsidR="00F27334" w:rsidRPr="00663750">
              <w:rPr>
                <w:rFonts w:ascii="Arial" w:hAnsi="Arial" w:cs="Arial"/>
                <w:lang w:val="fr-BE"/>
              </w:rPr>
              <w:t xml:space="preserve"> vo</w:t>
            </w:r>
            <w:r w:rsidRPr="00663750">
              <w:rPr>
                <w:rFonts w:ascii="Arial" w:hAnsi="Arial" w:cs="Arial"/>
                <w:lang w:val="fr-BE"/>
              </w:rPr>
              <w:t>cabulaire des poids</w:t>
            </w:r>
            <w:r w:rsidR="00A458DF" w:rsidRPr="00663750">
              <w:rPr>
                <w:rFonts w:ascii="Arial" w:hAnsi="Arial" w:cs="Arial"/>
                <w:bCs/>
                <w:lang w:val="fr-BE"/>
              </w:rPr>
              <w:t xml:space="preserve"> (</w:t>
            </w:r>
            <w:r w:rsidRPr="00663750">
              <w:rPr>
                <w:rFonts w:ascii="Arial" w:hAnsi="Arial" w:cs="Arial"/>
                <w:bCs/>
                <w:lang w:val="fr-BE"/>
              </w:rPr>
              <w:t>plus lourd, plus léger,</w:t>
            </w:r>
            <w:r w:rsidR="00A458DF" w:rsidRPr="00663750">
              <w:rPr>
                <w:rFonts w:ascii="Arial" w:hAnsi="Arial" w:cs="Arial"/>
                <w:bCs/>
                <w:lang w:val="fr-BE"/>
              </w:rPr>
              <w:t xml:space="preserve"> balance, </w:t>
            </w:r>
            <w:r w:rsidR="00F27334" w:rsidRPr="00663750">
              <w:rPr>
                <w:rFonts w:ascii="Arial" w:hAnsi="Arial" w:cs="Arial"/>
                <w:bCs/>
                <w:lang w:val="fr-BE"/>
              </w:rPr>
              <w:t>échelle</w:t>
            </w:r>
            <w:r w:rsidR="00A458DF" w:rsidRPr="00663750">
              <w:rPr>
                <w:rFonts w:ascii="Arial" w:hAnsi="Arial" w:cs="Arial"/>
                <w:bCs/>
                <w:lang w:val="fr-BE"/>
              </w:rPr>
              <w:t xml:space="preserve">, </w:t>
            </w:r>
            <w:r w:rsidRPr="00663750">
              <w:rPr>
                <w:rFonts w:ascii="Arial" w:hAnsi="Arial" w:cs="Arial"/>
                <w:bCs/>
                <w:lang w:val="fr-BE"/>
              </w:rPr>
              <w:t>peser</w:t>
            </w:r>
            <w:r w:rsidR="00A458DF" w:rsidRPr="00663750">
              <w:rPr>
                <w:rFonts w:ascii="Arial" w:hAnsi="Arial" w:cs="Arial"/>
                <w:bCs/>
                <w:lang w:val="fr-BE"/>
              </w:rPr>
              <w:t xml:space="preserve">, </w:t>
            </w:r>
            <w:r w:rsidR="00663750" w:rsidRPr="00663750">
              <w:rPr>
                <w:rFonts w:ascii="Arial" w:hAnsi="Arial" w:cs="Arial"/>
                <w:bCs/>
                <w:lang w:val="fr-BE"/>
              </w:rPr>
              <w:t>égal</w:t>
            </w:r>
            <w:r w:rsidR="00A458DF" w:rsidRPr="00663750">
              <w:rPr>
                <w:rFonts w:ascii="Arial" w:hAnsi="Arial" w:cs="Arial"/>
                <w:bCs/>
                <w:lang w:val="fr-BE"/>
              </w:rPr>
              <w:t>)</w:t>
            </w:r>
          </w:p>
        </w:tc>
      </w:tr>
      <w:tr w:rsidR="005F1DB4" w:rsidRPr="00663750" w14:paraId="194F13FB" w14:textId="77777777" w:rsidTr="00AA533B">
        <w:trPr>
          <w:trHeight w:val="20"/>
          <w:jc w:val="center"/>
        </w:trPr>
        <w:tc>
          <w:tcPr>
            <w:tcW w:w="2058" w:type="dxa"/>
            <w:vMerge/>
            <w:vAlign w:val="center"/>
          </w:tcPr>
          <w:p w14:paraId="5993D801"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17D28877" w14:textId="4133EAE7" w:rsidR="00A458DF" w:rsidRPr="00663750" w:rsidRDefault="007B722B" w:rsidP="006B006F">
            <w:pPr>
              <w:spacing w:before="100" w:beforeAutospacing="1" w:after="100" w:afterAutospacing="1"/>
              <w:jc w:val="center"/>
              <w:rPr>
                <w:rFonts w:ascii="Arial" w:hAnsi="Arial" w:cs="Arial"/>
                <w:bCs/>
                <w:lang w:val="fr-BE"/>
              </w:rPr>
            </w:pPr>
            <w:r w:rsidRPr="00663750">
              <w:rPr>
                <w:rFonts w:ascii="Arial" w:hAnsi="Arial" w:cs="Arial"/>
                <w:bCs/>
                <w:lang w:val="fr-BE"/>
              </w:rPr>
              <w:t xml:space="preserve">Unités </w:t>
            </w:r>
            <w:r w:rsidR="00F27334" w:rsidRPr="00663750">
              <w:rPr>
                <w:rFonts w:ascii="Arial" w:hAnsi="Arial" w:cs="Arial"/>
                <w:bCs/>
                <w:lang w:val="fr-BE"/>
              </w:rPr>
              <w:t>non-</w:t>
            </w:r>
            <w:r w:rsidR="003062BF" w:rsidRPr="00663750">
              <w:rPr>
                <w:rFonts w:ascii="Arial" w:hAnsi="Arial" w:cs="Arial"/>
                <w:bCs/>
                <w:lang w:val="fr-BE"/>
              </w:rPr>
              <w:t>conventionnelles</w:t>
            </w:r>
            <w:r w:rsidRPr="00663750">
              <w:rPr>
                <w:rFonts w:ascii="Arial" w:hAnsi="Arial" w:cs="Arial"/>
                <w:bCs/>
                <w:lang w:val="fr-BE"/>
              </w:rPr>
              <w:t xml:space="preserve"> de poids</w:t>
            </w:r>
          </w:p>
        </w:tc>
        <w:tc>
          <w:tcPr>
            <w:tcW w:w="11368" w:type="dxa"/>
            <w:shd w:val="clear" w:color="auto" w:fill="auto"/>
            <w:vAlign w:val="center"/>
          </w:tcPr>
          <w:p w14:paraId="02C9F881" w14:textId="5EAB9897" w:rsidR="00A458DF" w:rsidRPr="00663750" w:rsidRDefault="00A458DF" w:rsidP="007B722B">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I</w:t>
            </w:r>
            <w:r w:rsidRPr="00663750">
              <w:rPr>
                <w:rFonts w:ascii="Arial" w:hAnsi="Arial" w:cs="Arial"/>
                <w:b/>
                <w:lang w:val="fr-BE"/>
              </w:rPr>
              <w:t>dentif</w:t>
            </w:r>
            <w:r w:rsidR="007B722B" w:rsidRPr="00663750">
              <w:rPr>
                <w:rFonts w:ascii="Arial" w:hAnsi="Arial" w:cs="Arial"/>
                <w:b/>
                <w:lang w:val="fr-BE"/>
              </w:rPr>
              <w:t>ier</w:t>
            </w:r>
            <w:r w:rsidRPr="00663750">
              <w:rPr>
                <w:rFonts w:ascii="Arial" w:hAnsi="Arial" w:cs="Arial"/>
                <w:bCs/>
                <w:lang w:val="fr-BE"/>
              </w:rPr>
              <w:t xml:space="preserve"> </w:t>
            </w:r>
            <w:r w:rsidR="007B722B" w:rsidRPr="00663750">
              <w:rPr>
                <w:rFonts w:ascii="Arial" w:hAnsi="Arial" w:cs="Arial"/>
                <w:bCs/>
                <w:lang w:val="fr-BE"/>
              </w:rPr>
              <w:t xml:space="preserve">des unités </w:t>
            </w:r>
            <w:r w:rsidR="00663750" w:rsidRPr="00663750">
              <w:rPr>
                <w:rFonts w:ascii="Arial" w:hAnsi="Arial" w:cs="Arial"/>
                <w:bCs/>
                <w:lang w:val="fr-BE"/>
              </w:rPr>
              <w:t>non conventionnelles</w:t>
            </w:r>
            <w:r w:rsidR="007B722B" w:rsidRPr="00663750">
              <w:rPr>
                <w:rFonts w:ascii="Arial" w:hAnsi="Arial" w:cs="Arial"/>
                <w:bCs/>
                <w:lang w:val="fr-BE"/>
              </w:rPr>
              <w:t xml:space="preserve"> de poids</w:t>
            </w:r>
          </w:p>
        </w:tc>
      </w:tr>
      <w:tr w:rsidR="005F1DB4" w:rsidRPr="00663750" w14:paraId="64707582" w14:textId="77777777" w:rsidTr="00AA533B">
        <w:trPr>
          <w:trHeight w:val="20"/>
          <w:jc w:val="center"/>
        </w:trPr>
        <w:tc>
          <w:tcPr>
            <w:tcW w:w="2058" w:type="dxa"/>
            <w:vMerge/>
            <w:vAlign w:val="center"/>
          </w:tcPr>
          <w:p w14:paraId="7716E345"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4419D83C"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E894D8A" w14:textId="11202B0A" w:rsidR="00A458DF" w:rsidRPr="00663750" w:rsidRDefault="00A458DF" w:rsidP="007B722B">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Estime</w:t>
            </w:r>
            <w:r w:rsidR="007B722B" w:rsidRPr="00663750">
              <w:rPr>
                <w:rFonts w:ascii="Arial" w:hAnsi="Arial" w:cs="Arial"/>
                <w:b/>
                <w:lang w:val="fr-BE"/>
              </w:rPr>
              <w:t>r</w:t>
            </w:r>
            <w:r w:rsidRPr="00663750">
              <w:rPr>
                <w:rFonts w:ascii="Arial" w:hAnsi="Arial" w:cs="Arial"/>
                <w:b/>
                <w:lang w:val="fr-BE"/>
              </w:rPr>
              <w:t>,</w:t>
            </w:r>
            <w:r w:rsidRPr="00663750">
              <w:rPr>
                <w:rFonts w:ascii="Arial" w:hAnsi="Arial" w:cs="Arial"/>
                <w:bCs/>
                <w:lang w:val="fr-BE"/>
              </w:rPr>
              <w:t xml:space="preserve"> </w:t>
            </w:r>
            <w:r w:rsidR="007B722B" w:rsidRPr="00663750">
              <w:rPr>
                <w:rFonts w:ascii="Arial" w:hAnsi="Arial" w:cs="Arial"/>
                <w:b/>
                <w:lang w:val="fr-BE"/>
              </w:rPr>
              <w:t>me</w:t>
            </w:r>
            <w:r w:rsidRPr="00663750">
              <w:rPr>
                <w:rFonts w:ascii="Arial" w:hAnsi="Arial" w:cs="Arial"/>
                <w:b/>
                <w:lang w:val="fr-BE"/>
              </w:rPr>
              <w:t>sure</w:t>
            </w:r>
            <w:r w:rsidR="007B722B"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7B722B" w:rsidRPr="00663750">
              <w:rPr>
                <w:rFonts w:ascii="Arial" w:hAnsi="Arial" w:cs="Arial"/>
                <w:b/>
                <w:lang w:val="fr-BE"/>
              </w:rPr>
              <w:t>r</w:t>
            </w:r>
            <w:r w:rsidR="007B722B" w:rsidRPr="00663750">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lang w:val="fr-BE"/>
              </w:rPr>
              <w:t>écrir</w:t>
            </w:r>
            <w:r w:rsidR="00A80F58">
              <w:rPr>
                <w:rFonts w:ascii="Arial" w:hAnsi="Arial" w:cs="Arial"/>
                <w:b/>
                <w:lang w:val="fr-BE"/>
              </w:rPr>
              <w:t>e</w:t>
            </w:r>
            <w:r w:rsidRPr="00663750">
              <w:rPr>
                <w:rFonts w:ascii="Arial" w:hAnsi="Arial" w:cs="Arial"/>
                <w:bCs/>
                <w:lang w:val="fr-BE"/>
              </w:rPr>
              <w:t xml:space="preserve"> </w:t>
            </w:r>
            <w:r w:rsidR="007B722B" w:rsidRPr="00663750">
              <w:rPr>
                <w:rFonts w:ascii="Arial" w:hAnsi="Arial" w:cs="Arial"/>
                <w:bCs/>
                <w:lang w:val="fr-BE"/>
              </w:rPr>
              <w:t>des poids en utilisant des unités</w:t>
            </w:r>
            <w:r w:rsidRPr="00663750">
              <w:rPr>
                <w:rFonts w:ascii="Arial" w:hAnsi="Arial" w:cs="Arial"/>
                <w:bCs/>
                <w:lang w:val="fr-BE"/>
              </w:rPr>
              <w:t xml:space="preserve"> </w:t>
            </w:r>
            <w:r w:rsidR="00F27334" w:rsidRPr="00663750">
              <w:rPr>
                <w:rFonts w:ascii="Arial" w:hAnsi="Arial" w:cs="Arial"/>
                <w:bCs/>
                <w:lang w:val="fr-BE"/>
              </w:rPr>
              <w:t>non-</w:t>
            </w:r>
            <w:r w:rsidR="003062BF" w:rsidRPr="00663750">
              <w:rPr>
                <w:rFonts w:ascii="Arial" w:hAnsi="Arial" w:cs="Arial"/>
                <w:bCs/>
                <w:lang w:val="fr-BE"/>
              </w:rPr>
              <w:t>conventionnelles</w:t>
            </w:r>
          </w:p>
        </w:tc>
      </w:tr>
      <w:tr w:rsidR="005F1DB4" w:rsidRPr="00663750" w14:paraId="53658FCC" w14:textId="77777777" w:rsidTr="00AA533B">
        <w:trPr>
          <w:trHeight w:val="20"/>
          <w:jc w:val="center"/>
        </w:trPr>
        <w:tc>
          <w:tcPr>
            <w:tcW w:w="2058" w:type="dxa"/>
            <w:vMerge/>
            <w:vAlign w:val="center"/>
          </w:tcPr>
          <w:p w14:paraId="6191119A"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shd w:val="clear" w:color="auto" w:fill="auto"/>
            <w:vAlign w:val="center"/>
          </w:tcPr>
          <w:p w14:paraId="155D1AB6" w14:textId="05F174E2" w:rsidR="00A458DF" w:rsidRPr="00663750" w:rsidRDefault="00F27334" w:rsidP="006B006F">
            <w:pPr>
              <w:spacing w:before="100" w:beforeAutospacing="1" w:after="100" w:afterAutospacing="1"/>
              <w:jc w:val="center"/>
              <w:rPr>
                <w:rFonts w:ascii="Arial" w:hAnsi="Arial" w:cs="Arial"/>
                <w:bCs/>
                <w:lang w:val="fr-BE"/>
              </w:rPr>
            </w:pPr>
            <w:r w:rsidRPr="00663750">
              <w:rPr>
                <w:rFonts w:ascii="Arial" w:hAnsi="Arial" w:cs="Arial"/>
                <w:bCs/>
                <w:lang w:val="fr-BE"/>
              </w:rPr>
              <w:t xml:space="preserve">Unités </w:t>
            </w:r>
            <w:r w:rsidR="003062BF" w:rsidRPr="00663750">
              <w:rPr>
                <w:rFonts w:ascii="Arial" w:hAnsi="Arial" w:cs="Arial"/>
                <w:bCs/>
                <w:lang w:val="fr-BE"/>
              </w:rPr>
              <w:t>conventionnelles</w:t>
            </w:r>
            <w:r w:rsidRPr="00663750">
              <w:rPr>
                <w:rFonts w:ascii="Arial" w:hAnsi="Arial" w:cs="Arial"/>
                <w:bCs/>
                <w:lang w:val="fr-BE"/>
              </w:rPr>
              <w:t xml:space="preserve"> de poids</w:t>
            </w:r>
          </w:p>
        </w:tc>
        <w:tc>
          <w:tcPr>
            <w:tcW w:w="11368" w:type="dxa"/>
            <w:shd w:val="clear" w:color="auto" w:fill="auto"/>
            <w:vAlign w:val="center"/>
          </w:tcPr>
          <w:p w14:paraId="2FD682D2" w14:textId="1D445569" w:rsidR="00A458DF" w:rsidRPr="00663750" w:rsidRDefault="00831D4A" w:rsidP="007B722B">
            <w:pPr>
              <w:autoSpaceDE w:val="0"/>
              <w:autoSpaceDN w:val="0"/>
              <w:adjustRightInd w:val="0"/>
              <w:spacing w:before="100" w:beforeAutospacing="1" w:after="100" w:afterAutospacing="1"/>
              <w:jc w:val="both"/>
              <w:rPr>
                <w:rFonts w:ascii="Arial" w:hAnsi="Arial" w:cs="Arial"/>
                <w:b/>
                <w:lang w:val="fr-BE"/>
              </w:rPr>
            </w:pPr>
            <w:r>
              <w:rPr>
                <w:rFonts w:ascii="Arial" w:hAnsi="Arial" w:cs="Arial"/>
                <w:b/>
                <w:lang w:val="fr-BE"/>
              </w:rPr>
              <w:t>É</w:t>
            </w:r>
            <w:r w:rsidR="007B4C6B" w:rsidRPr="00663750">
              <w:rPr>
                <w:rFonts w:ascii="Arial" w:hAnsi="Arial" w:cs="Arial"/>
                <w:b/>
                <w:lang w:val="fr-BE"/>
              </w:rPr>
              <w:t>tudier</w:t>
            </w:r>
            <w:r w:rsidR="00A458DF" w:rsidRPr="00663750">
              <w:rPr>
                <w:rFonts w:ascii="Arial" w:hAnsi="Arial" w:cs="Arial"/>
                <w:b/>
                <w:lang w:val="fr-BE"/>
              </w:rPr>
              <w:t xml:space="preserve"> </w:t>
            </w:r>
            <w:r w:rsidR="007B722B" w:rsidRPr="00663750">
              <w:rPr>
                <w:rFonts w:ascii="Arial" w:hAnsi="Arial" w:cs="Arial"/>
                <w:lang w:val="fr-BE"/>
              </w:rPr>
              <w:t xml:space="preserve">des unités </w:t>
            </w:r>
            <w:r w:rsidR="003062BF" w:rsidRPr="00663750">
              <w:rPr>
                <w:rFonts w:ascii="Arial" w:hAnsi="Arial" w:cs="Arial"/>
                <w:bCs/>
                <w:lang w:val="fr-BE"/>
              </w:rPr>
              <w:t>conventionnelles</w:t>
            </w:r>
            <w:r w:rsidR="00A458DF" w:rsidRPr="00663750">
              <w:rPr>
                <w:rFonts w:ascii="Arial" w:hAnsi="Arial" w:cs="Arial"/>
                <w:bCs/>
                <w:lang w:val="fr-BE"/>
              </w:rPr>
              <w:t xml:space="preserve"> </w:t>
            </w:r>
            <w:r w:rsidR="007B722B" w:rsidRPr="00663750">
              <w:rPr>
                <w:rFonts w:ascii="Arial" w:hAnsi="Arial" w:cs="Arial"/>
                <w:bCs/>
                <w:lang w:val="fr-BE"/>
              </w:rPr>
              <w:t>dans leur environnement</w:t>
            </w:r>
            <w:r w:rsidR="00A458DF" w:rsidRPr="00663750">
              <w:rPr>
                <w:rFonts w:ascii="Arial" w:hAnsi="Arial" w:cs="Arial"/>
                <w:bCs/>
                <w:lang w:val="fr-BE"/>
              </w:rPr>
              <w:t xml:space="preserve"> (kilogram</w:t>
            </w:r>
            <w:r w:rsidR="00F27334" w:rsidRPr="00663750">
              <w:rPr>
                <w:rFonts w:ascii="Arial" w:hAnsi="Arial" w:cs="Arial"/>
                <w:bCs/>
                <w:lang w:val="fr-BE"/>
              </w:rPr>
              <w:t>me</w:t>
            </w:r>
            <w:r w:rsidR="00A458DF" w:rsidRPr="00663750">
              <w:rPr>
                <w:rFonts w:ascii="Arial" w:hAnsi="Arial" w:cs="Arial"/>
                <w:bCs/>
                <w:lang w:val="fr-BE"/>
              </w:rPr>
              <w:t xml:space="preserve"> </w:t>
            </w:r>
            <w:r w:rsidR="007B722B" w:rsidRPr="00663750">
              <w:rPr>
                <w:rFonts w:ascii="Arial" w:hAnsi="Arial" w:cs="Arial"/>
                <w:bCs/>
                <w:lang w:val="fr-BE"/>
              </w:rPr>
              <w:t>et</w:t>
            </w:r>
            <w:r w:rsidR="00A458DF" w:rsidRPr="00663750">
              <w:rPr>
                <w:rFonts w:ascii="Arial" w:hAnsi="Arial" w:cs="Arial"/>
                <w:bCs/>
                <w:lang w:val="fr-BE"/>
              </w:rPr>
              <w:t xml:space="preserve"> gram</w:t>
            </w:r>
            <w:r w:rsidR="007B722B" w:rsidRPr="00663750">
              <w:rPr>
                <w:rFonts w:ascii="Arial" w:hAnsi="Arial" w:cs="Arial"/>
                <w:bCs/>
                <w:lang w:val="fr-BE"/>
              </w:rPr>
              <w:t>me</w:t>
            </w:r>
            <w:r w:rsidR="00A458DF" w:rsidRPr="00663750">
              <w:rPr>
                <w:rFonts w:ascii="Arial" w:hAnsi="Arial" w:cs="Arial"/>
                <w:bCs/>
                <w:lang w:val="fr-BE"/>
              </w:rPr>
              <w:t>)</w:t>
            </w:r>
          </w:p>
        </w:tc>
      </w:tr>
      <w:tr w:rsidR="005F1DB4" w:rsidRPr="00663750" w14:paraId="28D18DF2" w14:textId="77777777" w:rsidTr="00AA533B">
        <w:trPr>
          <w:trHeight w:val="20"/>
          <w:jc w:val="center"/>
        </w:trPr>
        <w:tc>
          <w:tcPr>
            <w:tcW w:w="2058" w:type="dxa"/>
            <w:vMerge w:val="restart"/>
            <w:vAlign w:val="center"/>
          </w:tcPr>
          <w:p w14:paraId="030BF577" w14:textId="737233D0" w:rsidR="00A458DF" w:rsidRPr="00663750" w:rsidRDefault="00A458DF" w:rsidP="009A4CF6">
            <w:pPr>
              <w:spacing w:before="100" w:beforeAutospacing="1" w:after="100" w:afterAutospacing="1"/>
              <w:jc w:val="center"/>
              <w:rPr>
                <w:rFonts w:ascii="Arial" w:hAnsi="Arial" w:cs="Arial"/>
                <w:lang w:val="fr-BE"/>
              </w:rPr>
            </w:pPr>
            <w:r w:rsidRPr="00663750">
              <w:rPr>
                <w:rFonts w:ascii="Arial" w:hAnsi="Arial" w:cs="Arial"/>
                <w:lang w:val="fr-BE"/>
              </w:rPr>
              <w:t>Te</w:t>
            </w:r>
            <w:r w:rsidR="009A4CF6" w:rsidRPr="00663750">
              <w:rPr>
                <w:rFonts w:ascii="Arial" w:hAnsi="Arial" w:cs="Arial"/>
                <w:lang w:val="fr-BE"/>
              </w:rPr>
              <w:t>mps</w:t>
            </w:r>
          </w:p>
        </w:tc>
        <w:tc>
          <w:tcPr>
            <w:tcW w:w="2742" w:type="dxa"/>
            <w:gridSpan w:val="2"/>
            <w:shd w:val="clear" w:color="auto" w:fill="auto"/>
            <w:vAlign w:val="center"/>
          </w:tcPr>
          <w:p w14:paraId="7CD48DE6" w14:textId="00866C65" w:rsidR="00A458DF" w:rsidRPr="00663750" w:rsidRDefault="009A4CF6" w:rsidP="006B006F">
            <w:pPr>
              <w:spacing w:before="100" w:beforeAutospacing="1" w:after="100" w:afterAutospacing="1"/>
              <w:jc w:val="center"/>
              <w:rPr>
                <w:rFonts w:ascii="Arial" w:hAnsi="Arial" w:cs="Arial"/>
                <w:bCs/>
                <w:lang w:val="fr-BE"/>
              </w:rPr>
            </w:pPr>
            <w:r w:rsidRPr="00663750">
              <w:rPr>
                <w:rFonts w:ascii="Arial" w:hAnsi="Arial" w:cs="Arial"/>
                <w:lang w:val="fr-BE"/>
              </w:rPr>
              <w:t>Unités non-</w:t>
            </w:r>
            <w:r w:rsidR="003062BF" w:rsidRPr="00663750">
              <w:rPr>
                <w:rFonts w:ascii="Arial" w:hAnsi="Arial" w:cs="Arial"/>
                <w:lang w:val="fr-BE"/>
              </w:rPr>
              <w:t>conventionnelles</w:t>
            </w:r>
            <w:r w:rsidRPr="00663750">
              <w:rPr>
                <w:rFonts w:ascii="Arial" w:hAnsi="Arial" w:cs="Arial"/>
                <w:lang w:val="fr-BE"/>
              </w:rPr>
              <w:t xml:space="preserve"> de temps</w:t>
            </w:r>
          </w:p>
        </w:tc>
        <w:tc>
          <w:tcPr>
            <w:tcW w:w="11368" w:type="dxa"/>
            <w:shd w:val="clear" w:color="auto" w:fill="auto"/>
            <w:vAlign w:val="center"/>
          </w:tcPr>
          <w:p w14:paraId="0154AF31" w14:textId="4C9D8720" w:rsidR="00A458DF" w:rsidRPr="00663750" w:rsidRDefault="00A458DF" w:rsidP="00EC134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Estime</w:t>
            </w:r>
            <w:r w:rsidR="009D1112" w:rsidRPr="00663750">
              <w:rPr>
                <w:rFonts w:ascii="Arial" w:hAnsi="Arial" w:cs="Arial"/>
                <w:b/>
                <w:bCs/>
                <w:lang w:val="fr-BE"/>
              </w:rPr>
              <w:t>r</w:t>
            </w:r>
            <w:r w:rsidRPr="00663750">
              <w:rPr>
                <w:rFonts w:ascii="Arial" w:hAnsi="Arial" w:cs="Arial"/>
                <w:lang w:val="fr-BE"/>
              </w:rPr>
              <w:t xml:space="preserve">, </w:t>
            </w:r>
            <w:r w:rsidR="009D1112" w:rsidRPr="00663750">
              <w:rPr>
                <w:rFonts w:ascii="Arial" w:hAnsi="Arial" w:cs="Arial"/>
                <w:b/>
                <w:bCs/>
                <w:lang w:val="fr-BE"/>
              </w:rPr>
              <w:t>me</w:t>
            </w:r>
            <w:r w:rsidRPr="00663750">
              <w:rPr>
                <w:rFonts w:ascii="Arial" w:hAnsi="Arial" w:cs="Arial"/>
                <w:b/>
                <w:bCs/>
                <w:lang w:val="fr-BE"/>
              </w:rPr>
              <w:t>sure</w:t>
            </w:r>
            <w:r w:rsidR="009D1112" w:rsidRPr="00663750">
              <w:rPr>
                <w:rFonts w:ascii="Arial" w:hAnsi="Arial" w:cs="Arial"/>
                <w:b/>
                <w:bCs/>
                <w:lang w:val="fr-BE"/>
              </w:rPr>
              <w:t>r</w:t>
            </w:r>
            <w:r w:rsidR="009A4CF6" w:rsidRPr="00663750">
              <w:rPr>
                <w:rFonts w:ascii="Arial" w:hAnsi="Arial" w:cs="Arial"/>
                <w:lang w:val="fr-BE"/>
              </w:rPr>
              <w:t xml:space="preserve"> </w:t>
            </w:r>
            <w:r w:rsidR="009D1112" w:rsidRPr="00663750">
              <w:rPr>
                <w:rFonts w:ascii="Arial" w:hAnsi="Arial" w:cs="Arial"/>
                <w:lang w:val="fr-BE"/>
              </w:rPr>
              <w:t>et</w:t>
            </w:r>
            <w:r w:rsidRPr="00663750">
              <w:rPr>
                <w:rFonts w:ascii="Arial" w:hAnsi="Arial" w:cs="Arial"/>
                <w:lang w:val="fr-BE"/>
              </w:rPr>
              <w:t xml:space="preserve"> </w:t>
            </w:r>
            <w:r w:rsidR="009D1112" w:rsidRPr="00663750">
              <w:rPr>
                <w:rFonts w:ascii="Arial" w:hAnsi="Arial" w:cs="Arial"/>
                <w:b/>
                <w:bCs/>
                <w:lang w:val="fr-BE"/>
              </w:rPr>
              <w:t>décrire</w:t>
            </w:r>
            <w:r w:rsidR="00EC1342">
              <w:rPr>
                <w:rFonts w:ascii="Arial" w:hAnsi="Arial" w:cs="Arial"/>
                <w:lang w:val="fr-BE"/>
              </w:rPr>
              <w:t xml:space="preserve"> un</w:t>
            </w:r>
            <w:r w:rsidRPr="00663750">
              <w:rPr>
                <w:rFonts w:ascii="Arial" w:hAnsi="Arial" w:cs="Arial"/>
                <w:lang w:val="fr-BE"/>
              </w:rPr>
              <w:t xml:space="preserve">e </w:t>
            </w:r>
            <w:r w:rsidR="00EC1342">
              <w:rPr>
                <w:rFonts w:ascii="Arial" w:hAnsi="Arial" w:cs="Arial"/>
                <w:lang w:val="fr-BE"/>
              </w:rPr>
              <w:t xml:space="preserve">durée </w:t>
            </w:r>
            <w:r w:rsidR="009D1112" w:rsidRPr="00663750">
              <w:rPr>
                <w:rFonts w:ascii="Arial" w:hAnsi="Arial" w:cs="Arial"/>
                <w:lang w:val="fr-BE"/>
              </w:rPr>
              <w:t xml:space="preserve">en </w:t>
            </w:r>
            <w:r w:rsidR="00663750" w:rsidRPr="00663750">
              <w:rPr>
                <w:rFonts w:ascii="Arial" w:hAnsi="Arial" w:cs="Arial"/>
                <w:lang w:val="fr-BE"/>
              </w:rPr>
              <w:t>utilisant</w:t>
            </w:r>
            <w:r w:rsidR="009D1112" w:rsidRPr="00663750">
              <w:rPr>
                <w:rFonts w:ascii="Arial" w:hAnsi="Arial" w:cs="Arial"/>
                <w:lang w:val="fr-BE"/>
              </w:rPr>
              <w:t xml:space="preserve"> des unités </w:t>
            </w:r>
            <w:r w:rsidR="009A4CF6" w:rsidRPr="00663750">
              <w:rPr>
                <w:rFonts w:ascii="Arial" w:hAnsi="Arial" w:cs="Arial"/>
                <w:lang w:val="fr-BE"/>
              </w:rPr>
              <w:t>non-</w:t>
            </w:r>
            <w:r w:rsidR="003062BF" w:rsidRPr="00663750">
              <w:rPr>
                <w:rFonts w:ascii="Arial" w:hAnsi="Arial" w:cs="Arial"/>
                <w:lang w:val="fr-BE"/>
              </w:rPr>
              <w:t>conventionnelles</w:t>
            </w:r>
          </w:p>
        </w:tc>
      </w:tr>
      <w:tr w:rsidR="005F1DB4" w:rsidRPr="00663750" w14:paraId="21CBC708" w14:textId="77777777" w:rsidTr="00AA533B">
        <w:trPr>
          <w:trHeight w:val="20"/>
          <w:jc w:val="center"/>
        </w:trPr>
        <w:tc>
          <w:tcPr>
            <w:tcW w:w="2058" w:type="dxa"/>
            <w:vMerge/>
            <w:vAlign w:val="center"/>
          </w:tcPr>
          <w:p w14:paraId="58C62F66"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shd w:val="clear" w:color="auto" w:fill="auto"/>
            <w:vAlign w:val="center"/>
          </w:tcPr>
          <w:p w14:paraId="46154E52" w14:textId="2661DFE3" w:rsidR="00A458DF" w:rsidRPr="00663750" w:rsidRDefault="009D1112" w:rsidP="009D1112">
            <w:pPr>
              <w:spacing w:before="100" w:beforeAutospacing="1" w:after="100" w:afterAutospacing="1"/>
              <w:jc w:val="center"/>
              <w:rPr>
                <w:rFonts w:ascii="Arial" w:hAnsi="Arial" w:cs="Arial"/>
                <w:bCs/>
                <w:lang w:val="fr-BE"/>
              </w:rPr>
            </w:pPr>
            <w:r w:rsidRPr="00663750">
              <w:rPr>
                <w:rFonts w:ascii="Arial" w:hAnsi="Arial" w:cs="Arial"/>
                <w:lang w:val="fr-BE"/>
              </w:rPr>
              <w:t>Langage du temps</w:t>
            </w:r>
          </w:p>
        </w:tc>
        <w:tc>
          <w:tcPr>
            <w:tcW w:w="11368" w:type="dxa"/>
            <w:shd w:val="clear" w:color="auto" w:fill="auto"/>
            <w:vAlign w:val="center"/>
          </w:tcPr>
          <w:p w14:paraId="3A6A79B4" w14:textId="4357DE43" w:rsidR="00A458DF" w:rsidRPr="00663750" w:rsidRDefault="009D1112"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 xml:space="preserve">Comprendre </w:t>
            </w:r>
            <w:r w:rsidRPr="00663750">
              <w:rPr>
                <w:rFonts w:ascii="Arial" w:hAnsi="Arial" w:cs="Arial"/>
                <w:lang w:val="fr-BE"/>
              </w:rPr>
              <w:t>et</w:t>
            </w:r>
            <w:r w:rsidRPr="00663750">
              <w:rPr>
                <w:rFonts w:ascii="Arial" w:hAnsi="Arial" w:cs="Arial"/>
                <w:b/>
                <w:lang w:val="fr-BE"/>
              </w:rPr>
              <w:t xml:space="preserve"> </w:t>
            </w:r>
            <w:r w:rsidR="00A458DF" w:rsidRPr="00663750">
              <w:rPr>
                <w:rFonts w:ascii="Arial" w:hAnsi="Arial" w:cs="Arial"/>
                <w:b/>
                <w:bCs/>
                <w:lang w:val="fr-BE"/>
              </w:rPr>
              <w:t>u</w:t>
            </w:r>
            <w:r w:rsidRPr="00663750">
              <w:rPr>
                <w:rFonts w:ascii="Arial" w:hAnsi="Arial" w:cs="Arial"/>
                <w:b/>
                <w:bCs/>
                <w:lang w:val="fr-BE"/>
              </w:rPr>
              <w:t>tili</w:t>
            </w:r>
            <w:r w:rsidR="00A458DF" w:rsidRPr="00663750">
              <w:rPr>
                <w:rFonts w:ascii="Arial" w:hAnsi="Arial" w:cs="Arial"/>
                <w:b/>
                <w:bCs/>
                <w:lang w:val="fr-BE"/>
              </w:rPr>
              <w:t>se</w:t>
            </w:r>
            <w:r w:rsidRPr="00663750">
              <w:rPr>
                <w:rFonts w:ascii="Arial" w:hAnsi="Arial" w:cs="Arial"/>
                <w:b/>
                <w:bCs/>
                <w:lang w:val="fr-BE"/>
              </w:rPr>
              <w:t>r</w:t>
            </w:r>
            <w:r w:rsidR="00A458DF" w:rsidRPr="00663750">
              <w:rPr>
                <w:rFonts w:ascii="Arial" w:hAnsi="Arial" w:cs="Arial"/>
                <w:b/>
                <w:bCs/>
                <w:lang w:val="fr-BE"/>
              </w:rPr>
              <w:t xml:space="preserve"> </w:t>
            </w:r>
            <w:r w:rsidRPr="00663750">
              <w:rPr>
                <w:rFonts w:ascii="Arial" w:hAnsi="Arial" w:cs="Arial"/>
                <w:bCs/>
                <w:lang w:val="fr-BE"/>
              </w:rPr>
              <w:t>l</w:t>
            </w:r>
            <w:r w:rsidR="00A458DF" w:rsidRPr="00663750">
              <w:rPr>
                <w:rFonts w:ascii="Arial" w:hAnsi="Arial" w:cs="Arial"/>
                <w:bCs/>
                <w:lang w:val="fr-BE"/>
              </w:rPr>
              <w:t>e vocabula</w:t>
            </w:r>
            <w:r w:rsidRPr="00663750">
              <w:rPr>
                <w:rFonts w:ascii="Arial" w:hAnsi="Arial" w:cs="Arial"/>
                <w:bCs/>
                <w:lang w:val="fr-BE"/>
              </w:rPr>
              <w:t>ire</w:t>
            </w:r>
            <w:r w:rsidR="00A458DF" w:rsidRPr="00663750">
              <w:rPr>
                <w:rFonts w:ascii="Arial" w:hAnsi="Arial" w:cs="Arial"/>
                <w:bCs/>
                <w:lang w:val="fr-BE"/>
              </w:rPr>
              <w:t xml:space="preserve"> </w:t>
            </w:r>
            <w:r w:rsidRPr="00663750">
              <w:rPr>
                <w:rFonts w:ascii="Arial" w:hAnsi="Arial" w:cs="Arial"/>
                <w:bCs/>
                <w:lang w:val="fr-BE"/>
              </w:rPr>
              <w:t>du temps</w:t>
            </w:r>
            <w:r w:rsidR="00A458DF" w:rsidRPr="00663750">
              <w:rPr>
                <w:rFonts w:ascii="Arial" w:hAnsi="Arial" w:cs="Arial"/>
                <w:bCs/>
                <w:lang w:val="fr-BE"/>
              </w:rPr>
              <w:t xml:space="preserve"> (h</w:t>
            </w:r>
            <w:r w:rsidRPr="00663750">
              <w:rPr>
                <w:rFonts w:ascii="Arial" w:hAnsi="Arial" w:cs="Arial"/>
                <w:bCs/>
                <w:lang w:val="fr-BE"/>
              </w:rPr>
              <w:t>e</w:t>
            </w:r>
            <w:r w:rsidR="00A458DF" w:rsidRPr="00663750">
              <w:rPr>
                <w:rFonts w:ascii="Arial" w:hAnsi="Arial" w:cs="Arial"/>
                <w:bCs/>
                <w:lang w:val="fr-BE"/>
              </w:rPr>
              <w:t>ur</w:t>
            </w:r>
            <w:r w:rsidRPr="00663750">
              <w:rPr>
                <w:rFonts w:ascii="Arial" w:hAnsi="Arial" w:cs="Arial"/>
                <w:bCs/>
                <w:lang w:val="fr-BE"/>
              </w:rPr>
              <w:t>e</w:t>
            </w:r>
            <w:r w:rsidR="00A458DF" w:rsidRPr="00663750">
              <w:rPr>
                <w:rFonts w:ascii="Arial" w:hAnsi="Arial" w:cs="Arial"/>
                <w:bCs/>
                <w:lang w:val="fr-BE"/>
              </w:rPr>
              <w:t>,</w:t>
            </w:r>
            <w:r w:rsidRPr="00663750">
              <w:rPr>
                <w:rFonts w:ascii="Arial" w:hAnsi="Arial" w:cs="Arial"/>
                <w:bCs/>
                <w:lang w:val="fr-BE"/>
              </w:rPr>
              <w:t xml:space="preserve"> jour, mois, </w:t>
            </w:r>
            <w:r w:rsidR="00663750" w:rsidRPr="00663750">
              <w:rPr>
                <w:rFonts w:ascii="Arial" w:hAnsi="Arial" w:cs="Arial"/>
                <w:bCs/>
                <w:lang w:val="fr-BE"/>
              </w:rPr>
              <w:t>année)</w:t>
            </w:r>
          </w:p>
        </w:tc>
      </w:tr>
      <w:tr w:rsidR="005F1DB4" w:rsidRPr="00663750" w14:paraId="7AE35B7A" w14:textId="77777777" w:rsidTr="00AA533B">
        <w:trPr>
          <w:trHeight w:val="20"/>
          <w:jc w:val="center"/>
        </w:trPr>
        <w:tc>
          <w:tcPr>
            <w:tcW w:w="2058" w:type="dxa"/>
            <w:vMerge/>
            <w:vAlign w:val="center"/>
          </w:tcPr>
          <w:p w14:paraId="27C2C0E5"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756ED18D" w14:textId="42E9C353" w:rsidR="00A458DF" w:rsidRPr="00663750" w:rsidRDefault="009D1112" w:rsidP="009D1112">
            <w:pPr>
              <w:spacing w:before="100" w:beforeAutospacing="1" w:after="100" w:afterAutospacing="1"/>
              <w:jc w:val="center"/>
              <w:rPr>
                <w:rFonts w:ascii="Arial" w:hAnsi="Arial" w:cs="Arial"/>
                <w:lang w:val="fr-BE"/>
              </w:rPr>
            </w:pPr>
            <w:r w:rsidRPr="00663750">
              <w:rPr>
                <w:rFonts w:ascii="Arial" w:eastAsiaTheme="minorEastAsia" w:hAnsi="Arial" w:cs="Arial"/>
                <w:lang w:val="fr-BE"/>
              </w:rPr>
              <w:t xml:space="preserve">Horloges </w:t>
            </w:r>
          </w:p>
        </w:tc>
        <w:tc>
          <w:tcPr>
            <w:tcW w:w="11368" w:type="dxa"/>
            <w:shd w:val="clear" w:color="auto" w:fill="auto"/>
            <w:vAlign w:val="center"/>
          </w:tcPr>
          <w:p w14:paraId="376A0F8D" w14:textId="3AE7B95A" w:rsidR="00A458DF" w:rsidRPr="00663750" w:rsidRDefault="00A458DF" w:rsidP="00942C61">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R</w:t>
            </w:r>
            <w:r w:rsidR="009D1112" w:rsidRPr="00663750">
              <w:rPr>
                <w:rFonts w:ascii="Arial" w:hAnsi="Arial" w:cs="Arial"/>
                <w:b/>
                <w:lang w:val="fr-BE"/>
              </w:rPr>
              <w:t>epré</w:t>
            </w:r>
            <w:r w:rsidRPr="00663750">
              <w:rPr>
                <w:rFonts w:ascii="Arial" w:hAnsi="Arial" w:cs="Arial"/>
                <w:b/>
                <w:lang w:val="fr-BE"/>
              </w:rPr>
              <w:t>sent</w:t>
            </w:r>
            <w:r w:rsidR="009D1112" w:rsidRPr="00663750">
              <w:rPr>
                <w:rFonts w:ascii="Arial" w:hAnsi="Arial" w:cs="Arial"/>
                <w:b/>
                <w:lang w:val="fr-BE"/>
              </w:rPr>
              <w:t>er</w:t>
            </w:r>
            <w:r w:rsidR="009D1112" w:rsidRPr="00663750">
              <w:rPr>
                <w:rFonts w:ascii="Arial" w:hAnsi="Arial" w:cs="Arial"/>
                <w:bCs/>
                <w:lang w:val="fr-BE"/>
              </w:rPr>
              <w:t xml:space="preserve"> </w:t>
            </w:r>
            <w:r w:rsidR="00942C61">
              <w:rPr>
                <w:rFonts w:ascii="Arial" w:hAnsi="Arial" w:cs="Arial"/>
                <w:bCs/>
                <w:lang w:val="fr-BE"/>
              </w:rPr>
              <w:t>l’</w:t>
            </w:r>
            <w:r w:rsidR="009A4CF6" w:rsidRPr="00663750">
              <w:rPr>
                <w:rFonts w:ascii="Arial" w:hAnsi="Arial" w:cs="Arial"/>
                <w:bCs/>
                <w:lang w:val="fr-BE"/>
              </w:rPr>
              <w:t xml:space="preserve">heure </w:t>
            </w:r>
            <w:r w:rsidR="00942C61">
              <w:rPr>
                <w:rFonts w:ascii="Arial" w:hAnsi="Arial" w:cs="Arial"/>
                <w:bCs/>
                <w:lang w:val="fr-BE"/>
              </w:rPr>
              <w:t>à l’heure fixe et à la</w:t>
            </w:r>
            <w:r w:rsidR="009A4CF6" w:rsidRPr="00663750">
              <w:rPr>
                <w:rFonts w:ascii="Arial" w:hAnsi="Arial" w:cs="Arial"/>
                <w:bCs/>
                <w:lang w:val="fr-BE"/>
              </w:rPr>
              <w:t xml:space="preserve"> demi-h</w:t>
            </w:r>
            <w:r w:rsidR="009D1112" w:rsidRPr="00663750">
              <w:rPr>
                <w:rFonts w:ascii="Arial" w:hAnsi="Arial" w:cs="Arial"/>
                <w:bCs/>
                <w:lang w:val="fr-BE"/>
              </w:rPr>
              <w:t>eure sur des horloges analogiques</w:t>
            </w:r>
          </w:p>
        </w:tc>
      </w:tr>
      <w:tr w:rsidR="005F1DB4" w:rsidRPr="00663750" w14:paraId="6C21AD70" w14:textId="77777777" w:rsidTr="00AA533B">
        <w:trPr>
          <w:trHeight w:val="20"/>
          <w:jc w:val="center"/>
        </w:trPr>
        <w:tc>
          <w:tcPr>
            <w:tcW w:w="2058" w:type="dxa"/>
            <w:vMerge/>
            <w:vAlign w:val="center"/>
          </w:tcPr>
          <w:p w14:paraId="541C32AF"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58D1505E" w14:textId="77777777" w:rsidR="00A458DF" w:rsidRPr="00663750" w:rsidRDefault="00A458DF" w:rsidP="00A458DF">
            <w:pPr>
              <w:spacing w:before="100" w:beforeAutospacing="1" w:after="100" w:afterAutospacing="1"/>
              <w:jc w:val="center"/>
              <w:rPr>
                <w:rFonts w:ascii="Arial" w:hAnsi="Arial" w:cs="Arial"/>
                <w:lang w:val="fr-BE"/>
              </w:rPr>
            </w:pPr>
          </w:p>
        </w:tc>
        <w:tc>
          <w:tcPr>
            <w:tcW w:w="11368" w:type="dxa"/>
            <w:shd w:val="clear" w:color="auto" w:fill="auto"/>
            <w:vAlign w:val="center"/>
          </w:tcPr>
          <w:p w14:paraId="71051C75" w14:textId="2D3077F2" w:rsidR="00A458DF" w:rsidRPr="00663750" w:rsidRDefault="009D1112" w:rsidP="009D111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Donner</w:t>
            </w:r>
            <w:r w:rsidR="009A4CF6" w:rsidRPr="00663750">
              <w:rPr>
                <w:rFonts w:ascii="Arial" w:hAnsi="Arial" w:cs="Arial"/>
                <w:bCs/>
                <w:lang w:val="fr-BE"/>
              </w:rPr>
              <w:t xml:space="preserve"> l’heure à l’heure</w:t>
            </w:r>
            <w:r w:rsidRPr="00663750">
              <w:rPr>
                <w:rFonts w:ascii="Arial" w:hAnsi="Arial" w:cs="Arial"/>
                <w:bCs/>
                <w:lang w:val="fr-BE"/>
              </w:rPr>
              <w:t xml:space="preserve"> et à la demi-heure</w:t>
            </w:r>
          </w:p>
        </w:tc>
      </w:tr>
      <w:tr w:rsidR="005F1DB4" w:rsidRPr="00663750" w14:paraId="61FCC037" w14:textId="77777777" w:rsidTr="00AA533B">
        <w:trPr>
          <w:trHeight w:val="20"/>
          <w:jc w:val="center"/>
        </w:trPr>
        <w:tc>
          <w:tcPr>
            <w:tcW w:w="2058" w:type="dxa"/>
            <w:vMerge/>
            <w:vAlign w:val="center"/>
          </w:tcPr>
          <w:p w14:paraId="78150DF5"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val="restart"/>
            <w:shd w:val="clear" w:color="auto" w:fill="auto"/>
            <w:vAlign w:val="center"/>
          </w:tcPr>
          <w:p w14:paraId="5AC5791F" w14:textId="11C4059C" w:rsidR="00A458DF" w:rsidRPr="00663750" w:rsidRDefault="00A458DF" w:rsidP="004257EC">
            <w:pPr>
              <w:spacing w:before="100" w:beforeAutospacing="1" w:after="100" w:afterAutospacing="1"/>
              <w:jc w:val="center"/>
              <w:rPr>
                <w:rFonts w:ascii="Arial" w:hAnsi="Arial" w:cs="Arial"/>
                <w:bCs/>
                <w:lang w:val="fr-BE"/>
              </w:rPr>
            </w:pPr>
            <w:r w:rsidRPr="00663750">
              <w:rPr>
                <w:rFonts w:ascii="Arial" w:hAnsi="Arial" w:cs="Arial"/>
                <w:lang w:val="fr-BE"/>
              </w:rPr>
              <w:t>Calend</w:t>
            </w:r>
            <w:r w:rsidR="004257EC" w:rsidRPr="00663750">
              <w:rPr>
                <w:rFonts w:ascii="Arial" w:hAnsi="Arial" w:cs="Arial"/>
                <w:lang w:val="fr-BE"/>
              </w:rPr>
              <w:t>rier</w:t>
            </w:r>
          </w:p>
        </w:tc>
        <w:tc>
          <w:tcPr>
            <w:tcW w:w="11368" w:type="dxa"/>
            <w:shd w:val="clear" w:color="auto" w:fill="auto"/>
            <w:vAlign w:val="center"/>
          </w:tcPr>
          <w:p w14:paraId="64C483AF" w14:textId="20317F25" w:rsidR="00A458DF" w:rsidRPr="00663750" w:rsidRDefault="00A458DF"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N</w:t>
            </w:r>
            <w:r w:rsidR="004257EC" w:rsidRPr="00663750">
              <w:rPr>
                <w:rFonts w:ascii="Arial" w:hAnsi="Arial" w:cs="Arial"/>
                <w:b/>
                <w:lang w:val="fr-BE"/>
              </w:rPr>
              <w:t>ommer</w:t>
            </w:r>
            <w:r w:rsidRPr="00663750">
              <w:rPr>
                <w:rFonts w:ascii="Arial" w:hAnsi="Arial" w:cs="Arial"/>
                <w:bCs/>
                <w:lang w:val="fr-BE"/>
              </w:rPr>
              <w:t xml:space="preserve"> </w:t>
            </w:r>
            <w:r w:rsidR="004257EC" w:rsidRPr="00663750">
              <w:rPr>
                <w:rFonts w:ascii="Arial" w:hAnsi="Arial" w:cs="Arial"/>
                <w:bCs/>
                <w:lang w:val="fr-BE"/>
              </w:rPr>
              <w:t>les jours de la semaine, les mois et les saisons de l’année</w:t>
            </w:r>
          </w:p>
        </w:tc>
      </w:tr>
      <w:tr w:rsidR="005F1DB4" w:rsidRPr="00663750" w14:paraId="5E126EB9" w14:textId="77777777" w:rsidTr="00AA533B">
        <w:trPr>
          <w:trHeight w:val="20"/>
          <w:jc w:val="center"/>
        </w:trPr>
        <w:tc>
          <w:tcPr>
            <w:tcW w:w="2058" w:type="dxa"/>
            <w:vMerge/>
            <w:vAlign w:val="center"/>
          </w:tcPr>
          <w:p w14:paraId="4340E59D"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2BB59EEA"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719E398B" w14:textId="74D89DB0" w:rsidR="00A458DF" w:rsidRPr="00663750" w:rsidRDefault="00A458DF" w:rsidP="00BA26F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Ord</w:t>
            </w:r>
            <w:r w:rsidR="00BA26FF" w:rsidRPr="00663750">
              <w:rPr>
                <w:rFonts w:ascii="Arial" w:hAnsi="Arial" w:cs="Arial"/>
                <w:b/>
                <w:lang w:val="fr-BE"/>
              </w:rPr>
              <w:t>onn</w:t>
            </w:r>
            <w:r w:rsidRPr="00663750">
              <w:rPr>
                <w:rFonts w:ascii="Arial" w:hAnsi="Arial" w:cs="Arial"/>
                <w:b/>
                <w:lang w:val="fr-BE"/>
              </w:rPr>
              <w:t>er</w:t>
            </w:r>
            <w:r w:rsidRPr="00663750">
              <w:rPr>
                <w:rFonts w:ascii="Arial" w:hAnsi="Arial" w:cs="Arial"/>
                <w:bCs/>
                <w:lang w:val="fr-BE"/>
              </w:rPr>
              <w:t xml:space="preserve"> </w:t>
            </w:r>
            <w:r w:rsidR="00BA26FF" w:rsidRPr="00663750">
              <w:rPr>
                <w:rFonts w:ascii="Arial" w:hAnsi="Arial" w:cs="Arial"/>
                <w:bCs/>
                <w:lang w:val="fr-BE"/>
              </w:rPr>
              <w:t>des évènements familiers dans le cycle du jour et de la semaine</w:t>
            </w:r>
          </w:p>
        </w:tc>
      </w:tr>
      <w:tr w:rsidR="005F1DB4" w:rsidRPr="00663750" w14:paraId="3B8029CC" w14:textId="77777777" w:rsidTr="00AA533B">
        <w:trPr>
          <w:trHeight w:val="20"/>
          <w:jc w:val="center"/>
        </w:trPr>
        <w:tc>
          <w:tcPr>
            <w:tcW w:w="2058" w:type="dxa"/>
            <w:vMerge/>
            <w:vAlign w:val="center"/>
          </w:tcPr>
          <w:p w14:paraId="6BDB3232"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vAlign w:val="center"/>
          </w:tcPr>
          <w:p w14:paraId="5321A4C5"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4CBAF61A" w14:textId="60A7983B" w:rsidR="00A458DF" w:rsidRPr="00663750" w:rsidRDefault="00A458DF"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Explore</w:t>
            </w:r>
            <w:r w:rsidR="00BA26FF" w:rsidRPr="00663750">
              <w:rPr>
                <w:rFonts w:ascii="Arial" w:hAnsi="Arial" w:cs="Arial"/>
                <w:b/>
                <w:lang w:val="fr-BE"/>
              </w:rPr>
              <w:t>r</w:t>
            </w:r>
            <w:r w:rsidR="00BA26FF" w:rsidRPr="00663750">
              <w:rPr>
                <w:rFonts w:ascii="Arial" w:hAnsi="Arial" w:cs="Arial"/>
                <w:bCs/>
                <w:lang w:val="fr-BE"/>
              </w:rPr>
              <w:t xml:space="preserve"> le calend</w:t>
            </w:r>
            <w:r w:rsidRPr="00663750">
              <w:rPr>
                <w:rFonts w:ascii="Arial" w:hAnsi="Arial" w:cs="Arial"/>
                <w:bCs/>
                <w:lang w:val="fr-BE"/>
              </w:rPr>
              <w:t>r</w:t>
            </w:r>
            <w:r w:rsidR="00BA26FF" w:rsidRPr="00663750">
              <w:rPr>
                <w:rFonts w:ascii="Arial" w:hAnsi="Arial" w:cs="Arial"/>
                <w:bCs/>
                <w:lang w:val="fr-BE"/>
              </w:rPr>
              <w:t>ier</w:t>
            </w:r>
            <w:r w:rsidRPr="00663750">
              <w:rPr>
                <w:rFonts w:ascii="Arial" w:hAnsi="Arial" w:cs="Arial"/>
                <w:bCs/>
                <w:lang w:val="fr-BE"/>
              </w:rPr>
              <w:t xml:space="preserve"> </w:t>
            </w:r>
            <w:r w:rsidR="00BA26FF" w:rsidRPr="00663750">
              <w:rPr>
                <w:rFonts w:ascii="Arial" w:hAnsi="Arial" w:cs="Arial"/>
                <w:bCs/>
                <w:lang w:val="fr-BE"/>
              </w:rPr>
              <w:t>comme outil pour lire la date et</w:t>
            </w:r>
            <w:r w:rsidRPr="00663750">
              <w:rPr>
                <w:rFonts w:ascii="Arial" w:hAnsi="Arial" w:cs="Arial"/>
                <w:bCs/>
                <w:lang w:val="fr-BE"/>
              </w:rPr>
              <w:t xml:space="preserve"> </w:t>
            </w:r>
            <w:r w:rsidRPr="00663750">
              <w:rPr>
                <w:rFonts w:ascii="Arial" w:hAnsi="Arial" w:cs="Arial"/>
                <w:b/>
                <w:lang w:val="fr-BE"/>
              </w:rPr>
              <w:t>observe</w:t>
            </w:r>
            <w:r w:rsidR="00BA26FF" w:rsidRPr="00663750">
              <w:rPr>
                <w:rFonts w:ascii="Arial" w:hAnsi="Arial" w:cs="Arial"/>
                <w:b/>
                <w:lang w:val="fr-BE"/>
              </w:rPr>
              <w:t>r</w:t>
            </w:r>
            <w:r w:rsidR="00BA26FF" w:rsidRPr="00663750">
              <w:rPr>
                <w:rFonts w:ascii="Arial" w:hAnsi="Arial" w:cs="Arial"/>
                <w:bCs/>
                <w:lang w:val="fr-BE"/>
              </w:rPr>
              <w:t xml:space="preserve"> combien de nuits/jours rest</w:t>
            </w:r>
            <w:r w:rsidR="009A4CF6" w:rsidRPr="00663750">
              <w:rPr>
                <w:rFonts w:ascii="Arial" w:hAnsi="Arial" w:cs="Arial"/>
                <w:bCs/>
                <w:lang w:val="fr-BE"/>
              </w:rPr>
              <w:t>e</w:t>
            </w:r>
            <w:r w:rsidR="00BA26FF" w:rsidRPr="00663750">
              <w:rPr>
                <w:rFonts w:ascii="Arial" w:hAnsi="Arial" w:cs="Arial"/>
                <w:bCs/>
                <w:lang w:val="fr-BE"/>
              </w:rPr>
              <w:t xml:space="preserve">nt jusqu’à </w:t>
            </w:r>
            <w:r w:rsidR="00663750" w:rsidRPr="00663750">
              <w:rPr>
                <w:rFonts w:ascii="Arial" w:hAnsi="Arial" w:cs="Arial"/>
                <w:bCs/>
                <w:lang w:val="fr-BE"/>
              </w:rPr>
              <w:t>un</w:t>
            </w:r>
            <w:r w:rsidR="00BA26FF" w:rsidRPr="00663750">
              <w:rPr>
                <w:rFonts w:ascii="Arial" w:hAnsi="Arial" w:cs="Arial"/>
                <w:bCs/>
                <w:lang w:val="fr-BE"/>
              </w:rPr>
              <w:t xml:space="preserve"> cert</w:t>
            </w:r>
            <w:r w:rsidR="009A4CF6" w:rsidRPr="00663750">
              <w:rPr>
                <w:rFonts w:ascii="Arial" w:hAnsi="Arial" w:cs="Arial"/>
                <w:bCs/>
                <w:lang w:val="fr-BE"/>
              </w:rPr>
              <w:t>a</w:t>
            </w:r>
            <w:r w:rsidR="00BA26FF" w:rsidRPr="00663750">
              <w:rPr>
                <w:rFonts w:ascii="Arial" w:hAnsi="Arial" w:cs="Arial"/>
                <w:bCs/>
                <w:lang w:val="fr-BE"/>
              </w:rPr>
              <w:t>in évènement durant une courte période</w:t>
            </w:r>
          </w:p>
        </w:tc>
      </w:tr>
      <w:tr w:rsidR="005F1DB4" w:rsidRPr="00663750" w14:paraId="411E77E9" w14:textId="77777777" w:rsidTr="00AA533B">
        <w:trPr>
          <w:trHeight w:val="20"/>
          <w:jc w:val="center"/>
        </w:trPr>
        <w:tc>
          <w:tcPr>
            <w:tcW w:w="2058" w:type="dxa"/>
            <w:vMerge w:val="restart"/>
            <w:vAlign w:val="center"/>
          </w:tcPr>
          <w:p w14:paraId="136E19AC" w14:textId="0ECBD842" w:rsidR="00A458DF" w:rsidRPr="00663750" w:rsidRDefault="009A4CF6" w:rsidP="00A458DF">
            <w:pPr>
              <w:spacing w:before="100" w:beforeAutospacing="1" w:after="100" w:afterAutospacing="1"/>
              <w:jc w:val="center"/>
              <w:rPr>
                <w:rFonts w:ascii="Arial" w:hAnsi="Arial" w:cs="Arial"/>
                <w:lang w:val="fr-BE"/>
              </w:rPr>
            </w:pPr>
            <w:r w:rsidRPr="00663750">
              <w:rPr>
                <w:rFonts w:ascii="Arial" w:hAnsi="Arial" w:cs="Arial"/>
                <w:lang w:val="fr-BE"/>
              </w:rPr>
              <w:t>Argent</w:t>
            </w:r>
          </w:p>
        </w:tc>
        <w:tc>
          <w:tcPr>
            <w:tcW w:w="2742" w:type="dxa"/>
            <w:gridSpan w:val="2"/>
            <w:vMerge w:val="restart"/>
            <w:shd w:val="clear" w:color="auto" w:fill="auto"/>
            <w:vAlign w:val="center"/>
          </w:tcPr>
          <w:p w14:paraId="01DBA658" w14:textId="3C010F6F" w:rsidR="00A458DF" w:rsidRPr="00663750" w:rsidRDefault="00A458DF" w:rsidP="009A4CF6">
            <w:pPr>
              <w:spacing w:before="100" w:beforeAutospacing="1" w:after="100" w:afterAutospacing="1"/>
              <w:jc w:val="center"/>
              <w:rPr>
                <w:rFonts w:ascii="Arial" w:hAnsi="Arial" w:cs="Arial"/>
                <w:bCs/>
                <w:lang w:val="fr-BE"/>
              </w:rPr>
            </w:pPr>
            <w:r w:rsidRPr="00663750">
              <w:rPr>
                <w:rFonts w:ascii="Arial" w:hAnsi="Arial" w:cs="Arial"/>
                <w:bCs/>
                <w:lang w:val="fr-BE"/>
              </w:rPr>
              <w:t>Val</w:t>
            </w:r>
            <w:r w:rsidR="009A4CF6" w:rsidRPr="00663750">
              <w:rPr>
                <w:rFonts w:ascii="Arial" w:hAnsi="Arial" w:cs="Arial"/>
                <w:bCs/>
                <w:lang w:val="fr-BE"/>
              </w:rPr>
              <w:t>e</w:t>
            </w:r>
            <w:r w:rsidRPr="00663750">
              <w:rPr>
                <w:rFonts w:ascii="Arial" w:hAnsi="Arial" w:cs="Arial"/>
                <w:bCs/>
                <w:lang w:val="fr-BE"/>
              </w:rPr>
              <w:t>u</w:t>
            </w:r>
            <w:r w:rsidR="009A4CF6" w:rsidRPr="00663750">
              <w:rPr>
                <w:rFonts w:ascii="Arial" w:hAnsi="Arial" w:cs="Arial"/>
                <w:bCs/>
                <w:lang w:val="fr-BE"/>
              </w:rPr>
              <w:t>r</w:t>
            </w:r>
            <w:r w:rsidRPr="00663750">
              <w:rPr>
                <w:rFonts w:ascii="Arial" w:hAnsi="Arial" w:cs="Arial"/>
                <w:bCs/>
                <w:lang w:val="fr-BE"/>
              </w:rPr>
              <w:t xml:space="preserve"> </w:t>
            </w:r>
            <w:r w:rsidR="009A4CF6" w:rsidRPr="00663750">
              <w:rPr>
                <w:rFonts w:ascii="Arial" w:hAnsi="Arial" w:cs="Arial"/>
                <w:bCs/>
                <w:lang w:val="fr-BE"/>
              </w:rPr>
              <w:t>de l’argent</w:t>
            </w:r>
          </w:p>
        </w:tc>
        <w:tc>
          <w:tcPr>
            <w:tcW w:w="11368" w:type="dxa"/>
            <w:shd w:val="clear" w:color="auto" w:fill="auto"/>
            <w:vAlign w:val="center"/>
          </w:tcPr>
          <w:p w14:paraId="62891CB0" w14:textId="700E955E" w:rsidR="00A458DF" w:rsidRPr="00663750" w:rsidRDefault="00267853"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Comprendre</w:t>
            </w:r>
            <w:r w:rsidR="009A4CF6" w:rsidRPr="00663750">
              <w:rPr>
                <w:rFonts w:ascii="Arial" w:hAnsi="Arial" w:cs="Arial"/>
                <w:b/>
                <w:lang w:val="fr-BE"/>
              </w:rPr>
              <w:t xml:space="preserve"> </w:t>
            </w:r>
            <w:r w:rsidRPr="00663750">
              <w:rPr>
                <w:rFonts w:ascii="Arial" w:hAnsi="Arial" w:cs="Arial"/>
                <w:lang w:val="fr-BE"/>
              </w:rPr>
              <w:t>et</w:t>
            </w:r>
            <w:r w:rsidR="00A458DF" w:rsidRPr="00663750">
              <w:rPr>
                <w:rFonts w:ascii="Arial" w:hAnsi="Arial" w:cs="Arial"/>
                <w:b/>
                <w:lang w:val="fr-BE"/>
              </w:rPr>
              <w:t xml:space="preserve"> u</w:t>
            </w:r>
            <w:r w:rsidRPr="00663750">
              <w:rPr>
                <w:rFonts w:ascii="Arial" w:hAnsi="Arial" w:cs="Arial"/>
                <w:b/>
                <w:lang w:val="fr-BE"/>
              </w:rPr>
              <w:t>tili</w:t>
            </w:r>
            <w:r w:rsidR="00A458DF" w:rsidRPr="00663750">
              <w:rPr>
                <w:rFonts w:ascii="Arial" w:hAnsi="Arial" w:cs="Arial"/>
                <w:b/>
                <w:lang w:val="fr-BE"/>
              </w:rPr>
              <w:t>se</w:t>
            </w:r>
            <w:r w:rsidRPr="00663750">
              <w:rPr>
                <w:rFonts w:ascii="Arial" w:hAnsi="Arial" w:cs="Arial"/>
                <w:b/>
                <w:lang w:val="fr-BE"/>
              </w:rPr>
              <w:t>r</w:t>
            </w:r>
            <w:r w:rsidR="00A458DF" w:rsidRPr="00663750">
              <w:rPr>
                <w:rFonts w:ascii="Arial" w:hAnsi="Arial" w:cs="Arial"/>
                <w:b/>
                <w:lang w:val="fr-BE"/>
              </w:rPr>
              <w:t xml:space="preserve"> </w:t>
            </w:r>
            <w:r w:rsidRPr="00663750">
              <w:rPr>
                <w:rFonts w:ascii="Arial" w:hAnsi="Arial" w:cs="Arial"/>
                <w:bCs/>
                <w:lang w:val="fr-BE"/>
              </w:rPr>
              <w:t>l</w:t>
            </w:r>
            <w:r w:rsidR="00A458DF" w:rsidRPr="00663750">
              <w:rPr>
                <w:rFonts w:ascii="Arial" w:hAnsi="Arial" w:cs="Arial"/>
                <w:bCs/>
                <w:lang w:val="fr-BE"/>
              </w:rPr>
              <w:t>e vocabula</w:t>
            </w:r>
            <w:r w:rsidRPr="00663750">
              <w:rPr>
                <w:rFonts w:ascii="Arial" w:hAnsi="Arial" w:cs="Arial"/>
                <w:bCs/>
                <w:lang w:val="fr-BE"/>
              </w:rPr>
              <w:t>ire du système monétaire européen</w:t>
            </w:r>
            <w:r w:rsidR="00A458DF" w:rsidRPr="00663750">
              <w:rPr>
                <w:rFonts w:ascii="Arial" w:hAnsi="Arial" w:cs="Arial"/>
                <w:bCs/>
                <w:lang w:val="fr-BE"/>
              </w:rPr>
              <w:t xml:space="preserve"> (euro, cent)</w:t>
            </w:r>
          </w:p>
        </w:tc>
      </w:tr>
      <w:tr w:rsidR="005F1DB4" w:rsidRPr="00663750" w14:paraId="559DA7A3" w14:textId="77777777" w:rsidTr="00AA533B">
        <w:trPr>
          <w:trHeight w:val="20"/>
          <w:jc w:val="center"/>
        </w:trPr>
        <w:tc>
          <w:tcPr>
            <w:tcW w:w="2058" w:type="dxa"/>
            <w:vMerge/>
          </w:tcPr>
          <w:p w14:paraId="02083CCA"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1110B7D3"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4968D419" w14:textId="7A853374" w:rsidR="00A458DF" w:rsidRPr="00663750" w:rsidRDefault="00A458DF" w:rsidP="004D6DB8">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Distingu</w:t>
            </w:r>
            <w:r w:rsidR="004D6DB8" w:rsidRPr="00663750">
              <w:rPr>
                <w:rFonts w:ascii="Arial" w:hAnsi="Arial" w:cs="Arial"/>
                <w:b/>
                <w:lang w:val="fr-BE"/>
              </w:rPr>
              <w:t>er</w:t>
            </w:r>
            <w:r w:rsidRPr="00663750">
              <w:rPr>
                <w:rFonts w:ascii="Arial" w:hAnsi="Arial" w:cs="Arial"/>
                <w:b/>
                <w:lang w:val="fr-BE"/>
              </w:rPr>
              <w:t xml:space="preserve"> </w:t>
            </w:r>
            <w:r w:rsidRPr="00663750">
              <w:rPr>
                <w:rFonts w:ascii="Arial" w:hAnsi="Arial" w:cs="Arial"/>
                <w:bCs/>
                <w:lang w:val="fr-BE"/>
              </w:rPr>
              <w:t>euros</w:t>
            </w:r>
            <w:r w:rsidR="004D6DB8" w:rsidRPr="00663750">
              <w:rPr>
                <w:rFonts w:ascii="Arial" w:hAnsi="Arial" w:cs="Arial"/>
                <w:bCs/>
                <w:lang w:val="fr-BE"/>
              </w:rPr>
              <w:t xml:space="preserve"> et </w:t>
            </w:r>
            <w:r w:rsidRPr="00663750">
              <w:rPr>
                <w:rFonts w:ascii="Arial" w:hAnsi="Arial" w:cs="Arial"/>
                <w:bCs/>
                <w:lang w:val="fr-BE"/>
              </w:rPr>
              <w:t>cents</w:t>
            </w:r>
          </w:p>
        </w:tc>
      </w:tr>
      <w:tr w:rsidR="005F1DB4" w:rsidRPr="00663750" w14:paraId="330C78C5" w14:textId="77777777" w:rsidTr="00AA533B">
        <w:trPr>
          <w:trHeight w:val="20"/>
          <w:jc w:val="center"/>
        </w:trPr>
        <w:tc>
          <w:tcPr>
            <w:tcW w:w="2058" w:type="dxa"/>
            <w:vMerge/>
          </w:tcPr>
          <w:p w14:paraId="577CAD23"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650AEB1C"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6EEA7161" w14:textId="6DA9DBC2" w:rsidR="00A458DF" w:rsidRPr="00663750" w:rsidRDefault="00A458DF"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Reco</w:t>
            </w:r>
            <w:r w:rsidR="009F507D" w:rsidRPr="00663750">
              <w:rPr>
                <w:rFonts w:ascii="Arial" w:hAnsi="Arial" w:cs="Arial"/>
                <w:b/>
                <w:lang w:val="fr-BE"/>
              </w:rPr>
              <w:t>nnaitr</w:t>
            </w:r>
            <w:r w:rsidRPr="00663750">
              <w:rPr>
                <w:rFonts w:ascii="Arial" w:hAnsi="Arial" w:cs="Arial"/>
                <w:b/>
                <w:lang w:val="fr-BE"/>
              </w:rPr>
              <w:t>e</w:t>
            </w:r>
            <w:r w:rsidRPr="00663750">
              <w:rPr>
                <w:rFonts w:ascii="Arial" w:hAnsi="Arial" w:cs="Arial"/>
                <w:bCs/>
                <w:lang w:val="fr-BE"/>
              </w:rPr>
              <w:t xml:space="preserve"> </w:t>
            </w:r>
            <w:r w:rsidR="009F507D" w:rsidRPr="00663750">
              <w:rPr>
                <w:rFonts w:ascii="Arial" w:hAnsi="Arial" w:cs="Arial"/>
                <w:bCs/>
                <w:lang w:val="fr-BE"/>
              </w:rPr>
              <w:t>toutes les pièces et tous les billets</w:t>
            </w:r>
            <w:r w:rsidRPr="00663750">
              <w:rPr>
                <w:rFonts w:ascii="Arial" w:hAnsi="Arial" w:cs="Arial"/>
                <w:bCs/>
                <w:lang w:val="fr-BE"/>
              </w:rPr>
              <w:t xml:space="preserve"> </w:t>
            </w:r>
            <w:r w:rsidR="009F507D" w:rsidRPr="00663750">
              <w:rPr>
                <w:rFonts w:ascii="Arial" w:hAnsi="Arial" w:cs="Arial"/>
                <w:bCs/>
                <w:lang w:val="fr-BE"/>
              </w:rPr>
              <w:t>et connaitre leur valeur</w:t>
            </w:r>
          </w:p>
        </w:tc>
      </w:tr>
      <w:tr w:rsidR="005F1DB4" w:rsidRPr="00663750" w14:paraId="1FD98876" w14:textId="77777777" w:rsidTr="00AA533B">
        <w:trPr>
          <w:trHeight w:val="20"/>
          <w:jc w:val="center"/>
        </w:trPr>
        <w:tc>
          <w:tcPr>
            <w:tcW w:w="2058" w:type="dxa"/>
            <w:vMerge/>
          </w:tcPr>
          <w:p w14:paraId="3F41CD89"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5A76CC25"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1A829D4E" w14:textId="416BED3A" w:rsidR="00A458DF" w:rsidRPr="00663750" w:rsidRDefault="00A458DF" w:rsidP="009F507D">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Ord</w:t>
            </w:r>
            <w:r w:rsidR="009F507D" w:rsidRPr="00663750">
              <w:rPr>
                <w:rFonts w:ascii="Arial" w:hAnsi="Arial" w:cs="Arial"/>
                <w:b/>
                <w:lang w:val="fr-BE"/>
              </w:rPr>
              <w:t>onn</w:t>
            </w:r>
            <w:r w:rsidRPr="00663750">
              <w:rPr>
                <w:rFonts w:ascii="Arial" w:hAnsi="Arial" w:cs="Arial"/>
                <w:b/>
                <w:lang w:val="fr-BE"/>
              </w:rPr>
              <w:t xml:space="preserve">er </w:t>
            </w:r>
            <w:r w:rsidR="009F507D" w:rsidRPr="00663750">
              <w:rPr>
                <w:rFonts w:ascii="Arial" w:hAnsi="Arial" w:cs="Arial"/>
                <w:lang w:val="fr-BE"/>
              </w:rPr>
              <w:t>les pièces par valeur</w:t>
            </w:r>
          </w:p>
        </w:tc>
      </w:tr>
      <w:tr w:rsidR="005F1DB4" w:rsidRPr="00663750" w14:paraId="09A6B222" w14:textId="77777777" w:rsidTr="00AA533B">
        <w:trPr>
          <w:trHeight w:val="20"/>
          <w:jc w:val="center"/>
        </w:trPr>
        <w:tc>
          <w:tcPr>
            <w:tcW w:w="2058" w:type="dxa"/>
            <w:vMerge/>
          </w:tcPr>
          <w:p w14:paraId="2B7A036A"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02E1B5D5"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80958F7" w14:textId="4682E5B6" w:rsidR="00A458DF" w:rsidRPr="00663750" w:rsidRDefault="009F507D"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Manipuler</w:t>
            </w:r>
            <w:r w:rsidR="00A458DF" w:rsidRPr="00663750">
              <w:rPr>
                <w:rFonts w:ascii="Arial" w:hAnsi="Arial" w:cs="Arial"/>
                <w:bCs/>
                <w:lang w:val="fr-BE"/>
              </w:rPr>
              <w:t xml:space="preserve"> </w:t>
            </w:r>
            <w:r w:rsidR="009A4CF6" w:rsidRPr="00663750">
              <w:rPr>
                <w:rFonts w:ascii="Arial" w:hAnsi="Arial" w:cs="Arial"/>
                <w:bCs/>
                <w:lang w:val="fr-BE"/>
              </w:rPr>
              <w:t>les euros dans des</w:t>
            </w:r>
            <w:r w:rsidRPr="00663750">
              <w:rPr>
                <w:rFonts w:ascii="Arial" w:hAnsi="Arial" w:cs="Arial"/>
                <w:bCs/>
                <w:lang w:val="fr-BE"/>
              </w:rPr>
              <w:t xml:space="preserve"> jeu</w:t>
            </w:r>
            <w:r w:rsidR="009A4CF6" w:rsidRPr="00663750">
              <w:rPr>
                <w:rFonts w:ascii="Arial" w:hAnsi="Arial" w:cs="Arial"/>
                <w:bCs/>
                <w:lang w:val="fr-BE"/>
              </w:rPr>
              <w:t>x</w:t>
            </w:r>
            <w:r w:rsidRPr="00663750">
              <w:rPr>
                <w:rFonts w:ascii="Arial" w:hAnsi="Arial" w:cs="Arial"/>
                <w:bCs/>
                <w:lang w:val="fr-BE"/>
              </w:rPr>
              <w:t xml:space="preserve"> en uti</w:t>
            </w:r>
            <w:r w:rsidR="009A4CF6" w:rsidRPr="00663750">
              <w:rPr>
                <w:rFonts w:ascii="Arial" w:hAnsi="Arial" w:cs="Arial"/>
                <w:bCs/>
                <w:lang w:val="fr-BE"/>
              </w:rPr>
              <w:t>lisant des ré</w:t>
            </w:r>
            <w:r w:rsidRPr="00663750">
              <w:rPr>
                <w:rFonts w:ascii="Arial" w:hAnsi="Arial" w:cs="Arial"/>
                <w:bCs/>
                <w:lang w:val="fr-BE"/>
              </w:rPr>
              <w:t xml:space="preserve">pliques </w:t>
            </w:r>
            <w:r w:rsidR="00663750" w:rsidRPr="00663750">
              <w:rPr>
                <w:rFonts w:ascii="Arial" w:hAnsi="Arial" w:cs="Arial"/>
                <w:bCs/>
                <w:lang w:val="fr-BE"/>
              </w:rPr>
              <w:t>de</w:t>
            </w:r>
            <w:r w:rsidR="00F7168B">
              <w:rPr>
                <w:rFonts w:ascii="Arial" w:hAnsi="Arial" w:cs="Arial"/>
                <w:bCs/>
                <w:lang w:val="fr-BE"/>
              </w:rPr>
              <w:t xml:space="preserve"> </w:t>
            </w:r>
            <w:r w:rsidRPr="00663750">
              <w:rPr>
                <w:rFonts w:ascii="Arial" w:hAnsi="Arial" w:cs="Arial"/>
                <w:bCs/>
                <w:lang w:val="fr-BE"/>
              </w:rPr>
              <w:t>pièces et billets</w:t>
            </w:r>
          </w:p>
        </w:tc>
      </w:tr>
      <w:tr w:rsidR="005F1DB4" w:rsidRPr="00663750" w14:paraId="3573C62D" w14:textId="77777777" w:rsidTr="00AA533B">
        <w:trPr>
          <w:trHeight w:val="20"/>
          <w:jc w:val="center"/>
        </w:trPr>
        <w:tc>
          <w:tcPr>
            <w:tcW w:w="2058" w:type="dxa"/>
            <w:vMerge/>
          </w:tcPr>
          <w:p w14:paraId="020CA99D"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3AD38CB4"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60C9B6B9" w14:textId="1A1A3723" w:rsidR="00A458DF" w:rsidRPr="00663750" w:rsidRDefault="0054355A" w:rsidP="009A4CF6">
            <w:pPr>
              <w:autoSpaceDE w:val="0"/>
              <w:autoSpaceDN w:val="0"/>
              <w:adjustRightInd w:val="0"/>
              <w:spacing w:before="100" w:beforeAutospacing="1" w:after="100" w:afterAutospacing="1"/>
              <w:jc w:val="both"/>
              <w:rPr>
                <w:rFonts w:ascii="Arial" w:hAnsi="Arial" w:cs="Arial"/>
                <w:bCs/>
                <w:lang w:val="fr-BE"/>
              </w:rPr>
            </w:pPr>
            <w:r w:rsidRPr="00663750">
              <w:rPr>
                <w:rFonts w:ascii="Arial" w:hAnsi="Arial" w:cs="Arial"/>
                <w:b/>
                <w:lang w:val="fr-BE"/>
              </w:rPr>
              <w:t>Manipuler</w:t>
            </w:r>
            <w:r w:rsidR="00A458DF" w:rsidRPr="00663750">
              <w:rPr>
                <w:rFonts w:ascii="Arial" w:hAnsi="Arial" w:cs="Arial"/>
                <w:bCs/>
                <w:lang w:val="fr-BE"/>
              </w:rPr>
              <w:t xml:space="preserve"> </w:t>
            </w:r>
            <w:r w:rsidR="00831D4A">
              <w:rPr>
                <w:rFonts w:ascii="Arial" w:hAnsi="Arial" w:cs="Arial"/>
                <w:bCs/>
                <w:lang w:val="fr-BE"/>
              </w:rPr>
              <w:t>des pièces et d</w:t>
            </w:r>
            <w:r w:rsidRPr="00663750">
              <w:rPr>
                <w:rFonts w:ascii="Arial" w:hAnsi="Arial" w:cs="Arial"/>
                <w:bCs/>
                <w:lang w:val="fr-BE"/>
              </w:rPr>
              <w:t>es billets pour obtenir des montants jusqu’à 20 euros</w:t>
            </w:r>
          </w:p>
        </w:tc>
      </w:tr>
      <w:tr w:rsidR="00A458DF" w:rsidRPr="00663750" w14:paraId="74F596A6" w14:textId="77777777" w:rsidTr="00AA533B">
        <w:trPr>
          <w:trHeight w:val="20"/>
          <w:jc w:val="center"/>
        </w:trPr>
        <w:tc>
          <w:tcPr>
            <w:tcW w:w="2058" w:type="dxa"/>
            <w:shd w:val="clear" w:color="auto" w:fill="D9D9D9" w:themeFill="background1" w:themeFillShade="D9"/>
            <w:vAlign w:val="center"/>
          </w:tcPr>
          <w:p w14:paraId="4A5CABE2" w14:textId="6849E241" w:rsidR="00A458DF" w:rsidRPr="00663750" w:rsidRDefault="004817AF" w:rsidP="00A458DF">
            <w:pPr>
              <w:spacing w:before="100" w:beforeAutospacing="1" w:after="100" w:afterAutospacing="1"/>
              <w:rPr>
                <w:rFonts w:ascii="Arial" w:hAnsi="Arial" w:cs="Arial"/>
                <w:b/>
                <w:lang w:val="fr-BE"/>
              </w:rPr>
            </w:pPr>
            <w:r w:rsidRPr="00663750">
              <w:rPr>
                <w:rFonts w:ascii="Arial" w:hAnsi="Arial" w:cs="Arial"/>
                <w:b/>
                <w:lang w:val="fr-BE"/>
              </w:rPr>
              <w:t>ANNÉE</w:t>
            </w:r>
            <w:r w:rsidR="00A458DF" w:rsidRPr="00663750">
              <w:rPr>
                <w:rFonts w:ascii="Arial" w:hAnsi="Arial" w:cs="Arial"/>
                <w:b/>
                <w:lang w:val="fr-BE"/>
              </w:rPr>
              <w:t xml:space="preserve"> P1</w:t>
            </w:r>
          </w:p>
        </w:tc>
        <w:tc>
          <w:tcPr>
            <w:tcW w:w="14110" w:type="dxa"/>
            <w:gridSpan w:val="3"/>
            <w:shd w:val="clear" w:color="auto" w:fill="D9D9D9" w:themeFill="background1" w:themeFillShade="D9"/>
          </w:tcPr>
          <w:p w14:paraId="4E6E350A" w14:textId="1594A358" w:rsidR="00A458DF" w:rsidRPr="00663750" w:rsidRDefault="00F86DF0" w:rsidP="0054355A">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SUJET</w:t>
            </w:r>
            <w:r w:rsidR="00A458DF" w:rsidRPr="00663750">
              <w:rPr>
                <w:rFonts w:ascii="Arial" w:hAnsi="Arial" w:cs="Arial"/>
                <w:b/>
                <w:bCs/>
                <w:lang w:val="fr-BE"/>
              </w:rPr>
              <w:t xml:space="preserve">: </w:t>
            </w:r>
            <w:r w:rsidR="0054355A" w:rsidRPr="00663750">
              <w:rPr>
                <w:rFonts w:ascii="Arial" w:hAnsi="Arial" w:cs="Arial"/>
                <w:b/>
                <w:bCs/>
                <w:lang w:val="fr-BE"/>
              </w:rPr>
              <w:t>FORMES et E</w:t>
            </w:r>
            <w:r w:rsidR="00A458DF" w:rsidRPr="00663750">
              <w:rPr>
                <w:rFonts w:ascii="Arial" w:hAnsi="Arial" w:cs="Arial"/>
                <w:b/>
                <w:bCs/>
                <w:lang w:val="fr-BE"/>
              </w:rPr>
              <w:t>SPACE</w:t>
            </w:r>
          </w:p>
        </w:tc>
      </w:tr>
      <w:tr w:rsidR="005F1DB4" w:rsidRPr="00663750" w14:paraId="2E880029" w14:textId="77777777" w:rsidTr="00AA533B">
        <w:trPr>
          <w:trHeight w:val="20"/>
          <w:jc w:val="center"/>
        </w:trPr>
        <w:tc>
          <w:tcPr>
            <w:tcW w:w="2058" w:type="dxa"/>
            <w:shd w:val="clear" w:color="auto" w:fill="D9D9D9" w:themeFill="background1" w:themeFillShade="D9"/>
          </w:tcPr>
          <w:p w14:paraId="6DD99C8D" w14:textId="2D2781C3" w:rsidR="00A458DF" w:rsidRPr="00663750" w:rsidRDefault="00B838FB" w:rsidP="00A458DF">
            <w:pPr>
              <w:spacing w:before="100" w:beforeAutospacing="1" w:after="100" w:afterAutospacing="1"/>
              <w:jc w:val="center"/>
              <w:rPr>
                <w:rFonts w:ascii="Arial" w:hAnsi="Arial" w:cs="Arial"/>
                <w:b/>
                <w:lang w:val="fr-BE"/>
              </w:rPr>
            </w:pPr>
            <w:r>
              <w:rPr>
                <w:rFonts w:ascii="Arial" w:hAnsi="Arial" w:cs="Arial"/>
                <w:b/>
                <w:lang w:val="fr-BE"/>
              </w:rPr>
              <w:t>Sous-thème</w:t>
            </w:r>
          </w:p>
        </w:tc>
        <w:tc>
          <w:tcPr>
            <w:tcW w:w="2742" w:type="dxa"/>
            <w:gridSpan w:val="2"/>
            <w:shd w:val="clear" w:color="auto" w:fill="D9D9D9" w:themeFill="background1" w:themeFillShade="D9"/>
          </w:tcPr>
          <w:p w14:paraId="5057CEFF" w14:textId="67FB7A9F" w:rsidR="00A458DF" w:rsidRPr="00663750" w:rsidRDefault="005C4442" w:rsidP="00A458DF">
            <w:pPr>
              <w:spacing w:before="100" w:beforeAutospacing="1" w:after="100" w:afterAutospacing="1"/>
              <w:jc w:val="center"/>
              <w:rPr>
                <w:rFonts w:ascii="Arial" w:hAnsi="Arial" w:cs="Arial"/>
                <w:bCs/>
                <w:lang w:val="fr-BE"/>
              </w:rPr>
            </w:pPr>
            <w:r w:rsidRPr="00663750">
              <w:rPr>
                <w:rFonts w:ascii="Arial" w:hAnsi="Arial" w:cs="Arial"/>
                <w:b/>
                <w:lang w:val="fr-BE"/>
              </w:rPr>
              <w:t>Contenus</w:t>
            </w:r>
          </w:p>
        </w:tc>
        <w:tc>
          <w:tcPr>
            <w:tcW w:w="11368" w:type="dxa"/>
            <w:shd w:val="clear" w:color="auto" w:fill="D9D9D9" w:themeFill="background1" w:themeFillShade="D9"/>
          </w:tcPr>
          <w:p w14:paraId="53ACFD8E" w14:textId="79DC118C" w:rsidR="00A458DF" w:rsidRPr="00663750" w:rsidRDefault="00EC1342" w:rsidP="00A458DF">
            <w:pPr>
              <w:autoSpaceDE w:val="0"/>
              <w:autoSpaceDN w:val="0"/>
              <w:adjustRightInd w:val="0"/>
              <w:spacing w:before="100" w:beforeAutospacing="1" w:after="100" w:afterAutospacing="1"/>
              <w:jc w:val="both"/>
              <w:rPr>
                <w:rFonts w:ascii="Arial" w:hAnsi="Arial" w:cs="Arial"/>
                <w:b/>
                <w:lang w:val="fr-BE"/>
              </w:rPr>
            </w:pPr>
            <w:r>
              <w:rPr>
                <w:rFonts w:ascii="Arial" w:hAnsi="Arial" w:cs="Arial"/>
                <w:b/>
                <w:lang w:val="fr-BE"/>
              </w:rPr>
              <w:t>Objectifs d’apprentissage</w:t>
            </w:r>
          </w:p>
        </w:tc>
      </w:tr>
      <w:tr w:rsidR="005F1DB4" w:rsidRPr="00663750" w14:paraId="02F9F4AB" w14:textId="77777777" w:rsidTr="00AA533B">
        <w:trPr>
          <w:trHeight w:val="20"/>
          <w:jc w:val="center"/>
        </w:trPr>
        <w:tc>
          <w:tcPr>
            <w:tcW w:w="2058" w:type="dxa"/>
            <w:vMerge w:val="restart"/>
            <w:vAlign w:val="center"/>
          </w:tcPr>
          <w:p w14:paraId="09A36B23" w14:textId="26B34019" w:rsidR="00A458DF" w:rsidRPr="00663750" w:rsidRDefault="00BE3264" w:rsidP="0054355A">
            <w:pPr>
              <w:spacing w:before="100" w:beforeAutospacing="1" w:after="100" w:afterAutospacing="1"/>
              <w:jc w:val="center"/>
              <w:rPr>
                <w:rFonts w:ascii="Arial" w:hAnsi="Arial" w:cs="Arial"/>
                <w:lang w:val="fr-BE"/>
              </w:rPr>
            </w:pPr>
            <w:r w:rsidRPr="00663750">
              <w:rPr>
                <w:rFonts w:ascii="Arial" w:hAnsi="Arial" w:cs="Arial"/>
                <w:lang w:val="fr-BE"/>
              </w:rPr>
              <w:t xml:space="preserve">Conscience spatiale </w:t>
            </w:r>
          </w:p>
        </w:tc>
        <w:tc>
          <w:tcPr>
            <w:tcW w:w="2742" w:type="dxa"/>
            <w:gridSpan w:val="2"/>
            <w:shd w:val="clear" w:color="auto" w:fill="auto"/>
            <w:vAlign w:val="center"/>
          </w:tcPr>
          <w:p w14:paraId="5D51D9E1" w14:textId="226F7D7B" w:rsidR="00A458DF" w:rsidRPr="00663750" w:rsidRDefault="0054355A" w:rsidP="0054355A">
            <w:pPr>
              <w:spacing w:before="100" w:beforeAutospacing="1" w:after="100" w:afterAutospacing="1"/>
              <w:jc w:val="center"/>
              <w:rPr>
                <w:rFonts w:ascii="Arial" w:hAnsi="Arial" w:cs="Arial"/>
                <w:bCs/>
                <w:lang w:val="fr-BE"/>
              </w:rPr>
            </w:pPr>
            <w:r w:rsidRPr="00663750">
              <w:rPr>
                <w:rFonts w:ascii="Arial" w:hAnsi="Arial" w:cs="Arial"/>
                <w:lang w:val="fr-BE"/>
              </w:rPr>
              <w:t>Vocabulaire m</w:t>
            </w:r>
            <w:r w:rsidR="009A4CF6" w:rsidRPr="00663750">
              <w:rPr>
                <w:rFonts w:ascii="Arial" w:hAnsi="Arial" w:cs="Arial"/>
                <w:lang w:val="fr-BE"/>
              </w:rPr>
              <w:t>athé</w:t>
            </w:r>
            <w:r w:rsidR="00A458DF" w:rsidRPr="00663750">
              <w:rPr>
                <w:rFonts w:ascii="Arial" w:hAnsi="Arial" w:cs="Arial"/>
                <w:lang w:val="fr-BE"/>
              </w:rPr>
              <w:t>mati</w:t>
            </w:r>
            <w:r w:rsidRPr="00663750">
              <w:rPr>
                <w:rFonts w:ascii="Arial" w:hAnsi="Arial" w:cs="Arial"/>
                <w:lang w:val="fr-BE"/>
              </w:rPr>
              <w:t>que</w:t>
            </w:r>
          </w:p>
        </w:tc>
        <w:tc>
          <w:tcPr>
            <w:tcW w:w="11368" w:type="dxa"/>
            <w:shd w:val="clear" w:color="auto" w:fill="auto"/>
            <w:vAlign w:val="center"/>
          </w:tcPr>
          <w:p w14:paraId="28208779" w14:textId="44F73878" w:rsidR="00A458DF" w:rsidRPr="00663750" w:rsidRDefault="0054355A" w:rsidP="009A4CF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Comprendre</w:t>
            </w:r>
            <w:r w:rsidR="009A4CF6" w:rsidRPr="00663750">
              <w:rPr>
                <w:rFonts w:ascii="Arial" w:hAnsi="Arial" w:cs="Arial"/>
                <w:b/>
                <w:lang w:val="fr-BE"/>
              </w:rPr>
              <w:t xml:space="preserve"> </w:t>
            </w:r>
            <w:r w:rsidRPr="00663750">
              <w:rPr>
                <w:rFonts w:ascii="Arial" w:hAnsi="Arial" w:cs="Arial"/>
                <w:lang w:val="fr-BE"/>
              </w:rPr>
              <w:t>et</w:t>
            </w:r>
            <w:r w:rsidR="00A458DF" w:rsidRPr="00663750">
              <w:rPr>
                <w:rFonts w:ascii="Arial" w:hAnsi="Arial" w:cs="Arial"/>
                <w:b/>
                <w:lang w:val="fr-BE"/>
              </w:rPr>
              <w:t xml:space="preserve"> u</w:t>
            </w:r>
            <w:r w:rsidRPr="00663750">
              <w:rPr>
                <w:rFonts w:ascii="Arial" w:hAnsi="Arial" w:cs="Arial"/>
                <w:b/>
                <w:lang w:val="fr-BE"/>
              </w:rPr>
              <w:t>tili</w:t>
            </w:r>
            <w:r w:rsidR="00A458DF" w:rsidRPr="00663750">
              <w:rPr>
                <w:rFonts w:ascii="Arial" w:hAnsi="Arial" w:cs="Arial"/>
                <w:b/>
                <w:lang w:val="fr-BE"/>
              </w:rPr>
              <w:t>se</w:t>
            </w:r>
            <w:r w:rsidRPr="00663750">
              <w:rPr>
                <w:rFonts w:ascii="Arial" w:hAnsi="Arial" w:cs="Arial"/>
                <w:b/>
                <w:lang w:val="fr-BE"/>
              </w:rPr>
              <w:t>r</w:t>
            </w:r>
            <w:r w:rsidR="00A458DF" w:rsidRPr="00663750">
              <w:rPr>
                <w:rFonts w:ascii="Arial" w:hAnsi="Arial" w:cs="Arial"/>
                <w:b/>
                <w:lang w:val="fr-BE"/>
              </w:rPr>
              <w:t xml:space="preserve"> </w:t>
            </w:r>
            <w:r w:rsidR="009A4CF6" w:rsidRPr="00663750">
              <w:rPr>
                <w:rFonts w:ascii="Arial" w:hAnsi="Arial" w:cs="Arial"/>
                <w:lang w:val="fr-BE"/>
              </w:rPr>
              <w:t>le vocabulai</w:t>
            </w:r>
            <w:r w:rsidRPr="00663750">
              <w:rPr>
                <w:rFonts w:ascii="Arial" w:hAnsi="Arial" w:cs="Arial"/>
                <w:lang w:val="fr-BE"/>
              </w:rPr>
              <w:t xml:space="preserve">re de la </w:t>
            </w:r>
            <w:r w:rsidR="00BE3264" w:rsidRPr="00663750">
              <w:rPr>
                <w:rFonts w:ascii="Arial" w:hAnsi="Arial" w:cs="Arial"/>
                <w:lang w:val="fr-BE"/>
              </w:rPr>
              <w:t xml:space="preserve">conscience spatiale </w:t>
            </w:r>
            <w:r w:rsidR="009A4CF6" w:rsidRPr="00663750">
              <w:rPr>
                <w:rFonts w:ascii="Arial" w:hAnsi="Arial" w:cs="Arial"/>
                <w:lang w:val="fr-BE"/>
              </w:rPr>
              <w:t>(</w:t>
            </w:r>
            <w:r w:rsidR="00663750" w:rsidRPr="00663750">
              <w:rPr>
                <w:rFonts w:ascii="Arial" w:hAnsi="Arial" w:cs="Arial"/>
                <w:lang w:val="fr-BE"/>
              </w:rPr>
              <w:t>position, direction</w:t>
            </w:r>
            <w:r w:rsidR="009A4CF6" w:rsidRPr="00663750">
              <w:rPr>
                <w:rFonts w:ascii="Arial" w:hAnsi="Arial" w:cs="Arial"/>
                <w:lang w:val="fr-BE"/>
              </w:rPr>
              <w:t xml:space="preserve">, </w:t>
            </w:r>
            <w:r w:rsidRPr="00663750">
              <w:rPr>
                <w:rFonts w:ascii="Arial" w:hAnsi="Arial" w:cs="Arial"/>
                <w:lang w:val="fr-BE"/>
              </w:rPr>
              <w:t>gauche</w:t>
            </w:r>
            <w:r w:rsidR="00A458DF" w:rsidRPr="00663750">
              <w:rPr>
                <w:rFonts w:ascii="Arial" w:hAnsi="Arial" w:cs="Arial"/>
                <w:lang w:val="fr-BE"/>
              </w:rPr>
              <w:t>,</w:t>
            </w:r>
            <w:r w:rsidRPr="00663750">
              <w:rPr>
                <w:rFonts w:ascii="Arial" w:hAnsi="Arial" w:cs="Arial"/>
                <w:lang w:val="fr-BE"/>
              </w:rPr>
              <w:t xml:space="preserve"> droit</w:t>
            </w:r>
            <w:r w:rsidR="009A4CF6" w:rsidRPr="00663750">
              <w:rPr>
                <w:rFonts w:ascii="Arial" w:hAnsi="Arial" w:cs="Arial"/>
                <w:lang w:val="fr-BE"/>
              </w:rPr>
              <w:t>e</w:t>
            </w:r>
            <w:r w:rsidR="00A458DF" w:rsidRPr="00663750">
              <w:rPr>
                <w:rFonts w:ascii="Arial" w:hAnsi="Arial" w:cs="Arial"/>
                <w:lang w:val="fr-BE"/>
              </w:rPr>
              <w:t>,</w:t>
            </w:r>
            <w:r w:rsidRPr="00663750">
              <w:rPr>
                <w:rFonts w:ascii="Arial" w:hAnsi="Arial" w:cs="Arial"/>
                <w:lang w:val="fr-BE"/>
              </w:rPr>
              <w:t xml:space="preserve"> </w:t>
            </w:r>
            <w:r w:rsidR="00663750" w:rsidRPr="00663750">
              <w:rPr>
                <w:rFonts w:ascii="Arial" w:hAnsi="Arial" w:cs="Arial"/>
                <w:lang w:val="fr-BE"/>
              </w:rPr>
              <w:t>au-dessus, en-dessous</w:t>
            </w:r>
            <w:r w:rsidR="009A4CF6" w:rsidRPr="00663750">
              <w:rPr>
                <w:rFonts w:ascii="Arial" w:hAnsi="Arial" w:cs="Arial"/>
                <w:lang w:val="fr-BE"/>
              </w:rPr>
              <w:t>,</w:t>
            </w:r>
            <w:r w:rsidRPr="00663750">
              <w:rPr>
                <w:rFonts w:ascii="Arial" w:hAnsi="Arial" w:cs="Arial"/>
                <w:lang w:val="fr-BE"/>
              </w:rPr>
              <w:t xml:space="preserve"> </w:t>
            </w:r>
            <w:r w:rsidR="00663750" w:rsidRPr="00663750">
              <w:rPr>
                <w:rFonts w:ascii="Arial" w:hAnsi="Arial" w:cs="Arial"/>
                <w:lang w:val="fr-BE"/>
              </w:rPr>
              <w:t>sous, devant</w:t>
            </w:r>
            <w:r w:rsidRPr="00663750">
              <w:rPr>
                <w:rFonts w:ascii="Arial" w:hAnsi="Arial" w:cs="Arial"/>
                <w:lang w:val="fr-BE"/>
              </w:rPr>
              <w:t>, derrière,</w:t>
            </w:r>
            <w:r w:rsidR="00780D82">
              <w:rPr>
                <w:rFonts w:ascii="Arial" w:hAnsi="Arial" w:cs="Arial"/>
                <w:lang w:val="fr-BE"/>
              </w:rPr>
              <w:t xml:space="preserve"> à côté de,</w:t>
            </w:r>
            <w:r w:rsidRPr="00663750">
              <w:rPr>
                <w:rFonts w:ascii="Arial" w:hAnsi="Arial" w:cs="Arial"/>
                <w:lang w:val="fr-BE"/>
              </w:rPr>
              <w:t xml:space="preserve"> entre, etc.)</w:t>
            </w:r>
          </w:p>
        </w:tc>
      </w:tr>
      <w:tr w:rsidR="005F1DB4" w:rsidRPr="00663750" w14:paraId="509C7F2E" w14:textId="77777777" w:rsidTr="00AA533B">
        <w:trPr>
          <w:trHeight w:val="20"/>
          <w:jc w:val="center"/>
        </w:trPr>
        <w:tc>
          <w:tcPr>
            <w:tcW w:w="2058" w:type="dxa"/>
            <w:vMerge/>
            <w:vAlign w:val="center"/>
          </w:tcPr>
          <w:p w14:paraId="4616D03F"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shd w:val="clear" w:color="auto" w:fill="auto"/>
            <w:vAlign w:val="center"/>
          </w:tcPr>
          <w:p w14:paraId="743FCCF0" w14:textId="3C82D7DD" w:rsidR="00A458DF" w:rsidRPr="00663750" w:rsidRDefault="0054355A" w:rsidP="009A4CF6">
            <w:pPr>
              <w:tabs>
                <w:tab w:val="left" w:pos="547"/>
              </w:tabs>
              <w:spacing w:before="100" w:beforeAutospacing="1" w:after="100" w:afterAutospacing="1"/>
              <w:jc w:val="center"/>
              <w:rPr>
                <w:rFonts w:ascii="Arial" w:hAnsi="Arial" w:cs="Arial"/>
                <w:bCs/>
                <w:lang w:val="fr-BE"/>
              </w:rPr>
            </w:pPr>
            <w:r w:rsidRPr="00663750">
              <w:rPr>
                <w:rFonts w:ascii="Arial" w:hAnsi="Arial" w:cs="Arial"/>
                <w:bCs/>
                <w:lang w:val="fr-BE"/>
              </w:rPr>
              <w:t xml:space="preserve">Direction </w:t>
            </w:r>
            <w:r w:rsidR="009A4CF6" w:rsidRPr="00663750">
              <w:rPr>
                <w:rFonts w:ascii="Arial" w:hAnsi="Arial" w:cs="Arial"/>
                <w:bCs/>
                <w:lang w:val="fr-BE"/>
              </w:rPr>
              <w:t>et</w:t>
            </w:r>
            <w:r w:rsidRPr="00663750">
              <w:rPr>
                <w:rFonts w:ascii="Arial" w:hAnsi="Arial" w:cs="Arial"/>
                <w:bCs/>
                <w:lang w:val="fr-BE"/>
              </w:rPr>
              <w:t xml:space="preserve"> localisat</w:t>
            </w:r>
            <w:r w:rsidR="00A458DF" w:rsidRPr="00663750">
              <w:rPr>
                <w:rFonts w:ascii="Arial" w:hAnsi="Arial" w:cs="Arial"/>
                <w:bCs/>
                <w:lang w:val="fr-BE"/>
              </w:rPr>
              <w:t>ion</w:t>
            </w:r>
          </w:p>
        </w:tc>
        <w:tc>
          <w:tcPr>
            <w:tcW w:w="11368" w:type="dxa"/>
            <w:shd w:val="clear" w:color="auto" w:fill="auto"/>
            <w:vAlign w:val="center"/>
          </w:tcPr>
          <w:p w14:paraId="4EA5FB0A" w14:textId="7EC9BAC2" w:rsidR="00A458DF" w:rsidRPr="00663750" w:rsidRDefault="00A458DF" w:rsidP="00BE326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D</w:t>
            </w:r>
            <w:r w:rsidR="00BE3264" w:rsidRPr="00663750">
              <w:rPr>
                <w:rFonts w:ascii="Arial" w:hAnsi="Arial" w:cs="Arial"/>
                <w:b/>
                <w:lang w:val="fr-BE"/>
              </w:rPr>
              <w:t>é</w:t>
            </w:r>
            <w:r w:rsidRPr="00663750">
              <w:rPr>
                <w:rFonts w:ascii="Arial" w:hAnsi="Arial" w:cs="Arial"/>
                <w:b/>
                <w:lang w:val="fr-BE"/>
              </w:rPr>
              <w:t>velop</w:t>
            </w:r>
            <w:r w:rsidR="0054355A" w:rsidRPr="00663750">
              <w:rPr>
                <w:rFonts w:ascii="Arial" w:hAnsi="Arial" w:cs="Arial"/>
                <w:b/>
                <w:lang w:val="fr-BE"/>
              </w:rPr>
              <w:t>per</w:t>
            </w:r>
            <w:r w:rsidRPr="00663750">
              <w:rPr>
                <w:rFonts w:ascii="Arial" w:hAnsi="Arial" w:cs="Arial"/>
                <w:b/>
                <w:lang w:val="fr-BE"/>
              </w:rPr>
              <w:t xml:space="preserve"> </w:t>
            </w:r>
            <w:r w:rsidR="0054355A" w:rsidRPr="00663750">
              <w:rPr>
                <w:rFonts w:ascii="Arial" w:hAnsi="Arial" w:cs="Arial"/>
                <w:lang w:val="fr-BE"/>
              </w:rPr>
              <w:t>son</w:t>
            </w:r>
            <w:r w:rsidR="00BE3264" w:rsidRPr="00663750">
              <w:rPr>
                <w:rFonts w:ascii="Arial" w:hAnsi="Arial" w:cs="Arial"/>
                <w:lang w:val="fr-BE"/>
              </w:rPr>
              <w:t xml:space="preserve"> propre</w:t>
            </w:r>
            <w:r w:rsidR="0054355A" w:rsidRPr="00663750">
              <w:rPr>
                <w:rFonts w:ascii="Arial" w:hAnsi="Arial" w:cs="Arial"/>
                <w:lang w:val="fr-BE"/>
              </w:rPr>
              <w:t xml:space="preserve"> sens de </w:t>
            </w:r>
            <w:r w:rsidR="00BE3264" w:rsidRPr="00663750">
              <w:rPr>
                <w:rFonts w:ascii="Arial" w:hAnsi="Arial" w:cs="Arial"/>
                <w:lang w:val="fr-BE"/>
              </w:rPr>
              <w:t xml:space="preserve">conscience spatiale </w:t>
            </w:r>
          </w:p>
        </w:tc>
      </w:tr>
      <w:tr w:rsidR="005F1DB4" w:rsidRPr="00663750" w14:paraId="06CCF3DF" w14:textId="77777777" w:rsidTr="00AA533B">
        <w:trPr>
          <w:trHeight w:val="20"/>
          <w:jc w:val="center"/>
        </w:trPr>
        <w:tc>
          <w:tcPr>
            <w:tcW w:w="2058" w:type="dxa"/>
            <w:vMerge/>
            <w:vAlign w:val="center"/>
          </w:tcPr>
          <w:p w14:paraId="58C016BA"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5C34C0A0"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tcPr>
          <w:p w14:paraId="6ECE98E8" w14:textId="1C0EAFB2" w:rsidR="00A458DF" w:rsidRPr="00663750" w:rsidRDefault="0054355A" w:rsidP="00BE326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 xml:space="preserve">Suivre </w:t>
            </w:r>
            <w:r w:rsidR="00BE3264" w:rsidRPr="00663750">
              <w:rPr>
                <w:rFonts w:ascii="Arial" w:hAnsi="Arial" w:cs="Arial"/>
                <w:lang w:val="fr-BE"/>
              </w:rPr>
              <w:t>et</w:t>
            </w:r>
            <w:r w:rsidR="00A458DF" w:rsidRPr="00663750">
              <w:rPr>
                <w:rFonts w:ascii="Arial" w:hAnsi="Arial" w:cs="Arial"/>
                <w:b/>
                <w:lang w:val="fr-BE"/>
              </w:rPr>
              <w:t xml:space="preserve"> </w:t>
            </w:r>
            <w:r w:rsidRPr="00663750">
              <w:rPr>
                <w:rFonts w:ascii="Arial" w:hAnsi="Arial" w:cs="Arial"/>
                <w:b/>
                <w:lang w:val="fr-BE"/>
              </w:rPr>
              <w:t xml:space="preserve">donner </w:t>
            </w:r>
            <w:r w:rsidR="00BE3264" w:rsidRPr="00663750">
              <w:rPr>
                <w:rFonts w:ascii="Arial" w:hAnsi="Arial" w:cs="Arial"/>
                <w:lang w:val="fr-BE"/>
              </w:rPr>
              <w:t>de simples dire</w:t>
            </w:r>
            <w:r w:rsidRPr="00663750">
              <w:rPr>
                <w:rFonts w:ascii="Arial" w:hAnsi="Arial" w:cs="Arial"/>
                <w:lang w:val="fr-BE"/>
              </w:rPr>
              <w:t>ctions pour se déplacer</w:t>
            </w:r>
          </w:p>
        </w:tc>
      </w:tr>
      <w:tr w:rsidR="005F1DB4" w:rsidRPr="00663750" w14:paraId="19E22829" w14:textId="77777777" w:rsidTr="00AA533B">
        <w:trPr>
          <w:trHeight w:val="20"/>
          <w:jc w:val="center"/>
        </w:trPr>
        <w:tc>
          <w:tcPr>
            <w:tcW w:w="2058" w:type="dxa"/>
            <w:vMerge/>
            <w:vAlign w:val="center"/>
          </w:tcPr>
          <w:p w14:paraId="1A89543E"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21718958"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1BAEBF00" w14:textId="38CB78A0" w:rsidR="00A458DF" w:rsidRPr="00663750" w:rsidRDefault="00A458DF" w:rsidP="007B4C6B">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Loca</w:t>
            </w:r>
            <w:r w:rsidR="0054355A" w:rsidRPr="00663750">
              <w:rPr>
                <w:rFonts w:ascii="Arial" w:hAnsi="Arial" w:cs="Arial"/>
                <w:b/>
                <w:lang w:val="fr-BE"/>
              </w:rPr>
              <w:t>liser</w:t>
            </w:r>
            <w:r w:rsidRPr="00663750">
              <w:rPr>
                <w:rFonts w:ascii="Arial" w:hAnsi="Arial" w:cs="Arial"/>
                <w:b/>
                <w:lang w:val="fr-BE"/>
              </w:rPr>
              <w:t xml:space="preserve"> </w:t>
            </w:r>
            <w:r w:rsidR="0054355A" w:rsidRPr="00663750">
              <w:rPr>
                <w:rFonts w:ascii="Arial" w:hAnsi="Arial" w:cs="Arial"/>
                <w:lang w:val="fr-BE"/>
              </w:rPr>
              <w:t>des lieux</w:t>
            </w:r>
            <w:r w:rsidRPr="00663750">
              <w:rPr>
                <w:rFonts w:ascii="Arial" w:hAnsi="Arial" w:cs="Arial"/>
                <w:lang w:val="fr-BE"/>
              </w:rPr>
              <w:t xml:space="preserve"> o</w:t>
            </w:r>
            <w:r w:rsidR="0054355A" w:rsidRPr="00663750">
              <w:rPr>
                <w:rFonts w:ascii="Arial" w:hAnsi="Arial" w:cs="Arial"/>
                <w:lang w:val="fr-BE"/>
              </w:rPr>
              <w:t>u des objets sur une simple carte</w:t>
            </w:r>
          </w:p>
        </w:tc>
      </w:tr>
      <w:tr w:rsidR="005F1DB4" w:rsidRPr="00663750" w14:paraId="37DF1544" w14:textId="77777777" w:rsidTr="00AA533B">
        <w:trPr>
          <w:trHeight w:val="20"/>
          <w:jc w:val="center"/>
        </w:trPr>
        <w:tc>
          <w:tcPr>
            <w:tcW w:w="2058" w:type="dxa"/>
            <w:vMerge w:val="restart"/>
            <w:vAlign w:val="center"/>
          </w:tcPr>
          <w:p w14:paraId="517A4962" w14:textId="79A9DBF2" w:rsidR="00A458DF" w:rsidRPr="00663750" w:rsidRDefault="0054355A" w:rsidP="00BE3264">
            <w:pPr>
              <w:spacing w:before="100" w:beforeAutospacing="1" w:after="100" w:afterAutospacing="1"/>
              <w:jc w:val="center"/>
              <w:rPr>
                <w:rFonts w:ascii="Arial" w:hAnsi="Arial" w:cs="Arial"/>
                <w:lang w:val="fr-BE"/>
              </w:rPr>
            </w:pPr>
            <w:r w:rsidRPr="00663750">
              <w:rPr>
                <w:rFonts w:ascii="Arial" w:hAnsi="Arial" w:cs="Arial"/>
                <w:lang w:val="fr-BE"/>
              </w:rPr>
              <w:t xml:space="preserve">Formes </w:t>
            </w:r>
            <w:r w:rsidR="00A458DF" w:rsidRPr="00663750">
              <w:rPr>
                <w:rFonts w:ascii="Arial" w:hAnsi="Arial" w:cs="Arial"/>
                <w:lang w:val="fr-BE"/>
              </w:rPr>
              <w:t xml:space="preserve">2 D </w:t>
            </w:r>
            <w:r w:rsidR="00BE3264" w:rsidRPr="00663750">
              <w:rPr>
                <w:rFonts w:ascii="Arial" w:hAnsi="Arial" w:cs="Arial"/>
                <w:lang w:val="fr-BE"/>
              </w:rPr>
              <w:t>et</w:t>
            </w:r>
            <w:r w:rsidR="00A458DF" w:rsidRPr="00663750">
              <w:rPr>
                <w:rFonts w:ascii="Arial" w:hAnsi="Arial" w:cs="Arial"/>
                <w:lang w:val="fr-BE"/>
              </w:rPr>
              <w:t xml:space="preserve"> 3 D</w:t>
            </w:r>
            <w:r w:rsidRPr="00663750">
              <w:rPr>
                <w:rFonts w:ascii="Arial" w:hAnsi="Arial" w:cs="Arial"/>
                <w:lang w:val="fr-BE"/>
              </w:rPr>
              <w:t xml:space="preserve"> </w:t>
            </w:r>
          </w:p>
        </w:tc>
        <w:tc>
          <w:tcPr>
            <w:tcW w:w="2742" w:type="dxa"/>
            <w:gridSpan w:val="2"/>
            <w:vMerge w:val="restart"/>
            <w:shd w:val="clear" w:color="auto" w:fill="auto"/>
            <w:vAlign w:val="center"/>
          </w:tcPr>
          <w:p w14:paraId="5B5E09DE" w14:textId="50BD134C" w:rsidR="00A458DF" w:rsidRPr="00663750" w:rsidRDefault="0054355A" w:rsidP="002C5195">
            <w:pPr>
              <w:spacing w:before="100" w:beforeAutospacing="1" w:after="100" w:afterAutospacing="1"/>
              <w:jc w:val="center"/>
              <w:rPr>
                <w:rFonts w:ascii="Arial" w:hAnsi="Arial" w:cs="Arial"/>
                <w:bCs/>
                <w:lang w:val="fr-BE"/>
              </w:rPr>
            </w:pPr>
            <w:r w:rsidRPr="00663750">
              <w:rPr>
                <w:rFonts w:ascii="Arial" w:hAnsi="Arial" w:cs="Arial"/>
                <w:lang w:val="fr-BE"/>
              </w:rPr>
              <w:t>Motifs et</w:t>
            </w:r>
            <w:r w:rsidR="002C5195" w:rsidRPr="00663750">
              <w:rPr>
                <w:rFonts w:ascii="Arial" w:hAnsi="Arial" w:cs="Arial"/>
                <w:lang w:val="fr-BE"/>
              </w:rPr>
              <w:t xml:space="preserve"> </w:t>
            </w:r>
            <w:r w:rsidR="009A4CF6" w:rsidRPr="00663750">
              <w:rPr>
                <w:rFonts w:ascii="Arial" w:hAnsi="Arial" w:cs="Arial"/>
                <w:lang w:val="fr-BE"/>
              </w:rPr>
              <w:t>mosaïques</w:t>
            </w:r>
          </w:p>
        </w:tc>
        <w:tc>
          <w:tcPr>
            <w:tcW w:w="11368" w:type="dxa"/>
            <w:shd w:val="clear" w:color="auto" w:fill="auto"/>
          </w:tcPr>
          <w:p w14:paraId="41AD7E9D" w14:textId="22EA0687" w:rsidR="00A458DF" w:rsidRPr="00663750" w:rsidRDefault="00A458DF" w:rsidP="007B4C6B">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Reco</w:t>
            </w:r>
            <w:r w:rsidR="008E3C42" w:rsidRPr="00663750">
              <w:rPr>
                <w:rFonts w:ascii="Arial" w:hAnsi="Arial" w:cs="Arial"/>
                <w:b/>
                <w:lang w:val="fr-BE"/>
              </w:rPr>
              <w:t>nnaitre</w:t>
            </w:r>
            <w:r w:rsidRPr="00663750">
              <w:rPr>
                <w:rFonts w:ascii="Arial" w:hAnsi="Arial" w:cs="Arial"/>
                <w:lang w:val="fr-BE"/>
              </w:rPr>
              <w:t xml:space="preserve">, </w:t>
            </w:r>
            <w:r w:rsidRPr="00663750">
              <w:rPr>
                <w:rFonts w:ascii="Arial" w:hAnsi="Arial" w:cs="Arial"/>
                <w:b/>
                <w:lang w:val="fr-BE"/>
              </w:rPr>
              <w:t>d</w:t>
            </w:r>
            <w:r w:rsidR="008E3C42" w:rsidRPr="00663750">
              <w:rPr>
                <w:rFonts w:ascii="Arial" w:hAnsi="Arial" w:cs="Arial"/>
                <w:b/>
                <w:lang w:val="fr-BE"/>
              </w:rPr>
              <w:t>écrire</w:t>
            </w:r>
            <w:r w:rsidRPr="00663750">
              <w:rPr>
                <w:rFonts w:ascii="Arial" w:hAnsi="Arial" w:cs="Arial"/>
                <w:b/>
                <w:lang w:val="fr-BE"/>
              </w:rPr>
              <w:t xml:space="preserve">, </w:t>
            </w:r>
            <w:r w:rsidR="008E3C42" w:rsidRPr="00663750">
              <w:rPr>
                <w:rFonts w:ascii="Arial" w:hAnsi="Arial" w:cs="Arial"/>
                <w:b/>
                <w:lang w:val="fr-BE"/>
              </w:rPr>
              <w:t>copier</w:t>
            </w:r>
            <w:r w:rsidR="007B4C6B" w:rsidRPr="00663750">
              <w:rPr>
                <w:rFonts w:ascii="Arial" w:hAnsi="Arial" w:cs="Arial"/>
                <w:b/>
                <w:lang w:val="fr-BE"/>
              </w:rPr>
              <w:t xml:space="preserve"> </w:t>
            </w:r>
            <w:r w:rsidR="008E3C42" w:rsidRPr="00663750">
              <w:rPr>
                <w:rFonts w:ascii="Arial" w:hAnsi="Arial" w:cs="Arial"/>
                <w:lang w:val="fr-BE"/>
              </w:rPr>
              <w:t>et</w:t>
            </w:r>
            <w:r w:rsidRPr="00663750">
              <w:rPr>
                <w:rFonts w:ascii="Arial" w:hAnsi="Arial" w:cs="Arial"/>
                <w:lang w:val="fr-BE"/>
              </w:rPr>
              <w:t xml:space="preserve"> </w:t>
            </w:r>
            <w:r w:rsidR="008E3C42" w:rsidRPr="00663750">
              <w:rPr>
                <w:rFonts w:ascii="Arial" w:hAnsi="Arial" w:cs="Arial"/>
                <w:b/>
                <w:lang w:val="fr-BE"/>
              </w:rPr>
              <w:t xml:space="preserve">étendre </w:t>
            </w:r>
            <w:r w:rsidR="008E3C42" w:rsidRPr="00663750">
              <w:rPr>
                <w:rFonts w:ascii="Arial" w:hAnsi="Arial" w:cs="Arial"/>
                <w:lang w:val="fr-BE"/>
              </w:rPr>
              <w:t>des mo</w:t>
            </w:r>
            <w:r w:rsidR="007B4C6B" w:rsidRPr="00663750">
              <w:rPr>
                <w:rFonts w:ascii="Arial" w:hAnsi="Arial" w:cs="Arial"/>
                <w:lang w:val="fr-BE"/>
              </w:rPr>
              <w:t>tifs</w:t>
            </w:r>
            <w:r w:rsidR="008E3C42" w:rsidRPr="00663750">
              <w:rPr>
                <w:rFonts w:ascii="Arial" w:hAnsi="Arial" w:cs="Arial"/>
                <w:lang w:val="fr-BE"/>
              </w:rPr>
              <w:t xml:space="preserve"> de couleur, forme et quantité</w:t>
            </w:r>
          </w:p>
        </w:tc>
      </w:tr>
      <w:tr w:rsidR="005F1DB4" w:rsidRPr="00663750" w14:paraId="34D9C0DA" w14:textId="77777777" w:rsidTr="00AA533B">
        <w:trPr>
          <w:trHeight w:val="20"/>
          <w:jc w:val="center"/>
        </w:trPr>
        <w:tc>
          <w:tcPr>
            <w:tcW w:w="2058" w:type="dxa"/>
            <w:vMerge/>
            <w:vAlign w:val="center"/>
          </w:tcPr>
          <w:p w14:paraId="3C8177DC"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4DE0075E"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6876FD3" w14:textId="2CF4D846" w:rsidR="00A458DF" w:rsidRPr="00663750" w:rsidRDefault="00A458DF" w:rsidP="008B2FF7">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Manipul</w:t>
            </w:r>
            <w:r w:rsidR="004A3124" w:rsidRPr="00663750">
              <w:rPr>
                <w:rFonts w:ascii="Arial" w:hAnsi="Arial" w:cs="Arial"/>
                <w:b/>
                <w:lang w:val="fr-BE"/>
              </w:rPr>
              <w:t>er</w:t>
            </w:r>
            <w:r w:rsidRPr="00663750">
              <w:rPr>
                <w:rFonts w:ascii="Arial" w:hAnsi="Arial" w:cs="Arial"/>
                <w:b/>
                <w:lang w:val="fr-BE"/>
              </w:rPr>
              <w:t xml:space="preserve"> </w:t>
            </w:r>
            <w:r w:rsidR="004A3124" w:rsidRPr="00663750">
              <w:rPr>
                <w:rFonts w:ascii="Arial" w:hAnsi="Arial" w:cs="Arial"/>
                <w:lang w:val="fr-BE"/>
              </w:rPr>
              <w:t>des formes et objets</w:t>
            </w:r>
            <w:r w:rsidR="007B4C6B" w:rsidRPr="00663750">
              <w:rPr>
                <w:rFonts w:ascii="Arial" w:hAnsi="Arial" w:cs="Arial"/>
                <w:lang w:val="fr-BE"/>
              </w:rPr>
              <w:t xml:space="preserve"> pour investig</w:t>
            </w:r>
            <w:r w:rsidR="004A3124" w:rsidRPr="00663750">
              <w:rPr>
                <w:rFonts w:ascii="Arial" w:hAnsi="Arial" w:cs="Arial"/>
                <w:lang w:val="fr-BE"/>
              </w:rPr>
              <w:t>uer des mo</w:t>
            </w:r>
            <w:r w:rsidR="008B2FF7">
              <w:rPr>
                <w:rFonts w:ascii="Arial" w:hAnsi="Arial" w:cs="Arial"/>
                <w:lang w:val="fr-BE"/>
              </w:rPr>
              <w:t>tif</w:t>
            </w:r>
            <w:r w:rsidR="004A3124" w:rsidRPr="00663750">
              <w:rPr>
                <w:rFonts w:ascii="Arial" w:hAnsi="Arial" w:cs="Arial"/>
                <w:lang w:val="fr-BE"/>
              </w:rPr>
              <w:t>s, symétries</w:t>
            </w:r>
            <w:r w:rsidR="00A031D4" w:rsidRPr="00663750">
              <w:rPr>
                <w:rFonts w:ascii="Arial" w:hAnsi="Arial" w:cs="Arial"/>
                <w:lang w:val="fr-BE"/>
              </w:rPr>
              <w:t xml:space="preserve"> et</w:t>
            </w:r>
            <w:r w:rsidRPr="00663750">
              <w:rPr>
                <w:rFonts w:ascii="Arial" w:hAnsi="Arial" w:cs="Arial"/>
                <w:lang w:val="fr-BE"/>
              </w:rPr>
              <w:t xml:space="preserve"> </w:t>
            </w:r>
            <w:r w:rsidR="009A4CF6" w:rsidRPr="00663750">
              <w:rPr>
                <w:rFonts w:ascii="Arial" w:hAnsi="Arial" w:cs="Arial"/>
                <w:lang w:val="fr-BE"/>
              </w:rPr>
              <w:t>mosaïques</w:t>
            </w:r>
          </w:p>
        </w:tc>
      </w:tr>
      <w:tr w:rsidR="005F1DB4" w:rsidRPr="00663750" w14:paraId="2FE7D5AA" w14:textId="77777777" w:rsidTr="00AA533B">
        <w:trPr>
          <w:trHeight w:val="20"/>
          <w:jc w:val="center"/>
        </w:trPr>
        <w:tc>
          <w:tcPr>
            <w:tcW w:w="2058" w:type="dxa"/>
            <w:vMerge/>
            <w:vAlign w:val="center"/>
          </w:tcPr>
          <w:p w14:paraId="388BAC2B"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shd w:val="clear" w:color="auto" w:fill="auto"/>
            <w:vAlign w:val="center"/>
          </w:tcPr>
          <w:p w14:paraId="6158C3F0" w14:textId="109FBFFD" w:rsidR="00A458DF" w:rsidRPr="00663750" w:rsidRDefault="0054355A" w:rsidP="0054355A">
            <w:pPr>
              <w:spacing w:before="100" w:beforeAutospacing="1" w:after="100" w:afterAutospacing="1"/>
              <w:jc w:val="center"/>
              <w:rPr>
                <w:rFonts w:ascii="Arial" w:hAnsi="Arial" w:cs="Arial"/>
                <w:bCs/>
                <w:lang w:val="fr-BE"/>
              </w:rPr>
            </w:pPr>
            <w:r w:rsidRPr="00663750">
              <w:rPr>
                <w:rFonts w:ascii="Arial" w:hAnsi="Arial" w:cs="Arial"/>
                <w:bCs/>
                <w:lang w:val="fr-BE"/>
              </w:rPr>
              <w:t xml:space="preserve">Formes </w:t>
            </w:r>
            <w:r w:rsidR="00A458DF" w:rsidRPr="00663750">
              <w:rPr>
                <w:rFonts w:ascii="Arial" w:hAnsi="Arial" w:cs="Arial"/>
                <w:bCs/>
                <w:lang w:val="fr-BE"/>
              </w:rPr>
              <w:t>2 D</w:t>
            </w:r>
          </w:p>
        </w:tc>
        <w:tc>
          <w:tcPr>
            <w:tcW w:w="11368" w:type="dxa"/>
            <w:shd w:val="clear" w:color="auto" w:fill="auto"/>
          </w:tcPr>
          <w:p w14:paraId="2561B19F" w14:textId="0D6D595C" w:rsidR="00A458DF" w:rsidRPr="00663750" w:rsidRDefault="004A3124" w:rsidP="00780D8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Comprendre, identifier</w:t>
            </w:r>
            <w:r w:rsidRPr="00663750">
              <w:rPr>
                <w:rFonts w:ascii="Arial" w:hAnsi="Arial" w:cs="Arial"/>
                <w:lang w:val="fr-BE"/>
              </w:rPr>
              <w:t xml:space="preserve"> et</w:t>
            </w:r>
            <w:r w:rsidRPr="00663750">
              <w:rPr>
                <w:rFonts w:ascii="Arial" w:hAnsi="Arial" w:cs="Arial"/>
                <w:b/>
                <w:lang w:val="fr-BE"/>
              </w:rPr>
              <w:t xml:space="preserve"> utiliser</w:t>
            </w:r>
            <w:r w:rsidR="00A031D4" w:rsidRPr="00663750">
              <w:rPr>
                <w:rFonts w:ascii="Arial" w:hAnsi="Arial" w:cs="Arial"/>
                <w:b/>
                <w:lang w:val="fr-BE"/>
              </w:rPr>
              <w:t xml:space="preserve"> </w:t>
            </w:r>
            <w:r w:rsidRPr="00663750">
              <w:rPr>
                <w:rFonts w:ascii="Arial" w:hAnsi="Arial" w:cs="Arial"/>
                <w:lang w:val="fr-BE"/>
              </w:rPr>
              <w:t>le</w:t>
            </w:r>
            <w:r w:rsidR="00A458DF" w:rsidRPr="00663750">
              <w:rPr>
                <w:rFonts w:ascii="Arial" w:hAnsi="Arial" w:cs="Arial"/>
                <w:lang w:val="fr-BE"/>
              </w:rPr>
              <w:t xml:space="preserve"> vocabula</w:t>
            </w:r>
            <w:r w:rsidRPr="00663750">
              <w:rPr>
                <w:rFonts w:ascii="Arial" w:hAnsi="Arial" w:cs="Arial"/>
                <w:lang w:val="fr-BE"/>
              </w:rPr>
              <w:t>ire</w:t>
            </w:r>
            <w:r w:rsidR="00A458DF" w:rsidRPr="00663750">
              <w:rPr>
                <w:rFonts w:ascii="Arial" w:hAnsi="Arial" w:cs="Arial"/>
                <w:lang w:val="fr-BE"/>
              </w:rPr>
              <w:t xml:space="preserve"> </w:t>
            </w:r>
            <w:r w:rsidRPr="00663750">
              <w:rPr>
                <w:rFonts w:ascii="Arial" w:hAnsi="Arial" w:cs="Arial"/>
                <w:lang w:val="fr-BE"/>
              </w:rPr>
              <w:t>des formes 2 D</w:t>
            </w:r>
            <w:r w:rsidR="00A031D4" w:rsidRPr="00663750">
              <w:rPr>
                <w:rFonts w:ascii="Arial" w:hAnsi="Arial" w:cs="Arial"/>
                <w:lang w:val="fr-BE"/>
              </w:rPr>
              <w:t xml:space="preserve"> (</w:t>
            </w:r>
            <w:r w:rsidR="00780D82" w:rsidRPr="00663750">
              <w:rPr>
                <w:rFonts w:ascii="Arial" w:hAnsi="Arial" w:cs="Arial"/>
                <w:lang w:val="fr-BE"/>
              </w:rPr>
              <w:t>côtés, coins</w:t>
            </w:r>
            <w:r w:rsidR="00A458DF" w:rsidRPr="00663750">
              <w:rPr>
                <w:rFonts w:ascii="Arial" w:hAnsi="Arial" w:cs="Arial"/>
                <w:lang w:val="fr-BE"/>
              </w:rPr>
              <w:t xml:space="preserve">, </w:t>
            </w:r>
            <w:r w:rsidRPr="00663750">
              <w:rPr>
                <w:rFonts w:ascii="Arial" w:hAnsi="Arial" w:cs="Arial"/>
                <w:lang w:val="fr-BE"/>
              </w:rPr>
              <w:t>carré,</w:t>
            </w:r>
            <w:r w:rsidR="00A031D4" w:rsidRPr="00663750">
              <w:rPr>
                <w:rFonts w:ascii="Arial" w:hAnsi="Arial" w:cs="Arial"/>
                <w:lang w:val="fr-BE"/>
              </w:rPr>
              <w:t xml:space="preserve"> rectangle, triangle, </w:t>
            </w:r>
            <w:r w:rsidR="00780D82" w:rsidRPr="00663750">
              <w:rPr>
                <w:rFonts w:ascii="Arial" w:hAnsi="Arial" w:cs="Arial"/>
                <w:lang w:val="fr-BE"/>
              </w:rPr>
              <w:t>cercle, demi-cercle</w:t>
            </w:r>
            <w:r w:rsidR="00A458DF" w:rsidRPr="00663750">
              <w:rPr>
                <w:rFonts w:ascii="Arial" w:hAnsi="Arial" w:cs="Arial"/>
                <w:lang w:val="fr-BE"/>
              </w:rPr>
              <w:t xml:space="preserve">) </w:t>
            </w:r>
          </w:p>
        </w:tc>
      </w:tr>
      <w:tr w:rsidR="005F1DB4" w:rsidRPr="00663750" w14:paraId="24AA12BB" w14:textId="77777777" w:rsidTr="00AA533B">
        <w:trPr>
          <w:trHeight w:val="20"/>
          <w:jc w:val="center"/>
        </w:trPr>
        <w:tc>
          <w:tcPr>
            <w:tcW w:w="2058" w:type="dxa"/>
            <w:vMerge/>
            <w:vAlign w:val="center"/>
          </w:tcPr>
          <w:p w14:paraId="5F0D1B82"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14E534DA"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382954E1" w14:textId="0852AD72" w:rsidR="00A458DF" w:rsidRPr="00663750" w:rsidRDefault="004A3124"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Trier</w:t>
            </w:r>
            <w:r w:rsidR="00A458DF" w:rsidRPr="00663750">
              <w:rPr>
                <w:rFonts w:ascii="Arial" w:hAnsi="Arial" w:cs="Arial"/>
                <w:b/>
                <w:lang w:val="fr-BE"/>
              </w:rPr>
              <w:t>, n</w:t>
            </w:r>
            <w:r w:rsidRPr="00663750">
              <w:rPr>
                <w:rFonts w:ascii="Arial" w:hAnsi="Arial" w:cs="Arial"/>
                <w:b/>
                <w:lang w:val="fr-BE"/>
              </w:rPr>
              <w:t>om</w:t>
            </w:r>
            <w:r w:rsidR="00A458DF" w:rsidRPr="00663750">
              <w:rPr>
                <w:rFonts w:ascii="Arial" w:hAnsi="Arial" w:cs="Arial"/>
                <w:b/>
                <w:lang w:val="fr-BE"/>
              </w:rPr>
              <w:t>me</w:t>
            </w:r>
            <w:r w:rsidRPr="00663750">
              <w:rPr>
                <w:rFonts w:ascii="Arial" w:hAnsi="Arial" w:cs="Arial"/>
                <w:b/>
                <w:lang w:val="fr-BE"/>
              </w:rPr>
              <w:t>r</w:t>
            </w:r>
            <w:r w:rsidR="00A458DF" w:rsidRPr="00663750">
              <w:rPr>
                <w:rFonts w:ascii="Arial" w:hAnsi="Arial" w:cs="Arial"/>
                <w:b/>
                <w:lang w:val="fr-BE"/>
              </w:rPr>
              <w:t xml:space="preserve"> </w:t>
            </w:r>
            <w:r w:rsidRPr="00663750">
              <w:rPr>
                <w:rFonts w:ascii="Arial" w:hAnsi="Arial" w:cs="Arial"/>
                <w:lang w:val="fr-BE"/>
              </w:rPr>
              <w:t>et</w:t>
            </w:r>
            <w:r w:rsidR="00A458DF" w:rsidRPr="00663750">
              <w:rPr>
                <w:rFonts w:ascii="Arial" w:hAnsi="Arial" w:cs="Arial"/>
                <w:lang w:val="fr-BE"/>
              </w:rPr>
              <w:t xml:space="preserve"> </w:t>
            </w:r>
            <w:r w:rsidRPr="00663750">
              <w:rPr>
                <w:rFonts w:ascii="Arial" w:hAnsi="Arial" w:cs="Arial"/>
                <w:b/>
                <w:lang w:val="fr-BE"/>
              </w:rPr>
              <w:t>décrire</w:t>
            </w:r>
            <w:r w:rsidR="00A458DF" w:rsidRPr="00663750">
              <w:rPr>
                <w:rFonts w:ascii="Arial" w:hAnsi="Arial" w:cs="Arial"/>
                <w:lang w:val="fr-BE"/>
              </w:rPr>
              <w:t xml:space="preserve"> </w:t>
            </w:r>
            <w:r w:rsidRPr="00663750">
              <w:rPr>
                <w:rFonts w:ascii="Arial" w:hAnsi="Arial" w:cs="Arial"/>
                <w:lang w:val="fr-BE"/>
              </w:rPr>
              <w:t xml:space="preserve">des formes </w:t>
            </w:r>
            <w:r w:rsidR="00A458DF" w:rsidRPr="00663750">
              <w:rPr>
                <w:rFonts w:ascii="Arial" w:hAnsi="Arial" w:cs="Arial"/>
                <w:lang w:val="fr-BE"/>
              </w:rPr>
              <w:t>2 D</w:t>
            </w:r>
          </w:p>
        </w:tc>
      </w:tr>
      <w:tr w:rsidR="005F1DB4" w:rsidRPr="00663750" w14:paraId="3238F378" w14:textId="77777777" w:rsidTr="00AA533B">
        <w:trPr>
          <w:trHeight w:val="20"/>
          <w:jc w:val="center"/>
        </w:trPr>
        <w:tc>
          <w:tcPr>
            <w:tcW w:w="2058" w:type="dxa"/>
            <w:vMerge/>
            <w:vAlign w:val="center"/>
          </w:tcPr>
          <w:p w14:paraId="5E7E8081"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3614B094"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52C6DDD4" w14:textId="6E3FE578" w:rsidR="00A458DF" w:rsidRPr="00663750" w:rsidRDefault="004A3124"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Identifier</w:t>
            </w:r>
            <w:r w:rsidR="00A458DF" w:rsidRPr="00663750">
              <w:rPr>
                <w:rFonts w:ascii="Arial" w:hAnsi="Arial" w:cs="Arial"/>
                <w:b/>
                <w:lang w:val="fr-BE"/>
              </w:rPr>
              <w:t xml:space="preserve"> </w:t>
            </w:r>
            <w:r w:rsidRPr="00663750">
              <w:rPr>
                <w:rFonts w:ascii="Arial" w:hAnsi="Arial" w:cs="Arial"/>
                <w:lang w:val="fr-BE"/>
              </w:rPr>
              <w:t xml:space="preserve">des formes </w:t>
            </w:r>
            <w:r w:rsidR="00A458DF" w:rsidRPr="00663750">
              <w:rPr>
                <w:rFonts w:ascii="Arial" w:hAnsi="Arial" w:cs="Arial"/>
                <w:lang w:val="fr-BE"/>
              </w:rPr>
              <w:t xml:space="preserve">2 D </w:t>
            </w:r>
            <w:r w:rsidRPr="00663750">
              <w:rPr>
                <w:rFonts w:ascii="Arial" w:hAnsi="Arial" w:cs="Arial"/>
                <w:lang w:val="fr-BE"/>
              </w:rPr>
              <w:t xml:space="preserve">dans </w:t>
            </w:r>
            <w:r w:rsidR="00663750" w:rsidRPr="00663750">
              <w:rPr>
                <w:rFonts w:ascii="Arial" w:hAnsi="Arial" w:cs="Arial"/>
                <w:lang w:val="fr-BE"/>
              </w:rPr>
              <w:t>des contextes</w:t>
            </w:r>
            <w:r w:rsidRPr="00663750">
              <w:rPr>
                <w:rFonts w:ascii="Arial" w:hAnsi="Arial" w:cs="Arial"/>
                <w:lang w:val="fr-BE"/>
              </w:rPr>
              <w:t xml:space="preserve"> de la vie réelle</w:t>
            </w:r>
          </w:p>
        </w:tc>
      </w:tr>
      <w:tr w:rsidR="005F1DB4" w:rsidRPr="00663750" w14:paraId="7B285A52" w14:textId="77777777" w:rsidTr="00AA533B">
        <w:trPr>
          <w:trHeight w:val="20"/>
          <w:jc w:val="center"/>
        </w:trPr>
        <w:tc>
          <w:tcPr>
            <w:tcW w:w="2058" w:type="dxa"/>
            <w:vMerge/>
            <w:vAlign w:val="center"/>
          </w:tcPr>
          <w:p w14:paraId="7A551BAF"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2E13F140"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4E1AF4A6" w14:textId="331464FA" w:rsidR="00A458DF" w:rsidRPr="00663750" w:rsidRDefault="004A3124"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Identifier</w:t>
            </w:r>
            <w:r w:rsidR="00A458DF" w:rsidRPr="00663750">
              <w:rPr>
                <w:rFonts w:ascii="Arial" w:hAnsi="Arial" w:cs="Arial"/>
                <w:b/>
                <w:lang w:val="fr-BE"/>
              </w:rPr>
              <w:t xml:space="preserve"> </w:t>
            </w:r>
            <w:r w:rsidRPr="00663750">
              <w:rPr>
                <w:rFonts w:ascii="Arial" w:hAnsi="Arial" w:cs="Arial"/>
                <w:lang w:val="fr-BE"/>
              </w:rPr>
              <w:t>l</w:t>
            </w:r>
            <w:r w:rsidR="00A458DF" w:rsidRPr="00663750">
              <w:rPr>
                <w:rFonts w:ascii="Arial" w:hAnsi="Arial" w:cs="Arial"/>
                <w:lang w:val="fr-BE"/>
              </w:rPr>
              <w:t>e</w:t>
            </w:r>
            <w:r w:rsidRPr="00663750">
              <w:rPr>
                <w:rFonts w:ascii="Arial" w:hAnsi="Arial" w:cs="Arial"/>
                <w:lang w:val="fr-BE"/>
              </w:rPr>
              <w:t>s</w:t>
            </w:r>
            <w:r w:rsidR="00A458DF" w:rsidRPr="00663750">
              <w:rPr>
                <w:rFonts w:ascii="Arial" w:hAnsi="Arial" w:cs="Arial"/>
                <w:lang w:val="fr-BE"/>
              </w:rPr>
              <w:t xml:space="preserve"> </w:t>
            </w:r>
            <w:r w:rsidRPr="00663750">
              <w:rPr>
                <w:rFonts w:ascii="Arial" w:hAnsi="Arial" w:cs="Arial"/>
                <w:lang w:val="fr-BE"/>
              </w:rPr>
              <w:t xml:space="preserve">propriétés de base des formes </w:t>
            </w:r>
            <w:r w:rsidR="00B838FB">
              <w:rPr>
                <w:rFonts w:ascii="Arial" w:hAnsi="Arial" w:cs="Arial"/>
                <w:lang w:val="fr-BE"/>
              </w:rPr>
              <w:t>2 D</w:t>
            </w:r>
          </w:p>
        </w:tc>
      </w:tr>
      <w:tr w:rsidR="005F1DB4" w:rsidRPr="00663750" w14:paraId="2B5A8B29" w14:textId="77777777" w:rsidTr="00AA533B">
        <w:trPr>
          <w:trHeight w:val="20"/>
          <w:jc w:val="center"/>
        </w:trPr>
        <w:tc>
          <w:tcPr>
            <w:tcW w:w="2058" w:type="dxa"/>
            <w:vMerge/>
            <w:vAlign w:val="center"/>
          </w:tcPr>
          <w:p w14:paraId="55858FFA"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7FF1454E"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65FCB938" w14:textId="56EB58F1" w:rsidR="00A458DF" w:rsidRPr="00663750" w:rsidRDefault="00A458DF"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Constru</w:t>
            </w:r>
            <w:r w:rsidR="004A3124" w:rsidRPr="00663750">
              <w:rPr>
                <w:rFonts w:ascii="Arial" w:hAnsi="Arial" w:cs="Arial"/>
                <w:b/>
                <w:lang w:val="fr-BE"/>
              </w:rPr>
              <w:t>ire</w:t>
            </w:r>
            <w:r w:rsidRPr="00663750">
              <w:rPr>
                <w:rFonts w:ascii="Arial" w:hAnsi="Arial" w:cs="Arial"/>
                <w:lang w:val="fr-BE"/>
              </w:rPr>
              <w:t xml:space="preserve"> </w:t>
            </w:r>
            <w:r w:rsidR="004A3124" w:rsidRPr="00663750">
              <w:rPr>
                <w:rFonts w:ascii="Arial" w:hAnsi="Arial" w:cs="Arial"/>
                <w:lang w:val="fr-BE"/>
              </w:rPr>
              <w:t>et</w:t>
            </w:r>
            <w:r w:rsidRPr="00663750">
              <w:rPr>
                <w:rFonts w:ascii="Arial" w:hAnsi="Arial" w:cs="Arial"/>
                <w:lang w:val="fr-BE"/>
              </w:rPr>
              <w:t xml:space="preserve"> </w:t>
            </w:r>
            <w:r w:rsidRPr="00663750">
              <w:rPr>
                <w:rFonts w:ascii="Arial" w:hAnsi="Arial" w:cs="Arial"/>
                <w:b/>
                <w:lang w:val="fr-BE"/>
              </w:rPr>
              <w:t>d</w:t>
            </w:r>
            <w:r w:rsidR="004A3124" w:rsidRPr="00663750">
              <w:rPr>
                <w:rFonts w:ascii="Arial" w:hAnsi="Arial" w:cs="Arial"/>
                <w:b/>
                <w:lang w:val="fr-BE"/>
              </w:rPr>
              <w:t>essine</w:t>
            </w:r>
            <w:r w:rsidRPr="00663750">
              <w:rPr>
                <w:rFonts w:ascii="Arial" w:hAnsi="Arial" w:cs="Arial"/>
                <w:b/>
                <w:lang w:val="fr-BE"/>
              </w:rPr>
              <w:t>r</w:t>
            </w:r>
            <w:r w:rsidR="004A3124" w:rsidRPr="00663750">
              <w:rPr>
                <w:rFonts w:ascii="Arial" w:hAnsi="Arial" w:cs="Arial"/>
                <w:b/>
                <w:lang w:val="fr-BE"/>
              </w:rPr>
              <w:t xml:space="preserve"> </w:t>
            </w:r>
            <w:r w:rsidR="004A3124" w:rsidRPr="00663750">
              <w:rPr>
                <w:rFonts w:ascii="Arial" w:hAnsi="Arial" w:cs="Arial"/>
                <w:lang w:val="fr-BE"/>
              </w:rPr>
              <w:t xml:space="preserve">des formes </w:t>
            </w:r>
            <w:r w:rsidRPr="00663750">
              <w:rPr>
                <w:rFonts w:ascii="Arial" w:hAnsi="Arial" w:cs="Arial"/>
                <w:lang w:val="fr-BE"/>
              </w:rPr>
              <w:t>2 D</w:t>
            </w:r>
          </w:p>
        </w:tc>
      </w:tr>
      <w:tr w:rsidR="005F1DB4" w:rsidRPr="00663750" w14:paraId="43FF48A8" w14:textId="77777777" w:rsidTr="00AA533B">
        <w:trPr>
          <w:trHeight w:val="20"/>
          <w:jc w:val="center"/>
        </w:trPr>
        <w:tc>
          <w:tcPr>
            <w:tcW w:w="2058" w:type="dxa"/>
            <w:vMerge/>
            <w:vAlign w:val="center"/>
          </w:tcPr>
          <w:p w14:paraId="17F17726"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2574BD94"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0A99A944" w14:textId="36215BBA" w:rsidR="00A458DF" w:rsidRPr="00663750" w:rsidRDefault="00A458DF"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U</w:t>
            </w:r>
            <w:r w:rsidR="004A3124" w:rsidRPr="00663750">
              <w:rPr>
                <w:rFonts w:ascii="Arial" w:hAnsi="Arial" w:cs="Arial"/>
                <w:b/>
                <w:lang w:val="fr-BE"/>
              </w:rPr>
              <w:t>tili</w:t>
            </w:r>
            <w:r w:rsidRPr="00663750">
              <w:rPr>
                <w:rFonts w:ascii="Arial" w:hAnsi="Arial" w:cs="Arial"/>
                <w:b/>
                <w:lang w:val="fr-BE"/>
              </w:rPr>
              <w:t>se</w:t>
            </w:r>
            <w:r w:rsidR="004A3124" w:rsidRPr="00663750">
              <w:rPr>
                <w:rFonts w:ascii="Arial" w:hAnsi="Arial" w:cs="Arial"/>
                <w:b/>
                <w:lang w:val="fr-BE"/>
              </w:rPr>
              <w:t>r</w:t>
            </w:r>
            <w:r w:rsidRPr="00663750">
              <w:rPr>
                <w:rFonts w:ascii="Arial" w:hAnsi="Arial" w:cs="Arial"/>
                <w:b/>
                <w:lang w:val="fr-BE"/>
              </w:rPr>
              <w:t xml:space="preserve"> </w:t>
            </w:r>
            <w:r w:rsidR="004A3124" w:rsidRPr="00663750">
              <w:rPr>
                <w:rFonts w:ascii="Arial" w:hAnsi="Arial" w:cs="Arial"/>
                <w:b/>
                <w:lang w:val="fr-BE"/>
              </w:rPr>
              <w:t>des</w:t>
            </w:r>
            <w:r w:rsidRPr="00663750">
              <w:rPr>
                <w:rFonts w:ascii="Arial" w:hAnsi="Arial" w:cs="Arial"/>
                <w:lang w:val="fr-BE"/>
              </w:rPr>
              <w:t xml:space="preserve"> </w:t>
            </w:r>
            <w:r w:rsidR="004A3124" w:rsidRPr="00663750">
              <w:rPr>
                <w:rFonts w:ascii="Arial" w:hAnsi="Arial" w:cs="Arial"/>
                <w:lang w:val="fr-BE"/>
              </w:rPr>
              <w:t xml:space="preserve">formes </w:t>
            </w:r>
            <w:r w:rsidR="00B838FB">
              <w:rPr>
                <w:rFonts w:ascii="Arial" w:hAnsi="Arial" w:cs="Arial"/>
                <w:lang w:val="fr-BE"/>
              </w:rPr>
              <w:t>2 D</w:t>
            </w:r>
            <w:r w:rsidR="004A3124" w:rsidRPr="00663750">
              <w:rPr>
                <w:rFonts w:ascii="Arial" w:hAnsi="Arial" w:cs="Arial"/>
                <w:lang w:val="fr-BE"/>
              </w:rPr>
              <w:t xml:space="preserve"> pour créer d’autres formes</w:t>
            </w:r>
          </w:p>
        </w:tc>
      </w:tr>
      <w:tr w:rsidR="005F1DB4" w:rsidRPr="00663750" w14:paraId="1D08A5B8" w14:textId="77777777" w:rsidTr="00AA533B">
        <w:trPr>
          <w:trHeight w:val="20"/>
          <w:jc w:val="center"/>
        </w:trPr>
        <w:tc>
          <w:tcPr>
            <w:tcW w:w="2058" w:type="dxa"/>
            <w:vMerge/>
            <w:vAlign w:val="center"/>
          </w:tcPr>
          <w:p w14:paraId="388AABAC"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shd w:val="clear" w:color="auto" w:fill="auto"/>
            <w:vAlign w:val="center"/>
          </w:tcPr>
          <w:p w14:paraId="3AE8A83F" w14:textId="21653C00" w:rsidR="00A458DF" w:rsidRPr="00663750" w:rsidRDefault="00A031D4" w:rsidP="00A031D4">
            <w:pPr>
              <w:spacing w:before="100" w:beforeAutospacing="1" w:after="100" w:afterAutospacing="1"/>
              <w:jc w:val="center"/>
              <w:rPr>
                <w:rFonts w:ascii="Arial" w:hAnsi="Arial" w:cs="Arial"/>
                <w:bCs/>
                <w:lang w:val="fr-BE"/>
              </w:rPr>
            </w:pPr>
            <w:r w:rsidRPr="00663750">
              <w:rPr>
                <w:rFonts w:ascii="Arial" w:hAnsi="Arial" w:cs="Arial"/>
                <w:bCs/>
                <w:lang w:val="fr-BE"/>
              </w:rPr>
              <w:t xml:space="preserve">Formes </w:t>
            </w:r>
            <w:r w:rsidR="00A458DF" w:rsidRPr="00663750">
              <w:rPr>
                <w:rFonts w:ascii="Arial" w:hAnsi="Arial" w:cs="Arial"/>
                <w:bCs/>
                <w:lang w:val="fr-BE"/>
              </w:rPr>
              <w:t>3 D</w:t>
            </w:r>
          </w:p>
        </w:tc>
        <w:tc>
          <w:tcPr>
            <w:tcW w:w="11368" w:type="dxa"/>
            <w:shd w:val="clear" w:color="auto" w:fill="auto"/>
            <w:vAlign w:val="center"/>
          </w:tcPr>
          <w:p w14:paraId="0A8B4CA9" w14:textId="730A5D93" w:rsidR="00A458DF" w:rsidRPr="00663750" w:rsidRDefault="004A3124" w:rsidP="00780D8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 xml:space="preserve">Comprendre, identifier </w:t>
            </w:r>
            <w:r w:rsidRPr="00663750">
              <w:rPr>
                <w:rFonts w:ascii="Arial" w:hAnsi="Arial" w:cs="Arial"/>
                <w:lang w:val="fr-BE"/>
              </w:rPr>
              <w:t xml:space="preserve">et </w:t>
            </w:r>
            <w:r w:rsidRPr="00663750">
              <w:rPr>
                <w:rFonts w:ascii="Arial" w:hAnsi="Arial" w:cs="Arial"/>
                <w:b/>
                <w:lang w:val="fr-BE"/>
              </w:rPr>
              <w:t>utiliser</w:t>
            </w:r>
            <w:r w:rsidR="00A458DF" w:rsidRPr="00663750">
              <w:rPr>
                <w:rFonts w:ascii="Arial" w:hAnsi="Arial" w:cs="Arial"/>
                <w:b/>
                <w:lang w:val="fr-BE"/>
              </w:rPr>
              <w:t xml:space="preserve"> </w:t>
            </w:r>
            <w:r w:rsidRPr="00663750">
              <w:rPr>
                <w:rFonts w:ascii="Arial" w:hAnsi="Arial" w:cs="Arial"/>
                <w:lang w:val="fr-BE"/>
              </w:rPr>
              <w:t>l</w:t>
            </w:r>
            <w:r w:rsidR="00A458DF" w:rsidRPr="00663750">
              <w:rPr>
                <w:rFonts w:ascii="Arial" w:hAnsi="Arial" w:cs="Arial"/>
                <w:lang w:val="fr-BE"/>
              </w:rPr>
              <w:t>e vocabula</w:t>
            </w:r>
            <w:r w:rsidRPr="00663750">
              <w:rPr>
                <w:rFonts w:ascii="Arial" w:hAnsi="Arial" w:cs="Arial"/>
                <w:lang w:val="fr-BE"/>
              </w:rPr>
              <w:t>ire</w:t>
            </w:r>
            <w:r w:rsidR="00A458DF" w:rsidRPr="00663750">
              <w:rPr>
                <w:rFonts w:ascii="Arial" w:hAnsi="Arial" w:cs="Arial"/>
                <w:lang w:val="fr-BE"/>
              </w:rPr>
              <w:t xml:space="preserve"> </w:t>
            </w:r>
            <w:r w:rsidRPr="00663750">
              <w:rPr>
                <w:rFonts w:ascii="Arial" w:hAnsi="Arial" w:cs="Arial"/>
                <w:lang w:val="fr-BE"/>
              </w:rPr>
              <w:t xml:space="preserve">des formes </w:t>
            </w:r>
            <w:r w:rsidR="00A458DF" w:rsidRPr="00663750">
              <w:rPr>
                <w:rFonts w:ascii="Arial" w:hAnsi="Arial" w:cs="Arial"/>
                <w:lang w:val="fr-BE"/>
              </w:rPr>
              <w:t>3 D</w:t>
            </w:r>
            <w:r w:rsidR="00A031D4" w:rsidRPr="00663750">
              <w:rPr>
                <w:rFonts w:ascii="Arial" w:hAnsi="Arial" w:cs="Arial"/>
                <w:lang w:val="fr-BE"/>
              </w:rPr>
              <w:t xml:space="preserve"> (cube, </w:t>
            </w:r>
            <w:r w:rsidR="0049324D">
              <w:rPr>
                <w:rFonts w:ascii="Arial" w:hAnsi="Arial" w:cs="Arial"/>
                <w:lang w:val="fr-BE"/>
              </w:rPr>
              <w:t>parallélépipède rectangle</w:t>
            </w:r>
            <w:r w:rsidR="008B5A67">
              <w:rPr>
                <w:rFonts w:ascii="Arial" w:hAnsi="Arial" w:cs="Arial"/>
                <w:lang w:val="fr-BE"/>
              </w:rPr>
              <w:t xml:space="preserve"> (pavé droit)</w:t>
            </w:r>
            <w:r w:rsidR="0049324D">
              <w:rPr>
                <w:rFonts w:ascii="Arial" w:hAnsi="Arial" w:cs="Arial"/>
                <w:lang w:val="fr-BE"/>
              </w:rPr>
              <w:t xml:space="preserve">, </w:t>
            </w:r>
            <w:r w:rsidR="00A458DF" w:rsidRPr="00663750">
              <w:rPr>
                <w:rFonts w:ascii="Arial" w:hAnsi="Arial" w:cs="Arial"/>
                <w:lang w:val="fr-BE"/>
              </w:rPr>
              <w:t xml:space="preserve"> cylind</w:t>
            </w:r>
            <w:r w:rsidRPr="00663750">
              <w:rPr>
                <w:rFonts w:ascii="Arial" w:hAnsi="Arial" w:cs="Arial"/>
                <w:lang w:val="fr-BE"/>
              </w:rPr>
              <w:t>r</w:t>
            </w:r>
            <w:r w:rsidR="00A031D4" w:rsidRPr="00663750">
              <w:rPr>
                <w:rFonts w:ascii="Arial" w:hAnsi="Arial" w:cs="Arial"/>
                <w:lang w:val="fr-BE"/>
              </w:rPr>
              <w:t>e, sphère, cô</w:t>
            </w:r>
            <w:r w:rsidR="00A458DF" w:rsidRPr="00663750">
              <w:rPr>
                <w:rFonts w:ascii="Arial" w:hAnsi="Arial" w:cs="Arial"/>
                <w:lang w:val="fr-BE"/>
              </w:rPr>
              <w:t>ne</w:t>
            </w:r>
            <w:r w:rsidRPr="00663750">
              <w:rPr>
                <w:rFonts w:ascii="Arial" w:hAnsi="Arial" w:cs="Arial"/>
                <w:lang w:val="fr-BE"/>
              </w:rPr>
              <w:t xml:space="preserve"> et</w:t>
            </w:r>
            <w:r w:rsidR="00A458DF" w:rsidRPr="00663750">
              <w:rPr>
                <w:rFonts w:ascii="Arial" w:hAnsi="Arial" w:cs="Arial"/>
                <w:lang w:val="fr-BE"/>
              </w:rPr>
              <w:t xml:space="preserve"> pyramid</w:t>
            </w:r>
            <w:r w:rsidRPr="00663750">
              <w:rPr>
                <w:rFonts w:ascii="Arial" w:hAnsi="Arial" w:cs="Arial"/>
                <w:lang w:val="fr-BE"/>
              </w:rPr>
              <w:t>e</w:t>
            </w:r>
            <w:r w:rsidR="00A458DF" w:rsidRPr="00663750">
              <w:rPr>
                <w:rFonts w:ascii="Arial" w:hAnsi="Arial" w:cs="Arial"/>
                <w:lang w:val="fr-BE"/>
              </w:rPr>
              <w:t>s)</w:t>
            </w:r>
          </w:p>
        </w:tc>
      </w:tr>
      <w:tr w:rsidR="005F1DB4" w:rsidRPr="00663750" w14:paraId="375FBD04" w14:textId="77777777" w:rsidTr="00AA533B">
        <w:trPr>
          <w:trHeight w:val="20"/>
          <w:jc w:val="center"/>
        </w:trPr>
        <w:tc>
          <w:tcPr>
            <w:tcW w:w="2058" w:type="dxa"/>
            <w:vMerge/>
            <w:vAlign w:val="center"/>
          </w:tcPr>
          <w:p w14:paraId="7D2BD7A5"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15FCD9CB"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03BF62C" w14:textId="3B5692F1" w:rsidR="00A458DF" w:rsidRPr="00663750" w:rsidRDefault="004A3124" w:rsidP="004A312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Identifier</w:t>
            </w:r>
            <w:r w:rsidR="00A458DF" w:rsidRPr="00663750">
              <w:rPr>
                <w:rFonts w:ascii="Arial" w:hAnsi="Arial" w:cs="Arial"/>
                <w:lang w:val="fr-BE"/>
              </w:rPr>
              <w:t xml:space="preserve"> </w:t>
            </w:r>
            <w:r w:rsidRPr="00663750">
              <w:rPr>
                <w:rFonts w:ascii="Arial" w:hAnsi="Arial" w:cs="Arial"/>
                <w:lang w:val="fr-BE"/>
              </w:rPr>
              <w:t xml:space="preserve">des formes </w:t>
            </w:r>
            <w:r w:rsidR="00A458DF" w:rsidRPr="00663750">
              <w:rPr>
                <w:rFonts w:ascii="Arial" w:hAnsi="Arial" w:cs="Arial"/>
                <w:lang w:val="fr-BE"/>
              </w:rPr>
              <w:t>3 D</w:t>
            </w:r>
            <w:r w:rsidRPr="00663750">
              <w:rPr>
                <w:rFonts w:ascii="Arial" w:hAnsi="Arial" w:cs="Arial"/>
                <w:lang w:val="fr-BE"/>
              </w:rPr>
              <w:t xml:space="preserve"> dans des con</w:t>
            </w:r>
            <w:r w:rsidR="00A031D4" w:rsidRPr="00663750">
              <w:rPr>
                <w:rFonts w:ascii="Arial" w:hAnsi="Arial" w:cs="Arial"/>
                <w:lang w:val="fr-BE"/>
              </w:rPr>
              <w:t>te</w:t>
            </w:r>
            <w:r w:rsidRPr="00663750">
              <w:rPr>
                <w:rFonts w:ascii="Arial" w:hAnsi="Arial" w:cs="Arial"/>
                <w:lang w:val="fr-BE"/>
              </w:rPr>
              <w:t>xtes de</w:t>
            </w:r>
            <w:r w:rsidR="00A031D4" w:rsidRPr="00663750">
              <w:rPr>
                <w:rFonts w:ascii="Arial" w:hAnsi="Arial" w:cs="Arial"/>
                <w:lang w:val="fr-BE"/>
              </w:rPr>
              <w:t xml:space="preserve"> la</w:t>
            </w:r>
            <w:r w:rsidRPr="00663750">
              <w:rPr>
                <w:rFonts w:ascii="Arial" w:hAnsi="Arial" w:cs="Arial"/>
                <w:lang w:val="fr-BE"/>
              </w:rPr>
              <w:t xml:space="preserve"> vie réelle</w:t>
            </w:r>
          </w:p>
        </w:tc>
      </w:tr>
      <w:tr w:rsidR="005F1DB4" w:rsidRPr="00663750" w14:paraId="1F5179C1" w14:textId="77777777" w:rsidTr="00AA533B">
        <w:trPr>
          <w:trHeight w:val="20"/>
          <w:jc w:val="center"/>
        </w:trPr>
        <w:tc>
          <w:tcPr>
            <w:tcW w:w="2058" w:type="dxa"/>
            <w:vMerge/>
            <w:vAlign w:val="center"/>
          </w:tcPr>
          <w:p w14:paraId="0E5D7516"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3261899C"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62E8FD7C" w14:textId="45E9B522" w:rsidR="00A458DF" w:rsidRPr="00663750" w:rsidRDefault="00A458DF" w:rsidP="00780D8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Identif</w:t>
            </w:r>
            <w:r w:rsidR="003B23A6" w:rsidRPr="00663750">
              <w:rPr>
                <w:rFonts w:ascii="Arial" w:hAnsi="Arial" w:cs="Arial"/>
                <w:b/>
                <w:lang w:val="fr-BE"/>
              </w:rPr>
              <w:t>ier</w:t>
            </w:r>
            <w:r w:rsidRPr="00663750">
              <w:rPr>
                <w:rFonts w:ascii="Arial" w:hAnsi="Arial" w:cs="Arial"/>
                <w:b/>
                <w:lang w:val="fr-BE"/>
              </w:rPr>
              <w:t xml:space="preserve"> </w:t>
            </w:r>
            <w:r w:rsidR="003B23A6" w:rsidRPr="00663750">
              <w:rPr>
                <w:rFonts w:ascii="Arial" w:hAnsi="Arial" w:cs="Arial"/>
                <w:lang w:val="fr-BE"/>
              </w:rPr>
              <w:t xml:space="preserve">les propriétés de base des </w:t>
            </w:r>
            <w:r w:rsidR="00780D82">
              <w:rPr>
                <w:rFonts w:ascii="Arial" w:hAnsi="Arial" w:cs="Arial"/>
                <w:lang w:val="fr-BE"/>
              </w:rPr>
              <w:t>formes</w:t>
            </w:r>
            <w:r w:rsidR="003B23A6" w:rsidRPr="00663750">
              <w:rPr>
                <w:rFonts w:ascii="Arial" w:hAnsi="Arial" w:cs="Arial"/>
                <w:lang w:val="fr-BE"/>
              </w:rPr>
              <w:t xml:space="preserve"> </w:t>
            </w:r>
            <w:r w:rsidR="00B838FB">
              <w:rPr>
                <w:rFonts w:ascii="Arial" w:hAnsi="Arial" w:cs="Arial"/>
                <w:lang w:val="fr-BE"/>
              </w:rPr>
              <w:t>3 D</w:t>
            </w:r>
          </w:p>
        </w:tc>
      </w:tr>
      <w:tr w:rsidR="005F1DB4" w:rsidRPr="00663750" w14:paraId="59E8C145" w14:textId="77777777" w:rsidTr="00AA533B">
        <w:trPr>
          <w:trHeight w:val="20"/>
          <w:jc w:val="center"/>
        </w:trPr>
        <w:tc>
          <w:tcPr>
            <w:tcW w:w="2058" w:type="dxa"/>
            <w:vMerge w:val="restart"/>
            <w:vAlign w:val="center"/>
          </w:tcPr>
          <w:p w14:paraId="55F5A6CF" w14:textId="3DC42C60" w:rsidR="00A458DF" w:rsidRPr="00663750" w:rsidRDefault="00A458DF" w:rsidP="00A458DF">
            <w:pPr>
              <w:spacing w:before="100" w:beforeAutospacing="1" w:after="100" w:afterAutospacing="1"/>
              <w:jc w:val="center"/>
              <w:rPr>
                <w:rFonts w:ascii="Arial" w:hAnsi="Arial" w:cs="Arial"/>
                <w:lang w:val="fr-BE"/>
              </w:rPr>
            </w:pPr>
            <w:r w:rsidRPr="00663750">
              <w:rPr>
                <w:rFonts w:ascii="Arial" w:hAnsi="Arial" w:cs="Arial"/>
                <w:lang w:val="fr-BE"/>
              </w:rPr>
              <w:t>Transformations</w:t>
            </w:r>
          </w:p>
        </w:tc>
        <w:tc>
          <w:tcPr>
            <w:tcW w:w="2742" w:type="dxa"/>
            <w:gridSpan w:val="2"/>
            <w:vMerge w:val="restart"/>
            <w:shd w:val="clear" w:color="auto" w:fill="auto"/>
            <w:vAlign w:val="center"/>
          </w:tcPr>
          <w:p w14:paraId="4C0D27DE" w14:textId="07112528" w:rsidR="00A458DF" w:rsidRPr="00663750" w:rsidRDefault="00A458DF" w:rsidP="00A031D4">
            <w:pPr>
              <w:spacing w:before="100" w:beforeAutospacing="1" w:after="100" w:afterAutospacing="1"/>
              <w:jc w:val="center"/>
              <w:rPr>
                <w:rFonts w:ascii="Arial" w:hAnsi="Arial" w:cs="Arial"/>
                <w:bCs/>
                <w:lang w:val="fr-BE"/>
              </w:rPr>
            </w:pPr>
            <w:r w:rsidRPr="00663750">
              <w:rPr>
                <w:rFonts w:ascii="Arial" w:hAnsi="Arial" w:cs="Arial"/>
                <w:bCs/>
                <w:lang w:val="fr-BE"/>
              </w:rPr>
              <w:t>Sym</w:t>
            </w:r>
            <w:r w:rsidR="00A031D4" w:rsidRPr="00663750">
              <w:rPr>
                <w:rFonts w:ascii="Arial" w:hAnsi="Arial" w:cs="Arial"/>
                <w:bCs/>
                <w:lang w:val="fr-BE"/>
              </w:rPr>
              <w:t>étrie</w:t>
            </w:r>
            <w:r w:rsidR="00305C8D">
              <w:rPr>
                <w:rFonts w:ascii="Arial" w:hAnsi="Arial" w:cs="Arial"/>
                <w:bCs/>
                <w:lang w:val="fr-BE"/>
              </w:rPr>
              <w:t xml:space="preserve"> axiale (réflexion)</w:t>
            </w:r>
          </w:p>
        </w:tc>
        <w:tc>
          <w:tcPr>
            <w:tcW w:w="11368" w:type="dxa"/>
            <w:shd w:val="clear" w:color="auto" w:fill="auto"/>
            <w:vAlign w:val="center"/>
          </w:tcPr>
          <w:p w14:paraId="2FBF533B" w14:textId="24B08E96" w:rsidR="00A458DF" w:rsidRPr="00663750" w:rsidRDefault="00A458DF" w:rsidP="003B23A6">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Reco</w:t>
            </w:r>
            <w:r w:rsidR="003B23A6" w:rsidRPr="00663750">
              <w:rPr>
                <w:rFonts w:ascii="Arial" w:hAnsi="Arial" w:cs="Arial"/>
                <w:b/>
                <w:lang w:val="fr-BE"/>
              </w:rPr>
              <w:t>nnaitre</w:t>
            </w:r>
            <w:r w:rsidRPr="00663750">
              <w:rPr>
                <w:rFonts w:ascii="Arial" w:hAnsi="Arial" w:cs="Arial"/>
                <w:b/>
                <w:lang w:val="fr-BE"/>
              </w:rPr>
              <w:t xml:space="preserve"> </w:t>
            </w:r>
            <w:r w:rsidR="003B23A6" w:rsidRPr="00663750">
              <w:rPr>
                <w:rFonts w:ascii="Arial" w:hAnsi="Arial" w:cs="Arial"/>
                <w:lang w:val="fr-BE"/>
              </w:rPr>
              <w:t>des</w:t>
            </w:r>
            <w:r w:rsidR="003B23A6" w:rsidRPr="00663750">
              <w:rPr>
                <w:rFonts w:ascii="Arial" w:hAnsi="Arial" w:cs="Arial"/>
                <w:b/>
                <w:lang w:val="fr-BE"/>
              </w:rPr>
              <w:t xml:space="preserve"> </w:t>
            </w:r>
            <w:r w:rsidR="003B23A6" w:rsidRPr="00663750">
              <w:rPr>
                <w:rFonts w:ascii="Arial" w:hAnsi="Arial" w:cs="Arial"/>
                <w:lang w:val="fr-BE"/>
              </w:rPr>
              <w:t>exemples de</w:t>
            </w:r>
            <w:r w:rsidRPr="00663750">
              <w:rPr>
                <w:rFonts w:ascii="Arial" w:hAnsi="Arial" w:cs="Arial"/>
                <w:lang w:val="fr-BE"/>
              </w:rPr>
              <w:t xml:space="preserve"> sym</w:t>
            </w:r>
            <w:r w:rsidR="00A031D4" w:rsidRPr="00663750">
              <w:rPr>
                <w:rFonts w:ascii="Arial" w:hAnsi="Arial" w:cs="Arial"/>
                <w:lang w:val="fr-BE"/>
              </w:rPr>
              <w:t>é</w:t>
            </w:r>
            <w:r w:rsidR="003B23A6" w:rsidRPr="00663750">
              <w:rPr>
                <w:rFonts w:ascii="Arial" w:hAnsi="Arial" w:cs="Arial"/>
                <w:lang w:val="fr-BE"/>
              </w:rPr>
              <w:t>trie</w:t>
            </w:r>
            <w:r w:rsidRPr="00663750">
              <w:rPr>
                <w:rFonts w:ascii="Arial" w:hAnsi="Arial" w:cs="Arial"/>
                <w:lang w:val="fr-BE"/>
              </w:rPr>
              <w:t xml:space="preserve"> </w:t>
            </w:r>
            <w:r w:rsidR="003B23A6" w:rsidRPr="00663750">
              <w:rPr>
                <w:rFonts w:ascii="Arial" w:hAnsi="Arial" w:cs="Arial"/>
                <w:lang w:val="fr-BE"/>
              </w:rPr>
              <w:t xml:space="preserve">dans leur </w:t>
            </w:r>
            <w:r w:rsidRPr="00663750">
              <w:rPr>
                <w:rFonts w:ascii="Arial" w:hAnsi="Arial" w:cs="Arial"/>
                <w:lang w:val="fr-BE"/>
              </w:rPr>
              <w:t>environ</w:t>
            </w:r>
            <w:r w:rsidR="003B23A6" w:rsidRPr="00663750">
              <w:rPr>
                <w:rFonts w:ascii="Arial" w:hAnsi="Arial" w:cs="Arial"/>
                <w:lang w:val="fr-BE"/>
              </w:rPr>
              <w:t>ne</w:t>
            </w:r>
            <w:r w:rsidRPr="00663750">
              <w:rPr>
                <w:rFonts w:ascii="Arial" w:hAnsi="Arial" w:cs="Arial"/>
                <w:lang w:val="fr-BE"/>
              </w:rPr>
              <w:t>ment</w:t>
            </w:r>
          </w:p>
        </w:tc>
      </w:tr>
      <w:tr w:rsidR="005F1DB4" w:rsidRPr="00663750" w14:paraId="69FE05A0" w14:textId="77777777" w:rsidTr="00AA533B">
        <w:trPr>
          <w:trHeight w:val="20"/>
          <w:jc w:val="center"/>
        </w:trPr>
        <w:tc>
          <w:tcPr>
            <w:tcW w:w="2058" w:type="dxa"/>
            <w:vMerge/>
            <w:vAlign w:val="center"/>
          </w:tcPr>
          <w:p w14:paraId="7F4EC390"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0BB15989"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DC497BD" w14:textId="7B49D625" w:rsidR="00A458DF" w:rsidRPr="00663750" w:rsidRDefault="00A458DF" w:rsidP="00A031D4">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I</w:t>
            </w:r>
            <w:r w:rsidR="003B23A6" w:rsidRPr="00663750">
              <w:rPr>
                <w:rFonts w:ascii="Arial" w:hAnsi="Arial" w:cs="Arial"/>
                <w:b/>
                <w:lang w:val="fr-BE"/>
              </w:rPr>
              <w:t>dentifier</w:t>
            </w:r>
            <w:r w:rsidRPr="00663750">
              <w:rPr>
                <w:rFonts w:ascii="Arial" w:hAnsi="Arial" w:cs="Arial"/>
                <w:b/>
                <w:lang w:val="fr-BE"/>
              </w:rPr>
              <w:t xml:space="preserve"> </w:t>
            </w:r>
            <w:r w:rsidR="003B23A6" w:rsidRPr="00663750">
              <w:rPr>
                <w:rFonts w:ascii="Arial" w:hAnsi="Arial" w:cs="Arial"/>
                <w:lang w:val="fr-BE"/>
              </w:rPr>
              <w:t xml:space="preserve">la symétrie </w:t>
            </w:r>
            <w:r w:rsidR="00C93DB7">
              <w:rPr>
                <w:rFonts w:ascii="Arial" w:hAnsi="Arial" w:cs="Arial"/>
                <w:lang w:val="fr-BE"/>
              </w:rPr>
              <w:t>axiale</w:t>
            </w:r>
            <w:r w:rsidR="00305C8D">
              <w:rPr>
                <w:rFonts w:ascii="Arial" w:hAnsi="Arial" w:cs="Arial"/>
                <w:lang w:val="fr-BE"/>
              </w:rPr>
              <w:t xml:space="preserve"> (réflexion)</w:t>
            </w:r>
            <w:r w:rsidR="003B23A6" w:rsidRPr="00663750">
              <w:rPr>
                <w:rFonts w:ascii="Arial" w:hAnsi="Arial" w:cs="Arial"/>
                <w:lang w:val="fr-BE"/>
              </w:rPr>
              <w:t xml:space="preserve"> dans de </w:t>
            </w:r>
            <w:r w:rsidRPr="00663750">
              <w:rPr>
                <w:rFonts w:ascii="Arial" w:hAnsi="Arial" w:cs="Arial"/>
                <w:lang w:val="fr-BE"/>
              </w:rPr>
              <w:t>simple</w:t>
            </w:r>
            <w:r w:rsidR="003B23A6" w:rsidRPr="00663750">
              <w:rPr>
                <w:rFonts w:ascii="Arial" w:hAnsi="Arial" w:cs="Arial"/>
                <w:lang w:val="fr-BE"/>
              </w:rPr>
              <w:t>s formes</w:t>
            </w:r>
            <w:r w:rsidRPr="00663750">
              <w:rPr>
                <w:rFonts w:ascii="Arial" w:hAnsi="Arial" w:cs="Arial"/>
                <w:lang w:val="fr-BE"/>
              </w:rPr>
              <w:t xml:space="preserve"> 2 D </w:t>
            </w:r>
            <w:r w:rsidR="00A031D4" w:rsidRPr="00663750">
              <w:rPr>
                <w:rFonts w:ascii="Arial" w:hAnsi="Arial" w:cs="Arial"/>
                <w:lang w:val="fr-BE"/>
              </w:rPr>
              <w:t>et dan</w:t>
            </w:r>
            <w:r w:rsidR="003B23A6" w:rsidRPr="00663750">
              <w:rPr>
                <w:rFonts w:ascii="Arial" w:hAnsi="Arial" w:cs="Arial"/>
                <w:lang w:val="fr-BE"/>
              </w:rPr>
              <w:t>s des</w:t>
            </w:r>
            <w:r w:rsidRPr="00663750">
              <w:rPr>
                <w:rFonts w:ascii="Arial" w:hAnsi="Arial" w:cs="Arial"/>
                <w:lang w:val="fr-BE"/>
              </w:rPr>
              <w:t xml:space="preserve"> lett</w:t>
            </w:r>
            <w:r w:rsidR="003B23A6" w:rsidRPr="00663750">
              <w:rPr>
                <w:rFonts w:ascii="Arial" w:hAnsi="Arial" w:cs="Arial"/>
                <w:lang w:val="fr-BE"/>
              </w:rPr>
              <w:t>r</w:t>
            </w:r>
            <w:r w:rsidRPr="00663750">
              <w:rPr>
                <w:rFonts w:ascii="Arial" w:hAnsi="Arial" w:cs="Arial"/>
                <w:lang w:val="fr-BE"/>
              </w:rPr>
              <w:t>es</w:t>
            </w:r>
          </w:p>
        </w:tc>
      </w:tr>
      <w:tr w:rsidR="005F1DB4" w:rsidRPr="00663750" w14:paraId="5EDBB808" w14:textId="77777777" w:rsidTr="00AA533B">
        <w:trPr>
          <w:trHeight w:val="20"/>
          <w:jc w:val="center"/>
        </w:trPr>
        <w:tc>
          <w:tcPr>
            <w:tcW w:w="2058" w:type="dxa"/>
            <w:vMerge/>
            <w:vAlign w:val="center"/>
          </w:tcPr>
          <w:p w14:paraId="6807E60C"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shd w:val="clear" w:color="auto" w:fill="auto"/>
            <w:vAlign w:val="center"/>
          </w:tcPr>
          <w:p w14:paraId="12113DB8" w14:textId="2AEB5728" w:rsidR="00A458DF" w:rsidRPr="00663750" w:rsidRDefault="002E6535" w:rsidP="00A031D4">
            <w:pPr>
              <w:spacing w:before="100" w:beforeAutospacing="1" w:after="100" w:afterAutospacing="1"/>
              <w:jc w:val="center"/>
              <w:rPr>
                <w:rFonts w:ascii="Arial" w:hAnsi="Arial" w:cs="Arial"/>
                <w:bCs/>
                <w:lang w:val="fr-BE"/>
              </w:rPr>
            </w:pPr>
            <w:r>
              <w:rPr>
                <w:rFonts w:ascii="Arial" w:hAnsi="Arial" w:cs="Arial"/>
                <w:bCs/>
                <w:lang w:val="fr-BE"/>
              </w:rPr>
              <w:t>Axes de symétrie</w:t>
            </w:r>
          </w:p>
        </w:tc>
        <w:tc>
          <w:tcPr>
            <w:tcW w:w="11368" w:type="dxa"/>
            <w:shd w:val="clear" w:color="auto" w:fill="auto"/>
            <w:vAlign w:val="center"/>
          </w:tcPr>
          <w:p w14:paraId="3A7969C7" w14:textId="5F2C9B91" w:rsidR="00A458DF" w:rsidRPr="00663750" w:rsidRDefault="00A458DF" w:rsidP="00780D8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D</w:t>
            </w:r>
            <w:r w:rsidR="003B23A6" w:rsidRPr="00663750">
              <w:rPr>
                <w:rFonts w:ascii="Arial" w:hAnsi="Arial" w:cs="Arial"/>
                <w:b/>
                <w:lang w:val="fr-BE"/>
              </w:rPr>
              <w:t>essiner</w:t>
            </w:r>
            <w:r w:rsidR="00A031D4" w:rsidRPr="00663750">
              <w:rPr>
                <w:rFonts w:ascii="Arial" w:hAnsi="Arial" w:cs="Arial"/>
                <w:lang w:val="fr-BE"/>
              </w:rPr>
              <w:t xml:space="preserve"> </w:t>
            </w:r>
            <w:r w:rsidR="003B23A6" w:rsidRPr="00663750">
              <w:rPr>
                <w:rFonts w:ascii="Arial" w:hAnsi="Arial" w:cs="Arial"/>
                <w:lang w:val="fr-BE"/>
              </w:rPr>
              <w:t>un</w:t>
            </w:r>
            <w:r w:rsidRPr="00663750">
              <w:rPr>
                <w:rFonts w:ascii="Arial" w:hAnsi="Arial" w:cs="Arial"/>
                <w:lang w:val="fr-BE"/>
              </w:rPr>
              <w:t xml:space="preserve"> </w:t>
            </w:r>
            <w:r w:rsidR="00C93DB7">
              <w:rPr>
                <w:rFonts w:ascii="Arial" w:hAnsi="Arial" w:cs="Arial"/>
                <w:lang w:val="fr-BE"/>
              </w:rPr>
              <w:t xml:space="preserve">axe </w:t>
            </w:r>
            <w:r w:rsidR="003B23A6" w:rsidRPr="00663750">
              <w:rPr>
                <w:rFonts w:ascii="Arial" w:hAnsi="Arial" w:cs="Arial"/>
                <w:lang w:val="fr-BE"/>
              </w:rPr>
              <w:t>de symétrie dans une forme</w:t>
            </w:r>
            <w:r w:rsidR="00780D82">
              <w:rPr>
                <w:rFonts w:ascii="Arial" w:hAnsi="Arial" w:cs="Arial"/>
                <w:lang w:val="fr-BE"/>
              </w:rPr>
              <w:t xml:space="preserve"> simple</w:t>
            </w:r>
            <w:r w:rsidR="003B23A6" w:rsidRPr="00663750">
              <w:rPr>
                <w:rFonts w:ascii="Arial" w:hAnsi="Arial" w:cs="Arial"/>
                <w:lang w:val="fr-BE"/>
              </w:rPr>
              <w:t xml:space="preserve"> </w:t>
            </w:r>
            <w:r w:rsidR="00B838FB">
              <w:rPr>
                <w:rFonts w:ascii="Arial" w:hAnsi="Arial" w:cs="Arial"/>
                <w:lang w:val="fr-BE"/>
              </w:rPr>
              <w:t>2 D</w:t>
            </w:r>
          </w:p>
        </w:tc>
      </w:tr>
      <w:tr w:rsidR="005F1DB4" w:rsidRPr="00663750" w14:paraId="444ADA28" w14:textId="77777777" w:rsidTr="00AA533B">
        <w:trPr>
          <w:trHeight w:val="20"/>
          <w:jc w:val="center"/>
        </w:trPr>
        <w:tc>
          <w:tcPr>
            <w:tcW w:w="2058" w:type="dxa"/>
            <w:vMerge/>
          </w:tcPr>
          <w:p w14:paraId="3BB4E4EB"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25BEDBB2"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25FF0AB7" w14:textId="63AAFD56" w:rsidR="00A458DF" w:rsidRPr="00663750" w:rsidRDefault="00A031D4" w:rsidP="00780D82">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Complé</w:t>
            </w:r>
            <w:r w:rsidR="00A458DF" w:rsidRPr="00663750">
              <w:rPr>
                <w:rFonts w:ascii="Arial" w:hAnsi="Arial" w:cs="Arial"/>
                <w:b/>
                <w:lang w:val="fr-BE"/>
              </w:rPr>
              <w:t>te</w:t>
            </w:r>
            <w:r w:rsidR="003B23A6" w:rsidRPr="00663750">
              <w:rPr>
                <w:rFonts w:ascii="Arial" w:hAnsi="Arial" w:cs="Arial"/>
                <w:b/>
                <w:lang w:val="fr-BE"/>
              </w:rPr>
              <w:t>r</w:t>
            </w:r>
            <w:r w:rsidR="00A458DF" w:rsidRPr="00663750">
              <w:rPr>
                <w:rFonts w:ascii="Arial" w:hAnsi="Arial" w:cs="Arial"/>
                <w:lang w:val="fr-BE"/>
              </w:rPr>
              <w:t xml:space="preserve"> </w:t>
            </w:r>
            <w:r w:rsidRPr="00663750">
              <w:rPr>
                <w:rFonts w:ascii="Arial" w:hAnsi="Arial" w:cs="Arial"/>
                <w:lang w:val="fr-BE"/>
              </w:rPr>
              <w:t>la moitié manquante d’une figure, d’un</w:t>
            </w:r>
            <w:r w:rsidR="003B23A6" w:rsidRPr="00663750">
              <w:rPr>
                <w:rFonts w:ascii="Arial" w:hAnsi="Arial" w:cs="Arial"/>
                <w:lang w:val="fr-BE"/>
              </w:rPr>
              <w:t>e image ou d’un mo</w:t>
            </w:r>
            <w:r w:rsidR="00780D82">
              <w:rPr>
                <w:rFonts w:ascii="Arial" w:hAnsi="Arial" w:cs="Arial"/>
                <w:lang w:val="fr-BE"/>
              </w:rPr>
              <w:t>tif</w:t>
            </w:r>
            <w:r w:rsidR="00A458DF" w:rsidRPr="00663750">
              <w:rPr>
                <w:rFonts w:ascii="Arial" w:hAnsi="Arial" w:cs="Arial"/>
                <w:lang w:val="fr-BE"/>
              </w:rPr>
              <w:t>,</w:t>
            </w:r>
            <w:r w:rsidRPr="00663750">
              <w:rPr>
                <w:rFonts w:ascii="Arial" w:hAnsi="Arial" w:cs="Arial"/>
                <w:lang w:val="fr-BE"/>
              </w:rPr>
              <w:t xml:space="preserve"> en utilisant </w:t>
            </w:r>
            <w:r w:rsidR="003B23A6" w:rsidRPr="00663750">
              <w:rPr>
                <w:rFonts w:ascii="Arial" w:hAnsi="Arial" w:cs="Arial"/>
                <w:lang w:val="fr-BE"/>
              </w:rPr>
              <w:t>un</w:t>
            </w:r>
            <w:r w:rsidR="00C93DB7">
              <w:rPr>
                <w:rFonts w:ascii="Arial" w:hAnsi="Arial" w:cs="Arial"/>
                <w:lang w:val="fr-BE"/>
              </w:rPr>
              <w:t xml:space="preserve"> axe</w:t>
            </w:r>
            <w:r w:rsidR="003B23A6" w:rsidRPr="00663750">
              <w:rPr>
                <w:rFonts w:ascii="Arial" w:hAnsi="Arial" w:cs="Arial"/>
                <w:lang w:val="fr-BE"/>
              </w:rPr>
              <w:t xml:space="preserve"> de symétrie v</w:t>
            </w:r>
            <w:r w:rsidR="00A458DF" w:rsidRPr="00663750">
              <w:rPr>
                <w:rFonts w:ascii="Arial" w:hAnsi="Arial" w:cs="Arial"/>
                <w:lang w:val="fr-BE"/>
              </w:rPr>
              <w:t>ertical</w:t>
            </w:r>
            <w:r w:rsidR="003B23A6" w:rsidRPr="00663750">
              <w:rPr>
                <w:rFonts w:ascii="Arial" w:hAnsi="Arial" w:cs="Arial"/>
                <w:lang w:val="fr-BE"/>
              </w:rPr>
              <w:t xml:space="preserve"> ou </w:t>
            </w:r>
            <w:r w:rsidR="00A458DF" w:rsidRPr="00663750">
              <w:rPr>
                <w:rFonts w:ascii="Arial" w:hAnsi="Arial" w:cs="Arial"/>
                <w:lang w:val="fr-BE"/>
              </w:rPr>
              <w:t>horizontal</w:t>
            </w:r>
          </w:p>
        </w:tc>
      </w:tr>
      <w:tr w:rsidR="00A458DF" w:rsidRPr="00663750" w14:paraId="30A55153" w14:textId="77777777" w:rsidTr="00AA533B">
        <w:trPr>
          <w:trHeight w:val="20"/>
          <w:jc w:val="center"/>
        </w:trPr>
        <w:tc>
          <w:tcPr>
            <w:tcW w:w="2058" w:type="dxa"/>
            <w:shd w:val="clear" w:color="auto" w:fill="D9D9D9" w:themeFill="background1" w:themeFillShade="D9"/>
            <w:vAlign w:val="center"/>
          </w:tcPr>
          <w:p w14:paraId="156D0F6D" w14:textId="5D0BCD99" w:rsidR="00A458DF" w:rsidRPr="00663750" w:rsidRDefault="004817AF" w:rsidP="00A458DF">
            <w:pPr>
              <w:spacing w:before="100" w:beforeAutospacing="1" w:after="100" w:afterAutospacing="1"/>
              <w:rPr>
                <w:rFonts w:ascii="Arial" w:hAnsi="Arial" w:cs="Arial"/>
                <w:b/>
                <w:lang w:val="fr-BE"/>
              </w:rPr>
            </w:pPr>
            <w:r w:rsidRPr="00663750">
              <w:rPr>
                <w:rFonts w:ascii="Arial" w:hAnsi="Arial" w:cs="Arial"/>
                <w:b/>
                <w:lang w:val="fr-BE"/>
              </w:rPr>
              <w:t>ANNÉE</w:t>
            </w:r>
            <w:r w:rsidR="00A458DF" w:rsidRPr="00663750">
              <w:rPr>
                <w:rFonts w:ascii="Arial" w:hAnsi="Arial" w:cs="Arial"/>
                <w:b/>
                <w:lang w:val="fr-BE"/>
              </w:rPr>
              <w:t xml:space="preserve"> P1</w:t>
            </w:r>
          </w:p>
        </w:tc>
        <w:tc>
          <w:tcPr>
            <w:tcW w:w="14110" w:type="dxa"/>
            <w:gridSpan w:val="3"/>
            <w:shd w:val="clear" w:color="auto" w:fill="D9D9D9" w:themeFill="background1" w:themeFillShade="D9"/>
          </w:tcPr>
          <w:p w14:paraId="4FB367E3" w14:textId="18F7AA93" w:rsidR="00A458DF" w:rsidRPr="00663750" w:rsidRDefault="00F86DF0" w:rsidP="00A458D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SUJET</w:t>
            </w:r>
            <w:r w:rsidR="00A458DF" w:rsidRPr="00663750">
              <w:rPr>
                <w:rFonts w:ascii="Arial" w:hAnsi="Arial" w:cs="Arial"/>
                <w:b/>
                <w:lang w:val="fr-BE"/>
              </w:rPr>
              <w:t>:</w:t>
            </w:r>
            <w:r w:rsidR="000E0FE5" w:rsidRPr="00663750">
              <w:rPr>
                <w:rFonts w:ascii="Arial" w:hAnsi="Arial" w:cs="Arial"/>
                <w:b/>
                <w:lang w:val="fr-BE"/>
              </w:rPr>
              <w:t xml:space="preserve"> TRAITEMENT DE DONNÉES </w:t>
            </w:r>
          </w:p>
        </w:tc>
      </w:tr>
      <w:tr w:rsidR="005F1DB4" w:rsidRPr="00663750" w14:paraId="5DAB8993" w14:textId="77777777" w:rsidTr="00AA533B">
        <w:trPr>
          <w:trHeight w:val="20"/>
          <w:jc w:val="center"/>
        </w:trPr>
        <w:tc>
          <w:tcPr>
            <w:tcW w:w="2058" w:type="dxa"/>
            <w:shd w:val="clear" w:color="auto" w:fill="D9D9D9" w:themeFill="background1" w:themeFillShade="D9"/>
          </w:tcPr>
          <w:p w14:paraId="3DBD8DDC" w14:textId="15375991" w:rsidR="00A458DF" w:rsidRPr="00663750" w:rsidRDefault="00B838FB" w:rsidP="00A458DF">
            <w:pPr>
              <w:spacing w:before="100" w:beforeAutospacing="1" w:after="100" w:afterAutospacing="1"/>
              <w:jc w:val="center"/>
              <w:rPr>
                <w:rFonts w:ascii="Arial" w:hAnsi="Arial" w:cs="Arial"/>
                <w:b/>
                <w:lang w:val="fr-BE"/>
              </w:rPr>
            </w:pPr>
            <w:r>
              <w:rPr>
                <w:rFonts w:ascii="Arial" w:hAnsi="Arial" w:cs="Arial"/>
                <w:b/>
                <w:lang w:val="fr-BE"/>
              </w:rPr>
              <w:t>Sous-thème</w:t>
            </w:r>
          </w:p>
        </w:tc>
        <w:tc>
          <w:tcPr>
            <w:tcW w:w="2742" w:type="dxa"/>
            <w:gridSpan w:val="2"/>
            <w:shd w:val="clear" w:color="auto" w:fill="D9D9D9" w:themeFill="background1" w:themeFillShade="D9"/>
          </w:tcPr>
          <w:p w14:paraId="2BF81135" w14:textId="429D0413" w:rsidR="00A458DF" w:rsidRPr="00663750" w:rsidRDefault="005C4442" w:rsidP="00A458DF">
            <w:pPr>
              <w:spacing w:before="100" w:beforeAutospacing="1" w:after="100" w:afterAutospacing="1"/>
              <w:jc w:val="center"/>
              <w:rPr>
                <w:rFonts w:ascii="Arial" w:hAnsi="Arial" w:cs="Arial"/>
                <w:bCs/>
                <w:lang w:val="fr-BE"/>
              </w:rPr>
            </w:pPr>
            <w:r w:rsidRPr="00663750">
              <w:rPr>
                <w:rFonts w:ascii="Arial" w:hAnsi="Arial" w:cs="Arial"/>
                <w:b/>
                <w:lang w:val="fr-BE"/>
              </w:rPr>
              <w:t>Contenus</w:t>
            </w:r>
          </w:p>
        </w:tc>
        <w:tc>
          <w:tcPr>
            <w:tcW w:w="11368" w:type="dxa"/>
            <w:shd w:val="clear" w:color="auto" w:fill="D9D9D9" w:themeFill="background1" w:themeFillShade="D9"/>
          </w:tcPr>
          <w:p w14:paraId="66B8E163" w14:textId="4153E8F4" w:rsidR="00A458DF" w:rsidRPr="00663750" w:rsidRDefault="005C4442" w:rsidP="00A458DF">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lang w:val="fr-BE"/>
              </w:rPr>
              <w:t>Objectifs d’apprentissage</w:t>
            </w:r>
          </w:p>
        </w:tc>
      </w:tr>
      <w:tr w:rsidR="005F1DB4" w:rsidRPr="00663750" w14:paraId="6C170EC6" w14:textId="77777777" w:rsidTr="00AA533B">
        <w:trPr>
          <w:trHeight w:val="20"/>
          <w:jc w:val="center"/>
        </w:trPr>
        <w:tc>
          <w:tcPr>
            <w:tcW w:w="2058" w:type="dxa"/>
            <w:vMerge w:val="restart"/>
            <w:vAlign w:val="center"/>
          </w:tcPr>
          <w:p w14:paraId="54121292" w14:textId="4741FE7C" w:rsidR="00A458DF" w:rsidRPr="00663750" w:rsidRDefault="001F5B98" w:rsidP="001F5B98">
            <w:pPr>
              <w:spacing w:before="100" w:beforeAutospacing="1" w:after="100" w:afterAutospacing="1"/>
              <w:jc w:val="center"/>
              <w:rPr>
                <w:rFonts w:ascii="Arial" w:hAnsi="Arial" w:cs="Arial"/>
                <w:lang w:val="fr-BE"/>
              </w:rPr>
            </w:pPr>
            <w:r w:rsidRPr="00663750">
              <w:rPr>
                <w:rFonts w:ascii="Arial" w:hAnsi="Arial" w:cs="Arial"/>
                <w:lang w:val="fr-BE"/>
              </w:rPr>
              <w:t>Collection, interpré</w:t>
            </w:r>
            <w:r w:rsidR="00A458DF" w:rsidRPr="00663750">
              <w:rPr>
                <w:rFonts w:ascii="Arial" w:hAnsi="Arial" w:cs="Arial"/>
                <w:lang w:val="fr-BE"/>
              </w:rPr>
              <w:t xml:space="preserve">tation </w:t>
            </w:r>
            <w:r w:rsidR="000E0FE5" w:rsidRPr="00663750">
              <w:rPr>
                <w:rFonts w:ascii="Arial" w:hAnsi="Arial" w:cs="Arial"/>
                <w:lang w:val="fr-BE"/>
              </w:rPr>
              <w:t>et</w:t>
            </w:r>
            <w:r w:rsidR="00A458DF" w:rsidRPr="00663750">
              <w:rPr>
                <w:rFonts w:ascii="Arial" w:hAnsi="Arial" w:cs="Arial"/>
                <w:lang w:val="fr-BE"/>
              </w:rPr>
              <w:t xml:space="preserve"> repr</w:t>
            </w:r>
            <w:r w:rsidRPr="00663750">
              <w:rPr>
                <w:rFonts w:ascii="Arial" w:hAnsi="Arial" w:cs="Arial"/>
                <w:lang w:val="fr-BE"/>
              </w:rPr>
              <w:t>é</w:t>
            </w:r>
            <w:r w:rsidR="00A458DF" w:rsidRPr="00663750">
              <w:rPr>
                <w:rFonts w:ascii="Arial" w:hAnsi="Arial" w:cs="Arial"/>
                <w:lang w:val="fr-BE"/>
              </w:rPr>
              <w:t xml:space="preserve">sentation </w:t>
            </w:r>
            <w:r w:rsidR="000E0FE5" w:rsidRPr="00663750">
              <w:rPr>
                <w:rFonts w:ascii="Arial" w:hAnsi="Arial" w:cs="Arial"/>
                <w:lang w:val="fr-BE"/>
              </w:rPr>
              <w:t xml:space="preserve">de données </w:t>
            </w:r>
          </w:p>
        </w:tc>
        <w:tc>
          <w:tcPr>
            <w:tcW w:w="2742" w:type="dxa"/>
            <w:gridSpan w:val="2"/>
            <w:vMerge w:val="restart"/>
            <w:shd w:val="clear" w:color="auto" w:fill="auto"/>
            <w:vAlign w:val="center"/>
          </w:tcPr>
          <w:p w14:paraId="545F53CA" w14:textId="2259F25D" w:rsidR="00A458DF" w:rsidRPr="00EC1342" w:rsidRDefault="00A458DF" w:rsidP="00F7168B">
            <w:pPr>
              <w:spacing w:before="100" w:beforeAutospacing="1" w:after="100" w:afterAutospacing="1"/>
              <w:jc w:val="center"/>
              <w:rPr>
                <w:rFonts w:ascii="Arial" w:hAnsi="Arial" w:cs="Arial"/>
                <w:bCs/>
                <w:lang w:val="fr-BE"/>
              </w:rPr>
            </w:pPr>
            <w:r w:rsidRPr="00EC1342">
              <w:rPr>
                <w:rFonts w:ascii="Arial" w:hAnsi="Arial" w:cs="Arial"/>
                <w:bCs/>
                <w:lang w:val="fr-BE"/>
              </w:rPr>
              <w:t>Collect</w:t>
            </w:r>
            <w:r w:rsidR="000E0FE5" w:rsidRPr="00EC1342">
              <w:rPr>
                <w:rFonts w:ascii="Arial" w:hAnsi="Arial" w:cs="Arial"/>
                <w:bCs/>
                <w:lang w:val="fr-BE"/>
              </w:rPr>
              <w:t>e de données</w:t>
            </w:r>
          </w:p>
        </w:tc>
        <w:tc>
          <w:tcPr>
            <w:tcW w:w="11368" w:type="dxa"/>
            <w:shd w:val="clear" w:color="auto" w:fill="auto"/>
            <w:vAlign w:val="center"/>
          </w:tcPr>
          <w:p w14:paraId="681E43AC" w14:textId="6FB3B040" w:rsidR="00A458DF" w:rsidRPr="00F7168B" w:rsidRDefault="00A458DF" w:rsidP="001F5B98">
            <w:pPr>
              <w:autoSpaceDE w:val="0"/>
              <w:autoSpaceDN w:val="0"/>
              <w:adjustRightInd w:val="0"/>
              <w:spacing w:before="100" w:beforeAutospacing="1" w:after="100" w:afterAutospacing="1"/>
              <w:jc w:val="both"/>
              <w:rPr>
                <w:rFonts w:ascii="Arial" w:hAnsi="Arial" w:cs="Arial"/>
                <w:b/>
                <w:bCs/>
                <w:lang w:val="fr-BE"/>
              </w:rPr>
            </w:pPr>
            <w:r w:rsidRPr="00663750">
              <w:rPr>
                <w:rFonts w:ascii="Arial" w:hAnsi="Arial" w:cs="Arial"/>
                <w:b/>
                <w:bCs/>
                <w:lang w:val="fr-BE"/>
              </w:rPr>
              <w:t>Collect</w:t>
            </w:r>
            <w:r w:rsidR="000E0FE5" w:rsidRPr="00663750">
              <w:rPr>
                <w:rFonts w:ascii="Arial" w:hAnsi="Arial" w:cs="Arial"/>
                <w:b/>
                <w:bCs/>
                <w:lang w:val="fr-BE"/>
              </w:rPr>
              <w:t>er</w:t>
            </w:r>
            <w:r w:rsidRPr="00663750">
              <w:rPr>
                <w:rFonts w:ascii="Arial" w:hAnsi="Arial" w:cs="Arial"/>
                <w:b/>
                <w:bCs/>
                <w:lang w:val="fr-BE"/>
              </w:rPr>
              <w:t xml:space="preserve"> </w:t>
            </w:r>
            <w:r w:rsidR="000E0FE5" w:rsidRPr="00663750">
              <w:rPr>
                <w:rFonts w:ascii="Arial" w:hAnsi="Arial" w:cs="Arial"/>
                <w:lang w:val="fr-BE"/>
              </w:rPr>
              <w:t>et</w:t>
            </w:r>
            <w:r w:rsidRPr="00663750">
              <w:rPr>
                <w:rFonts w:ascii="Arial" w:hAnsi="Arial" w:cs="Arial"/>
                <w:lang w:val="fr-BE"/>
              </w:rPr>
              <w:t xml:space="preserve"> </w:t>
            </w:r>
            <w:r w:rsidRPr="00663750">
              <w:rPr>
                <w:rFonts w:ascii="Arial" w:hAnsi="Arial" w:cs="Arial"/>
                <w:b/>
                <w:bCs/>
                <w:lang w:val="fr-BE"/>
              </w:rPr>
              <w:t>organise</w:t>
            </w:r>
            <w:r w:rsidR="000E0FE5" w:rsidRPr="00663750">
              <w:rPr>
                <w:rFonts w:ascii="Arial" w:hAnsi="Arial" w:cs="Arial"/>
                <w:b/>
                <w:bCs/>
                <w:lang w:val="fr-BE"/>
              </w:rPr>
              <w:t>r</w:t>
            </w:r>
            <w:r w:rsidR="001F5B98" w:rsidRPr="00663750">
              <w:rPr>
                <w:rFonts w:ascii="Arial" w:hAnsi="Arial" w:cs="Arial"/>
                <w:lang w:val="fr-BE"/>
              </w:rPr>
              <w:t xml:space="preserve"> </w:t>
            </w:r>
            <w:r w:rsidR="000E0FE5" w:rsidRPr="00663750">
              <w:rPr>
                <w:rFonts w:ascii="Arial" w:hAnsi="Arial" w:cs="Arial"/>
                <w:lang w:val="fr-BE"/>
              </w:rPr>
              <w:t>des données de manière systématique</w:t>
            </w:r>
          </w:p>
        </w:tc>
      </w:tr>
      <w:tr w:rsidR="005F1DB4" w:rsidRPr="00663750" w14:paraId="11DC55CD" w14:textId="77777777" w:rsidTr="00AA533B">
        <w:trPr>
          <w:trHeight w:val="20"/>
          <w:jc w:val="center"/>
        </w:trPr>
        <w:tc>
          <w:tcPr>
            <w:tcW w:w="2058" w:type="dxa"/>
            <w:vMerge/>
            <w:vAlign w:val="center"/>
          </w:tcPr>
          <w:p w14:paraId="334496F1"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695F57A4"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09B22259" w14:textId="6A56F039" w:rsidR="00A458DF" w:rsidRPr="00663750" w:rsidRDefault="001F5B98" w:rsidP="001F5B98">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Dé</w:t>
            </w:r>
            <w:r w:rsidR="000E0FE5" w:rsidRPr="00663750">
              <w:rPr>
                <w:rFonts w:ascii="Arial" w:hAnsi="Arial" w:cs="Arial"/>
                <w:b/>
                <w:bCs/>
                <w:lang w:val="fr-BE"/>
              </w:rPr>
              <w:t xml:space="preserve">crire </w:t>
            </w:r>
            <w:r w:rsidR="000E0FE5" w:rsidRPr="00663750">
              <w:rPr>
                <w:rFonts w:ascii="Arial" w:hAnsi="Arial" w:cs="Arial"/>
                <w:lang w:val="fr-BE"/>
              </w:rPr>
              <w:t>des situation</w:t>
            </w:r>
            <w:r w:rsidRPr="00663750">
              <w:rPr>
                <w:rFonts w:ascii="Arial" w:hAnsi="Arial" w:cs="Arial"/>
                <w:lang w:val="fr-BE"/>
              </w:rPr>
              <w:t>s</w:t>
            </w:r>
            <w:r w:rsidR="000E0FE5" w:rsidRPr="00663750">
              <w:rPr>
                <w:rFonts w:ascii="Arial" w:hAnsi="Arial" w:cs="Arial"/>
                <w:lang w:val="fr-BE"/>
              </w:rPr>
              <w:t xml:space="preserve"> dans la vie réelle et des images de l’e</w:t>
            </w:r>
            <w:r w:rsidRPr="00663750">
              <w:rPr>
                <w:rFonts w:ascii="Arial" w:hAnsi="Arial" w:cs="Arial"/>
                <w:lang w:val="fr-BE"/>
              </w:rPr>
              <w:t>nvir</w:t>
            </w:r>
            <w:r w:rsidR="000E0FE5" w:rsidRPr="00663750">
              <w:rPr>
                <w:rFonts w:ascii="Arial" w:hAnsi="Arial" w:cs="Arial"/>
                <w:lang w:val="fr-BE"/>
              </w:rPr>
              <w:t>onnement de l’enf</w:t>
            </w:r>
            <w:r w:rsidRPr="00663750">
              <w:rPr>
                <w:rFonts w:ascii="Arial" w:hAnsi="Arial" w:cs="Arial"/>
                <w:lang w:val="fr-BE"/>
              </w:rPr>
              <w:t>ant pour collecter des donn</w:t>
            </w:r>
            <w:r w:rsidR="000E0FE5" w:rsidRPr="00663750">
              <w:rPr>
                <w:rFonts w:ascii="Arial" w:hAnsi="Arial" w:cs="Arial"/>
                <w:lang w:val="fr-BE"/>
              </w:rPr>
              <w:t>ées</w:t>
            </w:r>
          </w:p>
        </w:tc>
      </w:tr>
      <w:tr w:rsidR="005F1DB4" w:rsidRPr="00663750" w14:paraId="0DDDEDC5" w14:textId="77777777" w:rsidTr="00AA533B">
        <w:trPr>
          <w:trHeight w:val="20"/>
          <w:jc w:val="center"/>
        </w:trPr>
        <w:tc>
          <w:tcPr>
            <w:tcW w:w="2058" w:type="dxa"/>
            <w:vMerge/>
            <w:vAlign w:val="center"/>
          </w:tcPr>
          <w:p w14:paraId="534CC1B1"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shd w:val="clear" w:color="auto" w:fill="auto"/>
            <w:vAlign w:val="center"/>
          </w:tcPr>
          <w:p w14:paraId="42AF8023"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61D39A93" w14:textId="5B7D789D" w:rsidR="00A458DF" w:rsidRPr="00F7168B" w:rsidRDefault="00FF2594" w:rsidP="001F5B98">
            <w:pPr>
              <w:autoSpaceDE w:val="0"/>
              <w:autoSpaceDN w:val="0"/>
              <w:adjustRightInd w:val="0"/>
              <w:spacing w:before="100" w:beforeAutospacing="1" w:after="100" w:afterAutospacing="1"/>
              <w:jc w:val="both"/>
              <w:rPr>
                <w:rFonts w:ascii="Arial" w:hAnsi="Arial" w:cs="Arial"/>
                <w:b/>
                <w:bCs/>
                <w:lang w:val="fr-BE"/>
              </w:rPr>
            </w:pPr>
            <w:r w:rsidRPr="00663750">
              <w:rPr>
                <w:rFonts w:ascii="Arial" w:hAnsi="Arial" w:cs="Arial"/>
                <w:b/>
                <w:bCs/>
                <w:lang w:val="fr-BE"/>
              </w:rPr>
              <w:t>Trier et classer</w:t>
            </w:r>
            <w:r w:rsidR="00A458DF" w:rsidRPr="00663750">
              <w:rPr>
                <w:rFonts w:ascii="Arial" w:hAnsi="Arial" w:cs="Arial"/>
                <w:lang w:val="fr-BE"/>
              </w:rPr>
              <w:t xml:space="preserve"> </w:t>
            </w:r>
            <w:r w:rsidRPr="00663750">
              <w:rPr>
                <w:rFonts w:ascii="Arial" w:hAnsi="Arial" w:cs="Arial"/>
                <w:lang w:val="fr-BE"/>
              </w:rPr>
              <w:t>des obje</w:t>
            </w:r>
            <w:r w:rsidR="00A458DF" w:rsidRPr="00663750">
              <w:rPr>
                <w:rFonts w:ascii="Arial" w:hAnsi="Arial" w:cs="Arial"/>
                <w:lang w:val="fr-BE"/>
              </w:rPr>
              <w:t xml:space="preserve">ts </w:t>
            </w:r>
            <w:r w:rsidRPr="00663750">
              <w:rPr>
                <w:rFonts w:ascii="Arial" w:hAnsi="Arial" w:cs="Arial"/>
                <w:lang w:val="fr-BE"/>
              </w:rPr>
              <w:t>selon un ou deux critères</w:t>
            </w:r>
          </w:p>
        </w:tc>
      </w:tr>
      <w:tr w:rsidR="005F1DB4" w:rsidRPr="00663750" w14:paraId="38462C29" w14:textId="77777777" w:rsidTr="00AA533B">
        <w:trPr>
          <w:trHeight w:val="20"/>
          <w:jc w:val="center"/>
        </w:trPr>
        <w:tc>
          <w:tcPr>
            <w:tcW w:w="2058" w:type="dxa"/>
            <w:vMerge/>
            <w:vAlign w:val="center"/>
          </w:tcPr>
          <w:p w14:paraId="339586F1" w14:textId="77777777" w:rsidR="00A458DF" w:rsidRPr="00663750" w:rsidRDefault="00A458DF" w:rsidP="00A458DF">
            <w:pPr>
              <w:spacing w:before="100" w:beforeAutospacing="1" w:after="100" w:afterAutospacing="1"/>
              <w:jc w:val="center"/>
              <w:rPr>
                <w:rFonts w:ascii="Arial" w:hAnsi="Arial" w:cs="Arial"/>
                <w:lang w:val="fr-BE"/>
              </w:rPr>
            </w:pPr>
          </w:p>
        </w:tc>
        <w:tc>
          <w:tcPr>
            <w:tcW w:w="2742" w:type="dxa"/>
            <w:gridSpan w:val="2"/>
            <w:vMerge w:val="restart"/>
            <w:shd w:val="clear" w:color="auto" w:fill="auto"/>
            <w:vAlign w:val="center"/>
          </w:tcPr>
          <w:p w14:paraId="0A66925D" w14:textId="7E0A5DBA" w:rsidR="00A458DF" w:rsidRPr="00663750" w:rsidRDefault="000E0FE5" w:rsidP="001F5B98">
            <w:pPr>
              <w:spacing w:before="100" w:beforeAutospacing="1" w:after="100" w:afterAutospacing="1"/>
              <w:jc w:val="center"/>
              <w:rPr>
                <w:rFonts w:ascii="Arial" w:hAnsi="Arial" w:cs="Arial"/>
                <w:bCs/>
                <w:lang w:val="fr-BE"/>
              </w:rPr>
            </w:pPr>
            <w:r w:rsidRPr="00663750">
              <w:rPr>
                <w:rFonts w:ascii="Arial" w:hAnsi="Arial" w:cs="Arial"/>
                <w:bCs/>
                <w:lang w:val="fr-BE"/>
              </w:rPr>
              <w:t>G</w:t>
            </w:r>
            <w:r w:rsidR="00A458DF" w:rsidRPr="00663750">
              <w:rPr>
                <w:rFonts w:ascii="Arial" w:hAnsi="Arial" w:cs="Arial"/>
                <w:bCs/>
                <w:lang w:val="fr-BE"/>
              </w:rPr>
              <w:t>raph</w:t>
            </w:r>
            <w:r w:rsidRPr="00663750">
              <w:rPr>
                <w:rFonts w:ascii="Arial" w:hAnsi="Arial" w:cs="Arial"/>
                <w:bCs/>
                <w:lang w:val="fr-BE"/>
              </w:rPr>
              <w:t xml:space="preserve">iques à barres et </w:t>
            </w:r>
            <w:r w:rsidR="00A458DF" w:rsidRPr="00663750">
              <w:rPr>
                <w:rFonts w:ascii="Arial" w:hAnsi="Arial" w:cs="Arial"/>
                <w:bCs/>
                <w:lang w:val="fr-BE"/>
              </w:rPr>
              <w:t>pictogram</w:t>
            </w:r>
            <w:r w:rsidRPr="00663750">
              <w:rPr>
                <w:rFonts w:ascii="Arial" w:hAnsi="Arial" w:cs="Arial"/>
                <w:bCs/>
                <w:lang w:val="fr-BE"/>
              </w:rPr>
              <w:t>me</w:t>
            </w:r>
            <w:r w:rsidR="00A458DF" w:rsidRPr="00663750">
              <w:rPr>
                <w:rFonts w:ascii="Arial" w:hAnsi="Arial" w:cs="Arial"/>
                <w:bCs/>
                <w:lang w:val="fr-BE"/>
              </w:rPr>
              <w:t>s</w:t>
            </w:r>
          </w:p>
        </w:tc>
        <w:tc>
          <w:tcPr>
            <w:tcW w:w="11368" w:type="dxa"/>
            <w:shd w:val="clear" w:color="auto" w:fill="auto"/>
            <w:vAlign w:val="center"/>
          </w:tcPr>
          <w:p w14:paraId="1C099FDA" w14:textId="4ECB2331" w:rsidR="00A458DF" w:rsidRPr="00663750" w:rsidRDefault="008B004D" w:rsidP="008B004D">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 xml:space="preserve">Comprendre </w:t>
            </w:r>
            <w:r w:rsidRPr="00663750">
              <w:rPr>
                <w:rFonts w:ascii="Arial" w:hAnsi="Arial" w:cs="Arial"/>
                <w:lang w:val="fr-BE"/>
              </w:rPr>
              <w:t>que les diagrammes à barres et les pictogrammes sont des moyens simples de représenter des données</w:t>
            </w:r>
          </w:p>
        </w:tc>
      </w:tr>
      <w:tr w:rsidR="005F1DB4" w:rsidRPr="00663750" w14:paraId="11486D1F" w14:textId="77777777" w:rsidTr="00AA533B">
        <w:trPr>
          <w:trHeight w:val="20"/>
          <w:jc w:val="center"/>
        </w:trPr>
        <w:tc>
          <w:tcPr>
            <w:tcW w:w="2058" w:type="dxa"/>
            <w:vMerge/>
          </w:tcPr>
          <w:p w14:paraId="149AA7A7"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0C1E7209"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070977DF" w14:textId="14ACC681" w:rsidR="00A458DF" w:rsidRPr="00663750" w:rsidRDefault="008B004D" w:rsidP="008B004D">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Repré</w:t>
            </w:r>
            <w:r w:rsidR="00A458DF" w:rsidRPr="00663750">
              <w:rPr>
                <w:rFonts w:ascii="Arial" w:hAnsi="Arial" w:cs="Arial"/>
                <w:b/>
                <w:bCs/>
                <w:lang w:val="fr-BE"/>
              </w:rPr>
              <w:t>sent</w:t>
            </w:r>
            <w:r w:rsidRPr="00663750">
              <w:rPr>
                <w:rFonts w:ascii="Arial" w:hAnsi="Arial" w:cs="Arial"/>
                <w:b/>
                <w:bCs/>
                <w:lang w:val="fr-BE"/>
              </w:rPr>
              <w:t>er</w:t>
            </w:r>
            <w:r w:rsidR="00A458DF" w:rsidRPr="00663750">
              <w:rPr>
                <w:rFonts w:ascii="Arial" w:hAnsi="Arial" w:cs="Arial"/>
                <w:lang w:val="fr-BE"/>
              </w:rPr>
              <w:t xml:space="preserve"> d</w:t>
            </w:r>
            <w:r w:rsidRPr="00663750">
              <w:rPr>
                <w:rFonts w:ascii="Arial" w:hAnsi="Arial" w:cs="Arial"/>
                <w:lang w:val="fr-BE"/>
              </w:rPr>
              <w:t>es données en utilisant des diagrammes à barres et des pictogrammes</w:t>
            </w:r>
          </w:p>
        </w:tc>
      </w:tr>
      <w:tr w:rsidR="005F1DB4" w:rsidRPr="00663750" w14:paraId="2E081184" w14:textId="77777777" w:rsidTr="00AA533B">
        <w:trPr>
          <w:trHeight w:val="20"/>
          <w:jc w:val="center"/>
        </w:trPr>
        <w:tc>
          <w:tcPr>
            <w:tcW w:w="2058" w:type="dxa"/>
            <w:vMerge/>
          </w:tcPr>
          <w:p w14:paraId="4723136D"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27AD1337"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35C6FDEC" w14:textId="712657EE" w:rsidR="00A458DF" w:rsidRPr="00663750" w:rsidRDefault="00663750" w:rsidP="001F5B98">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Représenter</w:t>
            </w:r>
            <w:r w:rsidR="00A458DF" w:rsidRPr="00663750">
              <w:rPr>
                <w:rFonts w:ascii="Arial" w:hAnsi="Arial" w:cs="Arial"/>
                <w:b/>
                <w:bCs/>
                <w:lang w:val="fr-BE"/>
              </w:rPr>
              <w:t xml:space="preserve"> </w:t>
            </w:r>
            <w:r w:rsidR="008B004D" w:rsidRPr="00663750">
              <w:rPr>
                <w:rFonts w:ascii="Arial" w:hAnsi="Arial" w:cs="Arial"/>
                <w:lang w:val="fr-BE"/>
              </w:rPr>
              <w:t>et</w:t>
            </w:r>
            <w:r w:rsidR="001F5B98" w:rsidRPr="00663750">
              <w:rPr>
                <w:rFonts w:ascii="Arial" w:hAnsi="Arial" w:cs="Arial"/>
                <w:b/>
                <w:bCs/>
                <w:lang w:val="fr-BE"/>
              </w:rPr>
              <w:t xml:space="preserve"> interpré</w:t>
            </w:r>
            <w:r w:rsidR="00A458DF" w:rsidRPr="00663750">
              <w:rPr>
                <w:rFonts w:ascii="Arial" w:hAnsi="Arial" w:cs="Arial"/>
                <w:b/>
                <w:bCs/>
                <w:lang w:val="fr-BE"/>
              </w:rPr>
              <w:t>t</w:t>
            </w:r>
            <w:r w:rsidR="008B004D" w:rsidRPr="00663750">
              <w:rPr>
                <w:rFonts w:ascii="Arial" w:hAnsi="Arial" w:cs="Arial"/>
                <w:b/>
                <w:bCs/>
                <w:lang w:val="fr-BE"/>
              </w:rPr>
              <w:t>er</w:t>
            </w:r>
            <w:r w:rsidR="00A458DF" w:rsidRPr="00663750">
              <w:rPr>
                <w:rFonts w:ascii="Arial" w:hAnsi="Arial" w:cs="Arial"/>
                <w:b/>
                <w:bCs/>
                <w:lang w:val="fr-BE"/>
              </w:rPr>
              <w:t xml:space="preserve"> </w:t>
            </w:r>
            <w:r w:rsidR="001F5B98" w:rsidRPr="00663750">
              <w:rPr>
                <w:rFonts w:ascii="Arial" w:hAnsi="Arial" w:cs="Arial"/>
                <w:lang w:val="fr-BE"/>
              </w:rPr>
              <w:t>des diagrammes à barres sous forme horizontale</w:t>
            </w:r>
            <w:r w:rsidR="008B004D" w:rsidRPr="00663750">
              <w:rPr>
                <w:rFonts w:ascii="Arial" w:hAnsi="Arial" w:cs="Arial"/>
                <w:lang w:val="fr-BE"/>
              </w:rPr>
              <w:t xml:space="preserve"> et verticale</w:t>
            </w:r>
          </w:p>
        </w:tc>
      </w:tr>
      <w:tr w:rsidR="005F1DB4" w:rsidRPr="00663750" w14:paraId="07D970ED" w14:textId="77777777" w:rsidTr="00AA533B">
        <w:trPr>
          <w:trHeight w:val="20"/>
          <w:jc w:val="center"/>
        </w:trPr>
        <w:tc>
          <w:tcPr>
            <w:tcW w:w="2058" w:type="dxa"/>
            <w:vMerge/>
          </w:tcPr>
          <w:p w14:paraId="69A8F28A" w14:textId="77777777" w:rsidR="00A458DF" w:rsidRPr="00663750" w:rsidRDefault="00A458DF" w:rsidP="00A458DF">
            <w:pPr>
              <w:spacing w:before="100" w:beforeAutospacing="1" w:after="100" w:afterAutospacing="1"/>
              <w:jc w:val="center"/>
              <w:rPr>
                <w:rFonts w:ascii="Arial" w:hAnsi="Arial" w:cs="Arial"/>
                <w:b/>
                <w:lang w:val="fr-BE"/>
              </w:rPr>
            </w:pPr>
          </w:p>
        </w:tc>
        <w:tc>
          <w:tcPr>
            <w:tcW w:w="2742" w:type="dxa"/>
            <w:gridSpan w:val="2"/>
            <w:vMerge/>
            <w:shd w:val="clear" w:color="auto" w:fill="auto"/>
          </w:tcPr>
          <w:p w14:paraId="116D88E7" w14:textId="77777777" w:rsidR="00A458DF" w:rsidRPr="00663750" w:rsidRDefault="00A458DF" w:rsidP="00A458DF">
            <w:pPr>
              <w:spacing w:before="100" w:beforeAutospacing="1" w:after="100" w:afterAutospacing="1"/>
              <w:jc w:val="center"/>
              <w:rPr>
                <w:rFonts w:ascii="Arial" w:hAnsi="Arial" w:cs="Arial"/>
                <w:bCs/>
                <w:lang w:val="fr-BE"/>
              </w:rPr>
            </w:pPr>
          </w:p>
        </w:tc>
        <w:tc>
          <w:tcPr>
            <w:tcW w:w="11368" w:type="dxa"/>
            <w:shd w:val="clear" w:color="auto" w:fill="auto"/>
            <w:vAlign w:val="center"/>
          </w:tcPr>
          <w:p w14:paraId="3229C78E" w14:textId="0A8D0559" w:rsidR="00A458DF" w:rsidRPr="00663750" w:rsidRDefault="008B004D" w:rsidP="001F5B98">
            <w:pPr>
              <w:autoSpaceDE w:val="0"/>
              <w:autoSpaceDN w:val="0"/>
              <w:adjustRightInd w:val="0"/>
              <w:spacing w:before="100" w:beforeAutospacing="1" w:after="100" w:afterAutospacing="1"/>
              <w:jc w:val="both"/>
              <w:rPr>
                <w:rFonts w:ascii="Arial" w:hAnsi="Arial" w:cs="Arial"/>
                <w:b/>
                <w:lang w:val="fr-BE"/>
              </w:rPr>
            </w:pPr>
            <w:r w:rsidRPr="00663750">
              <w:rPr>
                <w:rFonts w:ascii="Arial" w:hAnsi="Arial" w:cs="Arial"/>
                <w:b/>
                <w:bCs/>
                <w:lang w:val="fr-BE"/>
              </w:rPr>
              <w:t>Créer</w:t>
            </w:r>
            <w:r w:rsidRPr="00663750">
              <w:rPr>
                <w:rFonts w:ascii="Arial" w:hAnsi="Arial" w:cs="Arial"/>
                <w:lang w:val="fr-BE"/>
              </w:rPr>
              <w:t xml:space="preserve"> une histoire en utilisant les informations d’un graphique à barres ou d’un pictogramme</w:t>
            </w:r>
          </w:p>
        </w:tc>
      </w:tr>
    </w:tbl>
    <w:p w14:paraId="23FA158D" w14:textId="77777777" w:rsidR="004A5FC7" w:rsidRPr="00663750" w:rsidRDefault="004A5FC7" w:rsidP="0027606A">
      <w:pPr>
        <w:rPr>
          <w:rFonts w:ascii="Arial" w:hAnsi="Arial" w:cs="Arial"/>
          <w:color w:val="000000" w:themeColor="text1"/>
          <w:lang w:val="fr-BE"/>
        </w:rPr>
      </w:pPr>
    </w:p>
    <w:p w14:paraId="4938F63E" w14:textId="00DE22E8" w:rsidR="006118F7" w:rsidRPr="00663750" w:rsidRDefault="004817AF" w:rsidP="00361EA0">
      <w:pPr>
        <w:spacing w:before="100" w:beforeAutospacing="1" w:after="100" w:afterAutospacing="1"/>
        <w:jc w:val="center"/>
        <w:rPr>
          <w:rFonts w:ascii="Arial" w:eastAsia="Arial" w:hAnsi="Arial" w:cs="Arial"/>
          <w:b/>
          <w:bCs/>
          <w:sz w:val="24"/>
          <w:szCs w:val="24"/>
          <w:lang w:val="fr-BE"/>
        </w:rPr>
      </w:pPr>
      <w:r w:rsidRPr="00663750">
        <w:rPr>
          <w:rFonts w:ascii="Arial" w:eastAsia="Arial" w:hAnsi="Arial" w:cs="Arial"/>
          <w:b/>
          <w:bCs/>
          <w:sz w:val="24"/>
          <w:szCs w:val="24"/>
          <w:lang w:val="fr-BE"/>
        </w:rPr>
        <w:t>ANNÉE</w:t>
      </w:r>
      <w:r w:rsidR="00361EA0" w:rsidRPr="00663750">
        <w:rPr>
          <w:rFonts w:ascii="Arial" w:eastAsia="Arial" w:hAnsi="Arial" w:cs="Arial"/>
          <w:b/>
          <w:bCs/>
          <w:sz w:val="24"/>
          <w:szCs w:val="24"/>
          <w:lang w:val="fr-BE"/>
        </w:rPr>
        <w:t xml:space="preserve"> </w:t>
      </w:r>
      <w:r w:rsidR="007E3E60" w:rsidRPr="00663750">
        <w:rPr>
          <w:rFonts w:ascii="Arial" w:eastAsia="Arial" w:hAnsi="Arial" w:cs="Arial"/>
          <w:b/>
          <w:bCs/>
          <w:sz w:val="24"/>
          <w:szCs w:val="24"/>
          <w:lang w:val="fr-BE"/>
        </w:rPr>
        <w:t>P</w:t>
      </w:r>
      <w:r w:rsidR="00361EA0" w:rsidRPr="00663750">
        <w:rPr>
          <w:rFonts w:ascii="Arial" w:eastAsia="Arial" w:hAnsi="Arial" w:cs="Arial"/>
          <w:b/>
          <w:bCs/>
          <w:sz w:val="24"/>
          <w:szCs w:val="24"/>
          <w:lang w:val="fr-BE"/>
        </w:rPr>
        <w:t>2</w:t>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
        <w:gridCol w:w="2700"/>
        <w:gridCol w:w="25"/>
        <w:gridCol w:w="11401"/>
      </w:tblGrid>
      <w:tr w:rsidR="006118F7" w:rsidRPr="00663750" w14:paraId="0D48BA3F" w14:textId="77777777" w:rsidTr="00C7747B">
        <w:trPr>
          <w:jc w:val="center"/>
        </w:trPr>
        <w:tc>
          <w:tcPr>
            <w:tcW w:w="1799" w:type="dxa"/>
            <w:shd w:val="clear" w:color="auto" w:fill="D9D9D9" w:themeFill="background1" w:themeFillShade="D9"/>
          </w:tcPr>
          <w:p w14:paraId="1EE35EDE" w14:textId="12F68CC1" w:rsidR="006118F7" w:rsidRPr="00663750" w:rsidRDefault="004817AF" w:rsidP="00361EA0">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6118F7" w:rsidRPr="00663750">
              <w:rPr>
                <w:rFonts w:ascii="Arial" w:hAnsi="Arial" w:cs="Arial"/>
                <w:b/>
                <w:sz w:val="22"/>
                <w:szCs w:val="22"/>
                <w:lang w:val="fr-BE"/>
              </w:rPr>
              <w:t xml:space="preserve"> P2</w:t>
            </w:r>
          </w:p>
        </w:tc>
        <w:tc>
          <w:tcPr>
            <w:tcW w:w="14133" w:type="dxa"/>
            <w:gridSpan w:val="4"/>
            <w:shd w:val="clear" w:color="auto" w:fill="D9D9D9" w:themeFill="background1" w:themeFillShade="D9"/>
          </w:tcPr>
          <w:p w14:paraId="13BB235F" w14:textId="48AC7D14" w:rsidR="006118F7" w:rsidRPr="00663750" w:rsidRDefault="00F86DF0" w:rsidP="00772554">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6118F7" w:rsidRPr="00663750">
              <w:rPr>
                <w:rFonts w:ascii="Arial" w:hAnsi="Arial" w:cs="Arial"/>
                <w:b/>
                <w:sz w:val="22"/>
                <w:szCs w:val="22"/>
                <w:lang w:val="fr-BE"/>
              </w:rPr>
              <w:t xml:space="preserve">: </w:t>
            </w:r>
            <w:r w:rsidR="007F6A9A" w:rsidRPr="00663750">
              <w:rPr>
                <w:rFonts w:ascii="Arial" w:hAnsi="Arial" w:cs="Arial"/>
                <w:b/>
                <w:sz w:val="22"/>
                <w:szCs w:val="22"/>
                <w:lang w:val="fr-BE"/>
              </w:rPr>
              <w:t>N</w:t>
            </w:r>
            <w:r w:rsidR="00772554" w:rsidRPr="00663750">
              <w:rPr>
                <w:rFonts w:ascii="Arial" w:hAnsi="Arial" w:cs="Arial"/>
                <w:b/>
                <w:sz w:val="22"/>
                <w:szCs w:val="22"/>
                <w:lang w:val="fr-BE"/>
              </w:rPr>
              <w:t>O</w:t>
            </w:r>
            <w:r w:rsidR="007F6A9A" w:rsidRPr="00663750">
              <w:rPr>
                <w:rFonts w:ascii="Arial" w:hAnsi="Arial" w:cs="Arial"/>
                <w:b/>
                <w:sz w:val="22"/>
                <w:szCs w:val="22"/>
                <w:lang w:val="fr-BE"/>
              </w:rPr>
              <w:t>MB</w:t>
            </w:r>
            <w:r w:rsidR="00772554" w:rsidRPr="00663750">
              <w:rPr>
                <w:rFonts w:ascii="Arial" w:hAnsi="Arial" w:cs="Arial"/>
                <w:b/>
                <w:sz w:val="22"/>
                <w:szCs w:val="22"/>
                <w:lang w:val="fr-BE"/>
              </w:rPr>
              <w:t>R</w:t>
            </w:r>
            <w:r w:rsidR="007F6A9A" w:rsidRPr="00663750">
              <w:rPr>
                <w:rFonts w:ascii="Arial" w:hAnsi="Arial" w:cs="Arial"/>
                <w:b/>
                <w:sz w:val="22"/>
                <w:szCs w:val="22"/>
                <w:lang w:val="fr-BE"/>
              </w:rPr>
              <w:t xml:space="preserve">ES </w:t>
            </w:r>
          </w:p>
        </w:tc>
      </w:tr>
      <w:tr w:rsidR="006118F7" w:rsidRPr="00663750" w14:paraId="716CA414" w14:textId="77777777" w:rsidTr="00C7747B">
        <w:trPr>
          <w:jc w:val="center"/>
        </w:trPr>
        <w:tc>
          <w:tcPr>
            <w:tcW w:w="1799" w:type="dxa"/>
            <w:tcBorders>
              <w:bottom w:val="single" w:sz="4" w:space="0" w:color="auto"/>
            </w:tcBorders>
            <w:shd w:val="clear" w:color="auto" w:fill="D9D9D9" w:themeFill="background1" w:themeFillShade="D9"/>
          </w:tcPr>
          <w:p w14:paraId="3A1DC859" w14:textId="0148C75E" w:rsidR="006118F7" w:rsidRPr="00663750" w:rsidRDefault="00B838FB" w:rsidP="00C7747B">
            <w:pPr>
              <w:pStyle w:val="paragraph"/>
              <w:spacing w:before="0" w:beforeAutospacing="0" w:after="0" w:afterAutospacing="0" w:line="259" w:lineRule="auto"/>
              <w:jc w:val="center"/>
              <w:rPr>
                <w:rFonts w:ascii="Arial" w:hAnsi="Arial" w:cs="Arial"/>
                <w:b/>
                <w:bCs/>
                <w:sz w:val="22"/>
                <w:szCs w:val="22"/>
                <w:lang w:val="fr-BE"/>
              </w:rPr>
            </w:pPr>
            <w:r>
              <w:rPr>
                <w:rFonts w:ascii="Arial" w:hAnsi="Arial" w:cs="Arial"/>
                <w:b/>
                <w:bCs/>
                <w:sz w:val="22"/>
                <w:szCs w:val="22"/>
                <w:lang w:val="fr-BE"/>
              </w:rPr>
              <w:t>Sous-thème</w:t>
            </w:r>
          </w:p>
        </w:tc>
        <w:tc>
          <w:tcPr>
            <w:tcW w:w="2707" w:type="dxa"/>
            <w:gridSpan w:val="2"/>
            <w:tcBorders>
              <w:bottom w:val="single" w:sz="4" w:space="0" w:color="auto"/>
            </w:tcBorders>
            <w:shd w:val="clear" w:color="auto" w:fill="D9D9D9" w:themeFill="background1" w:themeFillShade="D9"/>
          </w:tcPr>
          <w:p w14:paraId="239BC06C" w14:textId="79D59512" w:rsidR="006118F7" w:rsidRPr="00663750" w:rsidRDefault="005C4442" w:rsidP="00C7747B">
            <w:pPr>
              <w:pStyle w:val="paragraph"/>
              <w:spacing w:before="0" w:beforeAutospacing="0" w:after="0" w:afterAutospacing="0" w:line="259" w:lineRule="auto"/>
              <w:jc w:val="center"/>
              <w:rPr>
                <w:rFonts w:ascii="Arial" w:eastAsiaTheme="minorEastAsia" w:hAnsi="Arial" w:cs="Arial"/>
                <w:b/>
                <w:bCs/>
                <w:sz w:val="22"/>
                <w:szCs w:val="22"/>
                <w:lang w:val="fr-BE"/>
              </w:rPr>
            </w:pPr>
            <w:r w:rsidRPr="00663750">
              <w:rPr>
                <w:rFonts w:ascii="Arial" w:hAnsi="Arial" w:cs="Arial"/>
                <w:b/>
                <w:bCs/>
                <w:sz w:val="22"/>
                <w:szCs w:val="22"/>
                <w:lang w:val="fr-BE"/>
              </w:rPr>
              <w:t>Contenus</w:t>
            </w:r>
          </w:p>
        </w:tc>
        <w:tc>
          <w:tcPr>
            <w:tcW w:w="11426" w:type="dxa"/>
            <w:gridSpan w:val="2"/>
            <w:tcBorders>
              <w:bottom w:val="single" w:sz="4" w:space="0" w:color="auto"/>
            </w:tcBorders>
            <w:shd w:val="clear" w:color="auto" w:fill="D9D9D9" w:themeFill="background1" w:themeFillShade="D9"/>
          </w:tcPr>
          <w:p w14:paraId="2931AAA7" w14:textId="262613CC" w:rsidR="006118F7" w:rsidRPr="00663750" w:rsidRDefault="005C4442" w:rsidP="00C7747B">
            <w:pPr>
              <w:pStyle w:val="paragraph"/>
              <w:spacing w:before="0" w:beforeAutospacing="0" w:after="0" w:afterAutospacing="0" w:line="259" w:lineRule="auto"/>
              <w:rPr>
                <w:rFonts w:ascii="Arial" w:hAnsi="Arial" w:cs="Arial"/>
                <w:b/>
                <w:bCs/>
                <w:sz w:val="22"/>
                <w:szCs w:val="22"/>
                <w:lang w:val="fr-BE"/>
              </w:rPr>
            </w:pPr>
            <w:r w:rsidRPr="00663750">
              <w:rPr>
                <w:rFonts w:ascii="Arial" w:hAnsi="Arial" w:cs="Arial"/>
                <w:b/>
                <w:bCs/>
                <w:sz w:val="22"/>
                <w:szCs w:val="22"/>
                <w:lang w:val="fr-BE"/>
              </w:rPr>
              <w:t>Objectifs d’apprentissage</w:t>
            </w:r>
          </w:p>
        </w:tc>
      </w:tr>
      <w:tr w:rsidR="006118F7" w:rsidRPr="00663750" w14:paraId="2A223D6B" w14:textId="77777777" w:rsidTr="00C7747B">
        <w:trPr>
          <w:jc w:val="center"/>
        </w:trPr>
        <w:tc>
          <w:tcPr>
            <w:tcW w:w="1799" w:type="dxa"/>
            <w:vMerge w:val="restart"/>
            <w:vAlign w:val="center"/>
          </w:tcPr>
          <w:p w14:paraId="6FDF842E" w14:textId="40D8CE46" w:rsidR="006118F7" w:rsidRPr="00663750" w:rsidRDefault="00BD7661" w:rsidP="00BD7661">
            <w:pPr>
              <w:spacing w:after="0"/>
              <w:jc w:val="center"/>
              <w:rPr>
                <w:rFonts w:ascii="Arial" w:hAnsi="Arial" w:cs="Arial"/>
                <w:color w:val="000000" w:themeColor="text1"/>
                <w:lang w:val="fr-BE"/>
              </w:rPr>
            </w:pPr>
            <w:r w:rsidRPr="00663750">
              <w:rPr>
                <w:rFonts w:ascii="Arial" w:hAnsi="Arial" w:cs="Arial"/>
                <w:color w:val="000000" w:themeColor="text1"/>
                <w:lang w:val="fr-BE"/>
              </w:rPr>
              <w:t>No</w:t>
            </w:r>
            <w:r w:rsidR="006118F7" w:rsidRPr="00663750">
              <w:rPr>
                <w:rFonts w:ascii="Arial" w:hAnsi="Arial" w:cs="Arial"/>
                <w:color w:val="000000" w:themeColor="text1"/>
                <w:lang w:val="fr-BE"/>
              </w:rPr>
              <w:t>mb</w:t>
            </w:r>
            <w:r w:rsidRPr="00663750">
              <w:rPr>
                <w:rFonts w:ascii="Arial" w:hAnsi="Arial" w:cs="Arial"/>
                <w:color w:val="000000" w:themeColor="text1"/>
                <w:lang w:val="fr-BE"/>
              </w:rPr>
              <w:t>re</w:t>
            </w:r>
            <w:r w:rsidR="006118F7" w:rsidRPr="00663750">
              <w:rPr>
                <w:rFonts w:ascii="Arial" w:hAnsi="Arial" w:cs="Arial"/>
                <w:color w:val="000000" w:themeColor="text1"/>
                <w:lang w:val="fr-BE"/>
              </w:rPr>
              <w:t>s</w:t>
            </w:r>
            <w:r w:rsidRPr="00663750">
              <w:rPr>
                <w:rFonts w:ascii="Arial" w:hAnsi="Arial" w:cs="Arial"/>
                <w:color w:val="000000" w:themeColor="text1"/>
                <w:lang w:val="fr-BE"/>
              </w:rPr>
              <w:t xml:space="preserve"> entiers</w:t>
            </w:r>
          </w:p>
        </w:tc>
        <w:tc>
          <w:tcPr>
            <w:tcW w:w="2707" w:type="dxa"/>
            <w:gridSpan w:val="2"/>
            <w:vMerge w:val="restart"/>
            <w:shd w:val="clear" w:color="auto" w:fill="auto"/>
            <w:vAlign w:val="center"/>
          </w:tcPr>
          <w:p w14:paraId="6CDECEB8" w14:textId="551A4081" w:rsidR="006118F7" w:rsidRPr="00663750" w:rsidRDefault="006118F7" w:rsidP="00772554">
            <w:pPr>
              <w:spacing w:after="0"/>
              <w:jc w:val="center"/>
              <w:rPr>
                <w:rFonts w:ascii="Arial" w:hAnsi="Arial" w:cs="Arial"/>
                <w:color w:val="000000" w:themeColor="text1"/>
                <w:lang w:val="fr-BE"/>
              </w:rPr>
            </w:pPr>
            <w:r w:rsidRPr="00663750">
              <w:rPr>
                <w:rFonts w:ascii="Arial" w:hAnsi="Arial" w:cs="Arial"/>
                <w:color w:val="000000" w:themeColor="text1"/>
                <w:lang w:val="fr-BE"/>
              </w:rPr>
              <w:t>Co</w:t>
            </w:r>
            <w:r w:rsidR="00772554" w:rsidRPr="00663750">
              <w:rPr>
                <w:rFonts w:ascii="Arial" w:hAnsi="Arial" w:cs="Arial"/>
                <w:color w:val="000000" w:themeColor="text1"/>
                <w:lang w:val="fr-BE"/>
              </w:rPr>
              <w:t>mpter</w:t>
            </w:r>
          </w:p>
        </w:tc>
        <w:tc>
          <w:tcPr>
            <w:tcW w:w="11426" w:type="dxa"/>
            <w:gridSpan w:val="2"/>
            <w:tcBorders>
              <w:bottom w:val="single" w:sz="4" w:space="0" w:color="auto"/>
            </w:tcBorders>
            <w:shd w:val="clear" w:color="auto" w:fill="auto"/>
            <w:vAlign w:val="center"/>
          </w:tcPr>
          <w:p w14:paraId="3AAD6C58" w14:textId="7789187E" w:rsidR="006118F7" w:rsidRPr="00663750" w:rsidRDefault="006118F7" w:rsidP="00772554">
            <w:pPr>
              <w:spacing w:after="0"/>
              <w:rPr>
                <w:rFonts w:ascii="Arial" w:hAnsi="Arial" w:cs="Arial"/>
                <w:b/>
                <w:bCs/>
                <w:color w:val="000000" w:themeColor="text1"/>
                <w:lang w:val="fr-BE"/>
              </w:rPr>
            </w:pPr>
            <w:r w:rsidRPr="00663750">
              <w:rPr>
                <w:rFonts w:ascii="Arial" w:hAnsi="Arial" w:cs="Arial"/>
                <w:b/>
                <w:bCs/>
                <w:color w:val="000000" w:themeColor="text1"/>
                <w:lang w:val="fr-BE"/>
              </w:rPr>
              <w:t>Calcul</w:t>
            </w:r>
            <w:r w:rsidR="00772554" w:rsidRPr="00663750">
              <w:rPr>
                <w:rFonts w:ascii="Arial" w:hAnsi="Arial" w:cs="Arial"/>
                <w:b/>
                <w:bCs/>
                <w:color w:val="000000" w:themeColor="text1"/>
                <w:lang w:val="fr-BE"/>
              </w:rPr>
              <w:t>er</w:t>
            </w:r>
            <w:r w:rsidRPr="00663750">
              <w:rPr>
                <w:rFonts w:ascii="Arial" w:hAnsi="Arial" w:cs="Arial"/>
                <w:b/>
                <w:bCs/>
                <w:color w:val="000000" w:themeColor="text1"/>
                <w:lang w:val="fr-BE"/>
              </w:rPr>
              <w:t xml:space="preserve"> </w:t>
            </w:r>
            <w:r w:rsidR="00772554" w:rsidRPr="00663750">
              <w:rPr>
                <w:rFonts w:ascii="Arial" w:hAnsi="Arial" w:cs="Arial"/>
                <w:bCs/>
                <w:color w:val="000000" w:themeColor="text1"/>
                <w:lang w:val="fr-BE"/>
              </w:rPr>
              <w:t>jusqu’à</w:t>
            </w:r>
            <w:r w:rsidRPr="00663750">
              <w:rPr>
                <w:rFonts w:ascii="Arial" w:hAnsi="Arial" w:cs="Arial"/>
                <w:color w:val="000000" w:themeColor="text1"/>
                <w:lang w:val="fr-BE"/>
              </w:rPr>
              <w:t xml:space="preserve"> </w:t>
            </w:r>
            <w:r w:rsidR="007F6A9A" w:rsidRPr="00663750">
              <w:rPr>
                <w:rFonts w:ascii="Arial" w:hAnsi="Arial" w:cs="Arial"/>
                <w:color w:val="000000" w:themeColor="text1"/>
                <w:lang w:val="fr-BE"/>
              </w:rPr>
              <w:t xml:space="preserve">100 </w:t>
            </w:r>
            <w:r w:rsidR="00772554" w:rsidRPr="00663750">
              <w:rPr>
                <w:rFonts w:ascii="Arial" w:hAnsi="Arial" w:cs="Arial"/>
                <w:color w:val="000000" w:themeColor="text1"/>
                <w:lang w:val="fr-BE"/>
              </w:rPr>
              <w:t xml:space="preserve">en comptant en avant et en arrière, à partir de n’importe quel </w:t>
            </w:r>
            <w:r w:rsidR="002E6535">
              <w:rPr>
                <w:rFonts w:ascii="Arial" w:hAnsi="Arial" w:cs="Arial"/>
                <w:color w:val="000000" w:themeColor="text1"/>
                <w:lang w:val="fr-BE"/>
              </w:rPr>
              <w:t>nombre</w:t>
            </w:r>
          </w:p>
        </w:tc>
      </w:tr>
      <w:tr w:rsidR="00895ADC" w:rsidRPr="00663750" w14:paraId="5B63785F" w14:textId="77777777" w:rsidTr="00C7747B">
        <w:trPr>
          <w:jc w:val="center"/>
        </w:trPr>
        <w:tc>
          <w:tcPr>
            <w:tcW w:w="1799" w:type="dxa"/>
            <w:vMerge/>
            <w:vAlign w:val="center"/>
          </w:tcPr>
          <w:p w14:paraId="50C20493" w14:textId="77777777" w:rsidR="00895ADC" w:rsidRPr="00663750" w:rsidRDefault="00895ADC" w:rsidP="00C7747B">
            <w:pPr>
              <w:spacing w:after="0"/>
              <w:jc w:val="center"/>
              <w:rPr>
                <w:rFonts w:ascii="Arial" w:hAnsi="Arial" w:cs="Arial"/>
                <w:color w:val="000000" w:themeColor="text1"/>
                <w:lang w:val="fr-BE"/>
              </w:rPr>
            </w:pPr>
          </w:p>
        </w:tc>
        <w:tc>
          <w:tcPr>
            <w:tcW w:w="2707" w:type="dxa"/>
            <w:gridSpan w:val="2"/>
            <w:vMerge/>
            <w:shd w:val="clear" w:color="auto" w:fill="auto"/>
            <w:vAlign w:val="center"/>
          </w:tcPr>
          <w:p w14:paraId="3E366055" w14:textId="77777777" w:rsidR="00895ADC" w:rsidRPr="00663750" w:rsidRDefault="00895ADC" w:rsidP="00C7747B">
            <w:pPr>
              <w:spacing w:after="0"/>
              <w:jc w:val="center"/>
              <w:rPr>
                <w:rFonts w:ascii="Arial" w:hAnsi="Arial" w:cs="Arial"/>
                <w:color w:val="000000" w:themeColor="text1"/>
                <w:lang w:val="fr-BE"/>
              </w:rPr>
            </w:pPr>
          </w:p>
        </w:tc>
        <w:tc>
          <w:tcPr>
            <w:tcW w:w="11426" w:type="dxa"/>
            <w:gridSpan w:val="2"/>
            <w:tcBorders>
              <w:bottom w:val="single" w:sz="4" w:space="0" w:color="auto"/>
            </w:tcBorders>
            <w:shd w:val="clear" w:color="auto" w:fill="auto"/>
            <w:vAlign w:val="center"/>
          </w:tcPr>
          <w:p w14:paraId="471A6A0E" w14:textId="143ED397" w:rsidR="00895ADC" w:rsidRPr="00663750" w:rsidRDefault="00895ADC" w:rsidP="00BD7661">
            <w:pPr>
              <w:spacing w:after="0"/>
              <w:rPr>
                <w:rFonts w:ascii="Arial" w:hAnsi="Arial" w:cs="Arial"/>
                <w:b/>
                <w:bCs/>
                <w:color w:val="000000" w:themeColor="text1"/>
                <w:lang w:val="fr-BE"/>
              </w:rPr>
            </w:pPr>
            <w:r w:rsidRPr="00663750">
              <w:rPr>
                <w:rFonts w:ascii="Arial" w:hAnsi="Arial" w:cs="Arial"/>
                <w:b/>
                <w:bCs/>
                <w:color w:val="000000" w:themeColor="text1"/>
                <w:lang w:val="fr-BE"/>
              </w:rPr>
              <w:t>Co</w:t>
            </w:r>
            <w:r w:rsidR="00772554" w:rsidRPr="00663750">
              <w:rPr>
                <w:rFonts w:ascii="Arial" w:hAnsi="Arial" w:cs="Arial"/>
                <w:b/>
                <w:bCs/>
                <w:color w:val="000000" w:themeColor="text1"/>
                <w:lang w:val="fr-BE"/>
              </w:rPr>
              <w:t>mp</w:t>
            </w:r>
            <w:r w:rsidRPr="00663750">
              <w:rPr>
                <w:rFonts w:ascii="Arial" w:hAnsi="Arial" w:cs="Arial"/>
                <w:b/>
                <w:bCs/>
                <w:color w:val="000000" w:themeColor="text1"/>
                <w:lang w:val="fr-BE"/>
              </w:rPr>
              <w:t>t</w:t>
            </w:r>
            <w:r w:rsidR="00772554" w:rsidRPr="00663750">
              <w:rPr>
                <w:rFonts w:ascii="Arial" w:hAnsi="Arial" w:cs="Arial"/>
                <w:b/>
                <w:bCs/>
                <w:color w:val="000000" w:themeColor="text1"/>
                <w:lang w:val="fr-BE"/>
              </w:rPr>
              <w:t>er</w:t>
            </w:r>
            <w:r w:rsidRPr="00663750">
              <w:rPr>
                <w:rFonts w:ascii="Arial" w:hAnsi="Arial" w:cs="Arial"/>
                <w:b/>
                <w:bCs/>
                <w:color w:val="000000" w:themeColor="text1"/>
                <w:lang w:val="fr-BE"/>
              </w:rPr>
              <w:t xml:space="preserve"> </w:t>
            </w:r>
            <w:r w:rsidR="00772554" w:rsidRPr="00663750">
              <w:rPr>
                <w:rFonts w:ascii="Arial" w:hAnsi="Arial" w:cs="Arial"/>
                <w:color w:val="000000" w:themeColor="text1"/>
                <w:lang w:val="fr-BE"/>
              </w:rPr>
              <w:t>jusqu’à</w:t>
            </w:r>
            <w:r w:rsidRPr="00663750">
              <w:rPr>
                <w:rFonts w:ascii="Arial" w:hAnsi="Arial" w:cs="Arial"/>
                <w:color w:val="000000" w:themeColor="text1"/>
                <w:lang w:val="fr-BE"/>
              </w:rPr>
              <w:t xml:space="preserve"> 100</w:t>
            </w:r>
            <w:r w:rsidRPr="00663750">
              <w:rPr>
                <w:rFonts w:ascii="Arial" w:hAnsi="Arial" w:cs="Arial"/>
                <w:color w:val="000000" w:themeColor="text1"/>
                <w:lang w:val="fr-BE" w:eastAsia="en-GB"/>
              </w:rPr>
              <w:t xml:space="preserve"> </w:t>
            </w:r>
            <w:r w:rsidR="00772554" w:rsidRPr="00663750">
              <w:rPr>
                <w:rFonts w:ascii="Arial" w:hAnsi="Arial" w:cs="Arial"/>
                <w:color w:val="000000" w:themeColor="text1"/>
                <w:lang w:val="fr-BE" w:eastAsia="en-GB"/>
              </w:rPr>
              <w:t>par</w:t>
            </w:r>
            <w:r w:rsidRPr="00663750">
              <w:rPr>
                <w:rFonts w:ascii="Arial" w:hAnsi="Arial" w:cs="Arial"/>
                <w:color w:val="000000" w:themeColor="text1"/>
                <w:lang w:val="fr-BE" w:eastAsia="en-GB"/>
              </w:rPr>
              <w:t xml:space="preserve"> interval</w:t>
            </w:r>
            <w:r w:rsidR="00772554" w:rsidRPr="00663750">
              <w:rPr>
                <w:rFonts w:ascii="Arial" w:hAnsi="Arial" w:cs="Arial"/>
                <w:color w:val="000000" w:themeColor="text1"/>
                <w:lang w:val="fr-BE" w:eastAsia="en-GB"/>
              </w:rPr>
              <w:t>le</w:t>
            </w:r>
            <w:r w:rsidRPr="00663750">
              <w:rPr>
                <w:rFonts w:ascii="Arial" w:hAnsi="Arial" w:cs="Arial"/>
                <w:color w:val="000000" w:themeColor="text1"/>
                <w:lang w:val="fr-BE" w:eastAsia="en-GB"/>
              </w:rPr>
              <w:t xml:space="preserve">s </w:t>
            </w:r>
            <w:r w:rsidR="00772554" w:rsidRPr="00663750">
              <w:rPr>
                <w:rFonts w:ascii="Arial" w:hAnsi="Arial" w:cs="Arial"/>
                <w:color w:val="000000" w:themeColor="text1"/>
                <w:lang w:val="fr-BE" w:eastAsia="en-GB"/>
              </w:rPr>
              <w:t>de</w:t>
            </w:r>
            <w:r w:rsidRPr="00663750">
              <w:rPr>
                <w:rFonts w:ascii="Arial" w:hAnsi="Arial" w:cs="Arial"/>
                <w:color w:val="000000" w:themeColor="text1"/>
                <w:lang w:val="fr-BE" w:eastAsia="en-GB"/>
              </w:rPr>
              <w:t xml:space="preserve"> 1, 2, 5, 10 </w:t>
            </w:r>
            <w:r w:rsidR="00772554"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20</w:t>
            </w:r>
          </w:p>
        </w:tc>
      </w:tr>
      <w:tr w:rsidR="006118F7" w:rsidRPr="00663750" w14:paraId="736A3C3C" w14:textId="77777777" w:rsidTr="00C7747B">
        <w:trPr>
          <w:jc w:val="center"/>
        </w:trPr>
        <w:tc>
          <w:tcPr>
            <w:tcW w:w="1799" w:type="dxa"/>
            <w:vMerge/>
          </w:tcPr>
          <w:p w14:paraId="7E9AF65A"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vMerge/>
            <w:vAlign w:val="center"/>
          </w:tcPr>
          <w:p w14:paraId="19E9DBA6" w14:textId="77777777" w:rsidR="006118F7" w:rsidRPr="00663750" w:rsidRDefault="006118F7" w:rsidP="00C7747B">
            <w:pPr>
              <w:spacing w:after="0"/>
              <w:jc w:val="center"/>
              <w:rPr>
                <w:rFonts w:ascii="Arial" w:hAnsi="Arial" w:cs="Arial"/>
                <w:color w:val="000000" w:themeColor="text1"/>
                <w:lang w:val="fr-BE"/>
              </w:rPr>
            </w:pPr>
          </w:p>
        </w:tc>
        <w:tc>
          <w:tcPr>
            <w:tcW w:w="11426" w:type="dxa"/>
            <w:gridSpan w:val="2"/>
            <w:tcBorders>
              <w:top w:val="single" w:sz="4" w:space="0" w:color="auto"/>
              <w:bottom w:val="single" w:sz="4" w:space="0" w:color="000000" w:themeColor="text1"/>
            </w:tcBorders>
            <w:shd w:val="clear" w:color="auto" w:fill="auto"/>
            <w:vAlign w:val="center"/>
          </w:tcPr>
          <w:p w14:paraId="3B9C3A02" w14:textId="52FE174D" w:rsidR="006118F7" w:rsidRPr="00663750" w:rsidRDefault="00895ADC" w:rsidP="00772554">
            <w:pPr>
              <w:spacing w:after="0"/>
              <w:textAlignment w:val="baseline"/>
              <w:rPr>
                <w:rFonts w:ascii="Arial" w:hAnsi="Arial" w:cs="Arial"/>
                <w:color w:val="000000" w:themeColor="text1"/>
                <w:lang w:val="fr-BE" w:eastAsia="en-GB"/>
              </w:rPr>
            </w:pPr>
            <w:r w:rsidRPr="00663750">
              <w:rPr>
                <w:rFonts w:ascii="Arial" w:hAnsi="Arial" w:cs="Arial"/>
                <w:b/>
                <w:color w:val="000000" w:themeColor="text1"/>
                <w:lang w:val="fr-BE" w:eastAsia="en-GB"/>
              </w:rPr>
              <w:t>C</w:t>
            </w:r>
            <w:r w:rsidR="006118F7" w:rsidRPr="00663750">
              <w:rPr>
                <w:rFonts w:ascii="Arial" w:hAnsi="Arial" w:cs="Arial"/>
                <w:b/>
                <w:color w:val="000000" w:themeColor="text1"/>
                <w:lang w:val="fr-BE" w:eastAsia="en-GB"/>
              </w:rPr>
              <w:t>o</w:t>
            </w:r>
            <w:r w:rsidR="00772554" w:rsidRPr="00663750">
              <w:rPr>
                <w:rFonts w:ascii="Arial" w:hAnsi="Arial" w:cs="Arial"/>
                <w:b/>
                <w:color w:val="000000" w:themeColor="text1"/>
                <w:lang w:val="fr-BE" w:eastAsia="en-GB"/>
              </w:rPr>
              <w:t>mp</w:t>
            </w:r>
            <w:r w:rsidR="006118F7" w:rsidRPr="00663750">
              <w:rPr>
                <w:rFonts w:ascii="Arial" w:hAnsi="Arial" w:cs="Arial"/>
                <w:b/>
                <w:color w:val="000000" w:themeColor="text1"/>
                <w:lang w:val="fr-BE" w:eastAsia="en-GB"/>
              </w:rPr>
              <w:t>t</w:t>
            </w:r>
            <w:r w:rsidR="00772554" w:rsidRPr="00663750">
              <w:rPr>
                <w:rFonts w:ascii="Arial" w:hAnsi="Arial" w:cs="Arial"/>
                <w:b/>
                <w:color w:val="000000" w:themeColor="text1"/>
                <w:lang w:val="fr-BE" w:eastAsia="en-GB"/>
              </w:rPr>
              <w:t>er</w:t>
            </w:r>
            <w:r w:rsidR="006118F7" w:rsidRPr="00663750">
              <w:rPr>
                <w:rFonts w:ascii="Arial" w:hAnsi="Arial" w:cs="Arial"/>
                <w:b/>
                <w:color w:val="000000" w:themeColor="text1"/>
                <w:lang w:val="fr-BE" w:eastAsia="en-GB"/>
              </w:rPr>
              <w:t xml:space="preserve"> </w:t>
            </w:r>
            <w:r w:rsidR="00BD7661" w:rsidRPr="00663750">
              <w:rPr>
                <w:rFonts w:ascii="Arial" w:hAnsi="Arial" w:cs="Arial"/>
                <w:color w:val="000000" w:themeColor="text1"/>
                <w:lang w:val="fr-BE" w:eastAsia="en-GB"/>
              </w:rPr>
              <w:t>jusqu’à</w:t>
            </w:r>
            <w:r w:rsidR="00772554" w:rsidRPr="00663750">
              <w:rPr>
                <w:rFonts w:ascii="Arial" w:hAnsi="Arial" w:cs="Arial"/>
                <w:color w:val="000000" w:themeColor="text1"/>
                <w:lang w:val="fr-BE" w:eastAsia="en-GB"/>
              </w:rPr>
              <w:t xml:space="preserve"> </w:t>
            </w:r>
            <w:r w:rsidR="006118F7" w:rsidRPr="00663750">
              <w:rPr>
                <w:rFonts w:ascii="Arial" w:hAnsi="Arial" w:cs="Arial"/>
                <w:color w:val="000000" w:themeColor="text1"/>
                <w:lang w:val="fr-BE" w:eastAsia="en-GB"/>
              </w:rPr>
              <w:t>1</w:t>
            </w:r>
            <w:r w:rsidR="00B810D8" w:rsidRPr="00663750">
              <w:rPr>
                <w:rFonts w:ascii="Arial" w:hAnsi="Arial" w:cs="Arial"/>
                <w:color w:val="000000" w:themeColor="text1"/>
                <w:lang w:val="fr-BE" w:eastAsia="en-GB"/>
              </w:rPr>
              <w:t xml:space="preserve"> </w:t>
            </w:r>
            <w:r w:rsidR="006118F7" w:rsidRPr="00663750">
              <w:rPr>
                <w:rFonts w:ascii="Arial" w:hAnsi="Arial" w:cs="Arial"/>
                <w:color w:val="000000" w:themeColor="text1"/>
                <w:lang w:val="fr-BE" w:eastAsia="en-GB"/>
              </w:rPr>
              <w:t>00</w:t>
            </w:r>
            <w:r w:rsidR="007F6A9A" w:rsidRPr="00663750">
              <w:rPr>
                <w:rFonts w:ascii="Arial" w:hAnsi="Arial" w:cs="Arial"/>
                <w:color w:val="000000" w:themeColor="text1"/>
                <w:lang w:val="fr-BE" w:eastAsia="en-GB"/>
              </w:rPr>
              <w:t>0</w:t>
            </w:r>
            <w:r w:rsidR="006118F7" w:rsidRPr="00663750">
              <w:rPr>
                <w:rFonts w:ascii="Arial" w:hAnsi="Arial" w:cs="Arial"/>
                <w:color w:val="000000" w:themeColor="text1"/>
                <w:lang w:val="fr-BE" w:eastAsia="en-GB"/>
              </w:rPr>
              <w:t xml:space="preserve"> </w:t>
            </w:r>
            <w:r w:rsidR="00772554" w:rsidRPr="00663750">
              <w:rPr>
                <w:rFonts w:ascii="Arial" w:hAnsi="Arial" w:cs="Arial"/>
                <w:color w:val="000000" w:themeColor="text1"/>
                <w:lang w:val="fr-BE" w:eastAsia="en-GB"/>
              </w:rPr>
              <w:t>par</w:t>
            </w:r>
            <w:r w:rsidR="006118F7" w:rsidRPr="00663750">
              <w:rPr>
                <w:rFonts w:ascii="Arial" w:hAnsi="Arial" w:cs="Arial"/>
                <w:color w:val="000000" w:themeColor="text1"/>
                <w:lang w:val="fr-BE" w:eastAsia="en-GB"/>
              </w:rPr>
              <w:t xml:space="preserve"> interval</w:t>
            </w:r>
            <w:r w:rsidR="00772554" w:rsidRPr="00663750">
              <w:rPr>
                <w:rFonts w:ascii="Arial" w:hAnsi="Arial" w:cs="Arial"/>
                <w:color w:val="000000" w:themeColor="text1"/>
                <w:lang w:val="fr-BE" w:eastAsia="en-GB"/>
              </w:rPr>
              <w:t>le</w:t>
            </w:r>
            <w:r w:rsidR="006118F7" w:rsidRPr="00663750">
              <w:rPr>
                <w:rFonts w:ascii="Arial" w:hAnsi="Arial" w:cs="Arial"/>
                <w:color w:val="000000" w:themeColor="text1"/>
                <w:lang w:val="fr-BE" w:eastAsia="en-GB"/>
              </w:rPr>
              <w:t xml:space="preserve">s </w:t>
            </w:r>
            <w:r w:rsidR="00772554" w:rsidRPr="00663750">
              <w:rPr>
                <w:rFonts w:ascii="Arial" w:hAnsi="Arial" w:cs="Arial"/>
                <w:color w:val="000000" w:themeColor="text1"/>
                <w:lang w:val="fr-BE" w:eastAsia="en-GB"/>
              </w:rPr>
              <w:t>de</w:t>
            </w:r>
            <w:r w:rsidR="006118F7"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100</w:t>
            </w:r>
            <w:r w:rsidR="006118F7" w:rsidRPr="00663750">
              <w:rPr>
                <w:rFonts w:ascii="Arial" w:hAnsi="Arial" w:cs="Arial"/>
                <w:color w:val="000000" w:themeColor="text1"/>
                <w:lang w:val="fr-BE" w:eastAsia="en-GB"/>
              </w:rPr>
              <w:t> </w:t>
            </w:r>
          </w:p>
        </w:tc>
      </w:tr>
      <w:tr w:rsidR="006118F7" w:rsidRPr="00663750" w14:paraId="3C7E770C" w14:textId="77777777" w:rsidTr="00C7747B">
        <w:trPr>
          <w:jc w:val="center"/>
        </w:trPr>
        <w:tc>
          <w:tcPr>
            <w:tcW w:w="1799" w:type="dxa"/>
            <w:vMerge/>
          </w:tcPr>
          <w:p w14:paraId="4D95BE03"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vMerge/>
            <w:vAlign w:val="center"/>
          </w:tcPr>
          <w:p w14:paraId="04A74871" w14:textId="77777777" w:rsidR="006118F7" w:rsidRPr="00663750" w:rsidRDefault="006118F7" w:rsidP="00C7747B">
            <w:pPr>
              <w:spacing w:after="0"/>
              <w:jc w:val="center"/>
              <w:rPr>
                <w:rFonts w:ascii="Arial" w:hAnsi="Arial" w:cs="Arial"/>
                <w:color w:val="000000" w:themeColor="text1"/>
                <w:lang w:val="fr-BE"/>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092D83E" w14:textId="780E4EB9" w:rsidR="006118F7" w:rsidRPr="00663750" w:rsidRDefault="00942C61" w:rsidP="00772554">
            <w:pPr>
              <w:spacing w:after="0"/>
              <w:textAlignment w:val="baseline"/>
              <w:rPr>
                <w:rFonts w:ascii="Arial" w:hAnsi="Arial" w:cs="Arial"/>
                <w:color w:val="000000" w:themeColor="text1"/>
                <w:lang w:val="fr-BE" w:eastAsia="en-GB"/>
              </w:rPr>
            </w:pPr>
            <w:r>
              <w:rPr>
                <w:rFonts w:ascii="Arial" w:hAnsi="Arial" w:cs="Arial"/>
                <w:b/>
                <w:color w:val="000000" w:themeColor="text1"/>
                <w:lang w:val="fr-BE" w:eastAsia="en-GB"/>
              </w:rPr>
              <w:t>Dénombr</w:t>
            </w:r>
            <w:r w:rsidR="00772554" w:rsidRPr="00663750">
              <w:rPr>
                <w:rFonts w:ascii="Arial" w:hAnsi="Arial" w:cs="Arial"/>
                <w:b/>
                <w:color w:val="000000" w:themeColor="text1"/>
                <w:lang w:val="fr-BE" w:eastAsia="en-GB"/>
              </w:rPr>
              <w:t>er</w:t>
            </w:r>
            <w:r w:rsidR="00772554" w:rsidRPr="00663750">
              <w:rPr>
                <w:rFonts w:ascii="Arial" w:hAnsi="Arial" w:cs="Arial"/>
                <w:color w:val="000000" w:themeColor="text1"/>
                <w:lang w:val="fr-BE" w:eastAsia="en-GB"/>
              </w:rPr>
              <w:t xml:space="preserve"> un nombre donné d’objets</w:t>
            </w:r>
          </w:p>
        </w:tc>
      </w:tr>
      <w:tr w:rsidR="006118F7" w:rsidRPr="00663750" w14:paraId="01D86BDE" w14:textId="77777777" w:rsidTr="00C7747B">
        <w:trPr>
          <w:jc w:val="center"/>
        </w:trPr>
        <w:tc>
          <w:tcPr>
            <w:tcW w:w="1799" w:type="dxa"/>
            <w:vMerge/>
          </w:tcPr>
          <w:p w14:paraId="5AA9EDDC"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vMerge/>
            <w:vAlign w:val="center"/>
          </w:tcPr>
          <w:p w14:paraId="4416FD58" w14:textId="77777777" w:rsidR="006118F7" w:rsidRPr="00663750" w:rsidRDefault="006118F7" w:rsidP="00C7747B">
            <w:pPr>
              <w:spacing w:after="0"/>
              <w:jc w:val="center"/>
              <w:rPr>
                <w:rFonts w:ascii="Arial" w:hAnsi="Arial" w:cs="Arial"/>
                <w:color w:val="000000" w:themeColor="text1"/>
                <w:lang w:val="fr-BE"/>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101EC70" w14:textId="14051ABB" w:rsidR="006118F7" w:rsidRPr="00663750" w:rsidRDefault="006118F7" w:rsidP="00772554">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R</w:t>
            </w:r>
            <w:r w:rsidR="00772554" w:rsidRPr="00663750">
              <w:rPr>
                <w:rFonts w:ascii="Arial" w:hAnsi="Arial" w:cs="Arial"/>
                <w:b/>
                <w:bCs/>
                <w:color w:val="000000" w:themeColor="text1"/>
                <w:lang w:val="fr-BE" w:eastAsia="en-GB"/>
              </w:rPr>
              <w:t>appeler</w:t>
            </w:r>
            <w:r w:rsidR="00772554" w:rsidRPr="00663750">
              <w:rPr>
                <w:rFonts w:ascii="Arial" w:hAnsi="Arial" w:cs="Arial"/>
                <w:color w:val="000000" w:themeColor="text1"/>
                <w:lang w:val="fr-BE" w:eastAsia="en-GB"/>
              </w:rPr>
              <w:t> et</w:t>
            </w:r>
            <w:r w:rsidRPr="00663750">
              <w:rPr>
                <w:rFonts w:ascii="Arial" w:hAnsi="Arial" w:cs="Arial"/>
                <w:color w:val="000000" w:themeColor="text1"/>
                <w:lang w:val="fr-BE" w:eastAsia="en-GB"/>
              </w:rPr>
              <w:t xml:space="preserve"> </w:t>
            </w:r>
            <w:r w:rsidR="00772554" w:rsidRPr="00663750">
              <w:rPr>
                <w:rFonts w:ascii="Arial" w:hAnsi="Arial" w:cs="Arial"/>
                <w:b/>
                <w:bCs/>
                <w:color w:val="000000" w:themeColor="text1"/>
                <w:lang w:val="fr-BE" w:eastAsia="en-GB"/>
              </w:rPr>
              <w:t>éc</w:t>
            </w:r>
            <w:r w:rsidRPr="00663750">
              <w:rPr>
                <w:rFonts w:ascii="Arial" w:hAnsi="Arial" w:cs="Arial"/>
                <w:b/>
                <w:bCs/>
                <w:color w:val="000000" w:themeColor="text1"/>
                <w:lang w:val="fr-BE" w:eastAsia="en-GB"/>
              </w:rPr>
              <w:t>ri</w:t>
            </w:r>
            <w:r w:rsidR="00772554"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e </w:t>
            </w:r>
            <w:r w:rsidRPr="00663750">
              <w:rPr>
                <w:rFonts w:ascii="Arial" w:hAnsi="Arial" w:cs="Arial"/>
                <w:color w:val="000000" w:themeColor="text1"/>
                <w:lang w:val="fr-BE" w:eastAsia="en-GB"/>
              </w:rPr>
              <w:t>le</w:t>
            </w:r>
            <w:r w:rsidR="00772554" w:rsidRPr="00663750">
              <w:rPr>
                <w:rFonts w:ascii="Arial" w:hAnsi="Arial" w:cs="Arial"/>
                <w:color w:val="000000" w:themeColor="text1"/>
                <w:lang w:val="fr-BE" w:eastAsia="en-GB"/>
              </w:rPr>
              <w:t>s no</w:t>
            </w:r>
            <w:r w:rsidRPr="00663750">
              <w:rPr>
                <w:rFonts w:ascii="Arial" w:hAnsi="Arial" w:cs="Arial"/>
                <w:color w:val="000000" w:themeColor="text1"/>
                <w:lang w:val="fr-BE" w:eastAsia="en-GB"/>
              </w:rPr>
              <w:t>mb</w:t>
            </w:r>
            <w:r w:rsidR="00772554"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s</w:t>
            </w:r>
            <w:r w:rsidR="00772554" w:rsidRPr="00663750">
              <w:rPr>
                <w:rFonts w:ascii="Arial" w:hAnsi="Arial" w:cs="Arial"/>
                <w:color w:val="000000" w:themeColor="text1"/>
                <w:lang w:val="fr-BE" w:eastAsia="en-GB"/>
              </w:rPr>
              <w:t xml:space="preserve"> entiers jusqu’à </w:t>
            </w:r>
            <w:r w:rsidRPr="00663750">
              <w:rPr>
                <w:rFonts w:ascii="Arial" w:hAnsi="Arial" w:cs="Arial"/>
                <w:color w:val="000000" w:themeColor="text1"/>
                <w:lang w:val="fr-BE" w:eastAsia="en-GB"/>
              </w:rPr>
              <w:t xml:space="preserve">100 </w:t>
            </w:r>
          </w:p>
        </w:tc>
      </w:tr>
      <w:tr w:rsidR="006118F7" w:rsidRPr="00663750" w14:paraId="0BAA03E5" w14:textId="77777777" w:rsidTr="00C7747B">
        <w:trPr>
          <w:jc w:val="center"/>
        </w:trPr>
        <w:tc>
          <w:tcPr>
            <w:tcW w:w="1799" w:type="dxa"/>
            <w:vMerge/>
          </w:tcPr>
          <w:p w14:paraId="66AEDBB1"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vMerge w:val="restart"/>
            <w:tcBorders>
              <w:bottom w:val="single" w:sz="4" w:space="0" w:color="000000" w:themeColor="text1"/>
              <w:right w:val="single" w:sz="4" w:space="0" w:color="000000" w:themeColor="text1"/>
            </w:tcBorders>
            <w:shd w:val="clear" w:color="auto" w:fill="auto"/>
            <w:vAlign w:val="center"/>
          </w:tcPr>
          <w:p w14:paraId="5D2F1069" w14:textId="350BED81" w:rsidR="006118F7" w:rsidRPr="00663750" w:rsidRDefault="006118F7" w:rsidP="00BD7661">
            <w:pPr>
              <w:spacing w:after="0"/>
              <w:jc w:val="center"/>
              <w:rPr>
                <w:rFonts w:ascii="Arial" w:hAnsi="Arial" w:cs="Arial"/>
                <w:bCs/>
                <w:color w:val="000000" w:themeColor="text1"/>
                <w:lang w:val="fr-BE"/>
              </w:rPr>
            </w:pPr>
            <w:r w:rsidRPr="00663750">
              <w:rPr>
                <w:rFonts w:ascii="Arial" w:hAnsi="Arial" w:cs="Arial"/>
                <w:bCs/>
                <w:color w:val="000000" w:themeColor="text1"/>
                <w:lang w:val="fr-BE"/>
              </w:rPr>
              <w:t>Repr</w:t>
            </w:r>
            <w:r w:rsidR="00BD7661" w:rsidRPr="00663750">
              <w:rPr>
                <w:rFonts w:ascii="Arial" w:hAnsi="Arial" w:cs="Arial"/>
                <w:bCs/>
                <w:color w:val="000000" w:themeColor="text1"/>
                <w:lang w:val="fr-BE"/>
              </w:rPr>
              <w:t>é</w:t>
            </w:r>
            <w:r w:rsidRPr="00663750">
              <w:rPr>
                <w:rFonts w:ascii="Arial" w:hAnsi="Arial" w:cs="Arial"/>
                <w:bCs/>
                <w:color w:val="000000" w:themeColor="text1"/>
                <w:lang w:val="fr-BE"/>
              </w:rPr>
              <w:t>sentation</w:t>
            </w:r>
            <w:r w:rsidR="00772554" w:rsidRPr="00663750">
              <w:rPr>
                <w:rFonts w:ascii="Arial" w:hAnsi="Arial" w:cs="Arial"/>
                <w:bCs/>
                <w:color w:val="000000" w:themeColor="text1"/>
                <w:lang w:val="fr-BE"/>
              </w:rPr>
              <w:t xml:space="preserve"> des no</w:t>
            </w:r>
            <w:r w:rsidRPr="00663750">
              <w:rPr>
                <w:rFonts w:ascii="Arial" w:hAnsi="Arial" w:cs="Arial"/>
                <w:bCs/>
                <w:color w:val="000000" w:themeColor="text1"/>
                <w:lang w:val="fr-BE"/>
              </w:rPr>
              <w:t>mb</w:t>
            </w:r>
            <w:r w:rsidR="00772554" w:rsidRPr="00663750">
              <w:rPr>
                <w:rFonts w:ascii="Arial" w:hAnsi="Arial" w:cs="Arial"/>
                <w:bCs/>
                <w:color w:val="000000" w:themeColor="text1"/>
                <w:lang w:val="fr-BE"/>
              </w:rPr>
              <w:t>re</w:t>
            </w:r>
            <w:r w:rsidR="00626C5B" w:rsidRPr="00663750">
              <w:rPr>
                <w:rFonts w:ascii="Arial" w:hAnsi="Arial" w:cs="Arial"/>
                <w:bCs/>
                <w:color w:val="000000" w:themeColor="text1"/>
                <w:lang w:val="fr-BE"/>
              </w:rPr>
              <w:t>s</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1956754" w14:textId="65D57205" w:rsidR="006118F7" w:rsidRPr="00663750" w:rsidRDefault="00772554" w:rsidP="00772554">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Associer</w:t>
            </w:r>
            <w:r w:rsidRPr="00663750">
              <w:rPr>
                <w:rFonts w:ascii="Arial" w:hAnsi="Arial" w:cs="Arial"/>
                <w:color w:val="000000" w:themeColor="text1"/>
                <w:lang w:val="fr-BE" w:eastAsia="en-GB"/>
              </w:rPr>
              <w:t xml:space="preserve"> les quantités aux no</w:t>
            </w:r>
            <w:r w:rsidR="006118F7" w:rsidRPr="00663750">
              <w:rPr>
                <w:rFonts w:ascii="Arial" w:hAnsi="Arial" w:cs="Arial"/>
                <w:color w:val="000000" w:themeColor="text1"/>
                <w:lang w:val="fr-BE" w:eastAsia="en-GB"/>
              </w:rPr>
              <w:t>mb</w:t>
            </w:r>
            <w:r w:rsidRPr="00663750">
              <w:rPr>
                <w:rFonts w:ascii="Arial" w:hAnsi="Arial" w:cs="Arial"/>
                <w:color w:val="000000" w:themeColor="text1"/>
                <w:lang w:val="fr-BE" w:eastAsia="en-GB"/>
              </w:rPr>
              <w:t>re</w:t>
            </w:r>
            <w:r w:rsidR="006118F7" w:rsidRPr="00663750">
              <w:rPr>
                <w:rFonts w:ascii="Arial" w:hAnsi="Arial" w:cs="Arial"/>
                <w:color w:val="000000" w:themeColor="text1"/>
                <w:lang w:val="fr-BE" w:eastAsia="en-GB"/>
              </w:rPr>
              <w:t>s</w:t>
            </w:r>
            <w:r w:rsidR="00B810D8"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jusqu’à</w:t>
            </w:r>
            <w:r w:rsidR="00B810D8" w:rsidRPr="00663750">
              <w:rPr>
                <w:rFonts w:ascii="Arial" w:hAnsi="Arial" w:cs="Arial"/>
                <w:color w:val="000000" w:themeColor="text1"/>
                <w:lang w:val="fr-BE" w:eastAsia="en-GB"/>
              </w:rPr>
              <w:t xml:space="preserve"> 100</w:t>
            </w:r>
            <w:r w:rsidR="006118F7" w:rsidRPr="00663750">
              <w:rPr>
                <w:rFonts w:ascii="Arial" w:hAnsi="Arial" w:cs="Arial"/>
                <w:color w:val="000000" w:themeColor="text1"/>
                <w:lang w:val="fr-BE" w:eastAsia="en-GB"/>
              </w:rPr>
              <w:t> </w:t>
            </w:r>
          </w:p>
        </w:tc>
      </w:tr>
      <w:tr w:rsidR="006118F7" w:rsidRPr="00663750" w14:paraId="2009239F" w14:textId="77777777" w:rsidTr="00C7747B">
        <w:trPr>
          <w:jc w:val="center"/>
        </w:trPr>
        <w:tc>
          <w:tcPr>
            <w:tcW w:w="1799" w:type="dxa"/>
            <w:vMerge/>
          </w:tcPr>
          <w:p w14:paraId="14641DC5"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vMerge/>
            <w:tcBorders>
              <w:right w:val="single" w:sz="4" w:space="0" w:color="000000" w:themeColor="text1"/>
            </w:tcBorders>
            <w:vAlign w:val="center"/>
          </w:tcPr>
          <w:p w14:paraId="5FD6BD2C" w14:textId="77777777" w:rsidR="006118F7" w:rsidRPr="00663750" w:rsidRDefault="006118F7" w:rsidP="00C7747B">
            <w:pPr>
              <w:spacing w:after="0"/>
              <w:jc w:val="center"/>
              <w:rPr>
                <w:rFonts w:ascii="Arial" w:hAnsi="Arial" w:cs="Arial"/>
                <w:color w:val="000000" w:themeColor="text1"/>
                <w:lang w:val="fr-BE"/>
              </w:rPr>
            </w:pP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C241A13" w14:textId="011737B1" w:rsidR="006118F7" w:rsidRPr="00663750" w:rsidRDefault="00BD7661" w:rsidP="00772554">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Repré</w:t>
            </w:r>
            <w:r w:rsidR="006118F7" w:rsidRPr="00663750">
              <w:rPr>
                <w:rFonts w:ascii="Arial" w:hAnsi="Arial" w:cs="Arial"/>
                <w:b/>
                <w:bCs/>
                <w:color w:val="000000" w:themeColor="text1"/>
                <w:lang w:val="fr-BE" w:eastAsia="en-GB"/>
              </w:rPr>
              <w:t>sent</w:t>
            </w:r>
            <w:r w:rsidR="00772554" w:rsidRPr="00663750">
              <w:rPr>
                <w:rFonts w:ascii="Arial" w:hAnsi="Arial" w:cs="Arial"/>
                <w:b/>
                <w:bCs/>
                <w:color w:val="000000" w:themeColor="text1"/>
                <w:lang w:val="fr-BE" w:eastAsia="en-GB"/>
              </w:rPr>
              <w:t>er</w:t>
            </w:r>
            <w:r w:rsidR="006118F7" w:rsidRPr="00663750">
              <w:rPr>
                <w:rFonts w:ascii="Arial" w:hAnsi="Arial" w:cs="Arial"/>
                <w:b/>
                <w:bCs/>
                <w:color w:val="000000" w:themeColor="text1"/>
                <w:lang w:val="fr-BE" w:eastAsia="en-GB"/>
              </w:rPr>
              <w:t xml:space="preserve"> </w:t>
            </w:r>
            <w:r w:rsidR="00772554" w:rsidRPr="00663750">
              <w:rPr>
                <w:rFonts w:ascii="Arial" w:hAnsi="Arial" w:cs="Arial"/>
                <w:color w:val="000000" w:themeColor="text1"/>
                <w:lang w:val="fr-BE" w:eastAsia="en-GB"/>
              </w:rPr>
              <w:t>les no</w:t>
            </w:r>
            <w:r w:rsidR="006118F7" w:rsidRPr="00663750">
              <w:rPr>
                <w:rFonts w:ascii="Arial" w:hAnsi="Arial" w:cs="Arial"/>
                <w:color w:val="000000" w:themeColor="text1"/>
                <w:lang w:val="fr-BE" w:eastAsia="en-GB"/>
              </w:rPr>
              <w:t>mb</w:t>
            </w:r>
            <w:r w:rsidR="00772554" w:rsidRPr="00663750">
              <w:rPr>
                <w:rFonts w:ascii="Arial" w:hAnsi="Arial" w:cs="Arial"/>
                <w:color w:val="000000" w:themeColor="text1"/>
                <w:lang w:val="fr-BE" w:eastAsia="en-GB"/>
              </w:rPr>
              <w:t>re</w:t>
            </w:r>
            <w:r w:rsidR="006118F7" w:rsidRPr="00663750">
              <w:rPr>
                <w:rFonts w:ascii="Arial" w:hAnsi="Arial" w:cs="Arial"/>
                <w:color w:val="000000" w:themeColor="text1"/>
                <w:lang w:val="fr-BE" w:eastAsia="en-GB"/>
              </w:rPr>
              <w:t xml:space="preserve">s </w:t>
            </w:r>
            <w:r w:rsidR="00772554" w:rsidRPr="00663750">
              <w:rPr>
                <w:rFonts w:ascii="Arial" w:hAnsi="Arial" w:cs="Arial"/>
                <w:color w:val="000000" w:themeColor="text1"/>
                <w:lang w:val="fr-BE" w:eastAsia="en-GB"/>
              </w:rPr>
              <w:t xml:space="preserve">par des </w:t>
            </w:r>
            <w:r w:rsidR="006118F7" w:rsidRPr="00663750">
              <w:rPr>
                <w:rFonts w:ascii="Arial" w:hAnsi="Arial" w:cs="Arial"/>
                <w:color w:val="000000" w:themeColor="text1"/>
                <w:lang w:val="fr-BE" w:eastAsia="en-GB"/>
              </w:rPr>
              <w:t>illustrations  </w:t>
            </w:r>
          </w:p>
        </w:tc>
      </w:tr>
      <w:tr w:rsidR="006118F7" w:rsidRPr="00663750" w14:paraId="58E72147" w14:textId="77777777" w:rsidTr="00C7747B">
        <w:trPr>
          <w:jc w:val="center"/>
        </w:trPr>
        <w:tc>
          <w:tcPr>
            <w:tcW w:w="1799" w:type="dxa"/>
            <w:vMerge/>
          </w:tcPr>
          <w:p w14:paraId="19A840A3"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tcBorders>
              <w:bottom w:val="single" w:sz="4" w:space="0" w:color="000000" w:themeColor="text1"/>
              <w:right w:val="single" w:sz="4" w:space="0" w:color="000000" w:themeColor="text1"/>
            </w:tcBorders>
            <w:shd w:val="clear" w:color="auto" w:fill="auto"/>
            <w:vAlign w:val="center"/>
          </w:tcPr>
          <w:p w14:paraId="66C477B1" w14:textId="113A7E88" w:rsidR="006118F7" w:rsidRPr="00663750" w:rsidRDefault="002464E0" w:rsidP="00772554">
            <w:pPr>
              <w:spacing w:after="0"/>
              <w:jc w:val="center"/>
              <w:rPr>
                <w:rFonts w:ascii="Arial" w:hAnsi="Arial" w:cs="Arial"/>
                <w:color w:val="000000" w:themeColor="text1"/>
                <w:lang w:val="fr-BE"/>
              </w:rPr>
            </w:pPr>
            <w:r w:rsidRPr="00663750">
              <w:rPr>
                <w:rFonts w:ascii="Arial" w:hAnsi="Arial" w:cs="Arial"/>
                <w:color w:val="000000" w:themeColor="text1"/>
                <w:lang w:val="fr-BE"/>
              </w:rPr>
              <w:t>U</w:t>
            </w:r>
            <w:r w:rsidR="00772554" w:rsidRPr="00663750">
              <w:rPr>
                <w:rFonts w:ascii="Arial" w:hAnsi="Arial" w:cs="Arial"/>
                <w:color w:val="000000" w:themeColor="text1"/>
                <w:lang w:val="fr-BE"/>
              </w:rPr>
              <w:t>tilisation et</w:t>
            </w:r>
            <w:r w:rsidRPr="00663750">
              <w:rPr>
                <w:rFonts w:ascii="Arial" w:hAnsi="Arial" w:cs="Arial"/>
                <w:color w:val="000000" w:themeColor="text1"/>
                <w:lang w:val="fr-BE"/>
              </w:rPr>
              <w:t xml:space="preserve"> a</w:t>
            </w:r>
            <w:r w:rsidR="006118F7" w:rsidRPr="00663750">
              <w:rPr>
                <w:rFonts w:ascii="Arial" w:hAnsi="Arial" w:cs="Arial"/>
                <w:color w:val="000000" w:themeColor="text1"/>
                <w:lang w:val="fr-BE"/>
              </w:rPr>
              <w:t>ppl</w:t>
            </w:r>
            <w:r w:rsidR="00772554" w:rsidRPr="00663750">
              <w:rPr>
                <w:rFonts w:ascii="Arial" w:hAnsi="Arial" w:cs="Arial"/>
                <w:color w:val="000000" w:themeColor="text1"/>
                <w:lang w:val="fr-BE"/>
              </w:rPr>
              <w:t>ication</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A30B046" w14:textId="7376E955" w:rsidR="006118F7" w:rsidRPr="00663750" w:rsidRDefault="006118F7" w:rsidP="00772554">
            <w:pPr>
              <w:spacing w:after="0"/>
              <w:rPr>
                <w:rFonts w:ascii="Arial" w:hAnsi="Arial" w:cs="Arial"/>
                <w:color w:val="000000" w:themeColor="text1"/>
                <w:lang w:val="fr-BE" w:eastAsia="en-GB"/>
              </w:rPr>
            </w:pPr>
            <w:r w:rsidRPr="00663750">
              <w:rPr>
                <w:rFonts w:ascii="Arial" w:hAnsi="Arial" w:cs="Arial"/>
                <w:b/>
                <w:bCs/>
                <w:color w:val="000000" w:themeColor="text1"/>
                <w:lang w:val="fr-BE" w:eastAsia="en-GB"/>
              </w:rPr>
              <w:t>U</w:t>
            </w:r>
            <w:r w:rsidR="00772554"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772554"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w:t>
            </w:r>
            <w:r w:rsidR="00772554" w:rsidRPr="00663750">
              <w:rPr>
                <w:rFonts w:ascii="Arial" w:hAnsi="Arial" w:cs="Arial"/>
                <w:color w:val="000000" w:themeColor="text1"/>
                <w:lang w:val="fr-BE" w:eastAsia="en-GB"/>
              </w:rPr>
              <w:t>les nombres dans des contextes de la vie réelle</w:t>
            </w:r>
          </w:p>
        </w:tc>
      </w:tr>
      <w:tr w:rsidR="006118F7" w:rsidRPr="00663750" w14:paraId="2567B8F4" w14:textId="77777777" w:rsidTr="00C7747B">
        <w:trPr>
          <w:trHeight w:val="271"/>
          <w:jc w:val="center"/>
        </w:trPr>
        <w:tc>
          <w:tcPr>
            <w:tcW w:w="1799" w:type="dxa"/>
            <w:vMerge/>
          </w:tcPr>
          <w:p w14:paraId="35F4954F"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0310BC7D" w14:textId="77777777" w:rsidR="006118F7" w:rsidRPr="00663750" w:rsidRDefault="006118F7" w:rsidP="00C7747B">
            <w:pPr>
              <w:spacing w:after="0"/>
              <w:jc w:val="center"/>
              <w:rPr>
                <w:rFonts w:ascii="Arial" w:hAnsi="Arial" w:cs="Arial"/>
                <w:color w:val="000000" w:themeColor="text1"/>
                <w:lang w:val="fr-BE"/>
              </w:rPr>
            </w:pPr>
            <w:r w:rsidRPr="00663750">
              <w:rPr>
                <w:rFonts w:ascii="Arial" w:hAnsi="Arial" w:cs="Arial"/>
                <w:color w:val="000000" w:themeColor="text1"/>
                <w:lang w:val="fr-BE"/>
              </w:rPr>
              <w:t>Estimation</w:t>
            </w:r>
          </w:p>
        </w:tc>
        <w:tc>
          <w:tcPr>
            <w:tcW w:w="11426" w:type="dxa"/>
            <w:gridSpan w:val="2"/>
            <w:tcBorders>
              <w:top w:val="single" w:sz="4" w:space="0" w:color="000000" w:themeColor="text1"/>
              <w:bottom w:val="single" w:sz="4" w:space="0" w:color="000000" w:themeColor="text1"/>
            </w:tcBorders>
            <w:shd w:val="clear" w:color="auto" w:fill="auto"/>
            <w:vAlign w:val="center"/>
          </w:tcPr>
          <w:p w14:paraId="341BB125" w14:textId="5414AAA6" w:rsidR="006118F7" w:rsidRPr="00663750" w:rsidRDefault="006118F7" w:rsidP="00772554">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Estime</w:t>
            </w:r>
            <w:r w:rsidR="00772554" w:rsidRPr="00663750">
              <w:rPr>
                <w:rFonts w:ascii="Arial" w:hAnsi="Arial" w:cs="Arial"/>
                <w:b/>
                <w:bCs/>
                <w:color w:val="000000" w:themeColor="text1"/>
                <w:lang w:val="fr-BE" w:eastAsia="en-GB"/>
              </w:rPr>
              <w:t>r</w:t>
            </w:r>
            <w:r w:rsidR="00772554" w:rsidRPr="00663750">
              <w:rPr>
                <w:rFonts w:ascii="Arial" w:hAnsi="Arial" w:cs="Arial"/>
                <w:color w:val="000000" w:themeColor="text1"/>
                <w:lang w:val="fr-BE" w:eastAsia="en-GB"/>
              </w:rPr>
              <w:t> le no</w:t>
            </w:r>
            <w:r w:rsidRPr="00663750">
              <w:rPr>
                <w:rFonts w:ascii="Arial" w:hAnsi="Arial" w:cs="Arial"/>
                <w:color w:val="000000" w:themeColor="text1"/>
                <w:lang w:val="fr-BE" w:eastAsia="en-GB"/>
              </w:rPr>
              <w:t>mb</w:t>
            </w:r>
            <w:r w:rsidR="00772554"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 xml:space="preserve"> </w:t>
            </w:r>
            <w:r w:rsidR="00772554" w:rsidRPr="00663750">
              <w:rPr>
                <w:rFonts w:ascii="Arial" w:hAnsi="Arial" w:cs="Arial"/>
                <w:color w:val="000000" w:themeColor="text1"/>
                <w:lang w:val="fr-BE" w:eastAsia="en-GB"/>
              </w:rPr>
              <w:t>d’obje</w:t>
            </w:r>
            <w:r w:rsidRPr="00663750">
              <w:rPr>
                <w:rFonts w:ascii="Arial" w:hAnsi="Arial" w:cs="Arial"/>
                <w:color w:val="000000" w:themeColor="text1"/>
                <w:lang w:val="fr-BE" w:eastAsia="en-GB"/>
              </w:rPr>
              <w:t xml:space="preserve">ts </w:t>
            </w:r>
            <w:r w:rsidR="00942C61">
              <w:rPr>
                <w:rFonts w:ascii="Arial" w:hAnsi="Arial" w:cs="Arial"/>
                <w:color w:val="000000" w:themeColor="text1"/>
                <w:lang w:val="fr-BE" w:eastAsia="en-GB"/>
              </w:rPr>
              <w:t>avant de les dénombrer</w:t>
            </w:r>
          </w:p>
        </w:tc>
      </w:tr>
      <w:tr w:rsidR="006118F7" w:rsidRPr="00663750" w14:paraId="5226E191" w14:textId="77777777" w:rsidTr="00C7747B">
        <w:trPr>
          <w:trHeight w:val="263"/>
          <w:jc w:val="center"/>
        </w:trPr>
        <w:tc>
          <w:tcPr>
            <w:tcW w:w="1799" w:type="dxa"/>
            <w:vMerge/>
          </w:tcPr>
          <w:p w14:paraId="172F3153"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tcBorders>
              <w:bottom w:val="single" w:sz="4" w:space="0" w:color="000000" w:themeColor="text1"/>
            </w:tcBorders>
            <w:shd w:val="clear" w:color="auto" w:fill="auto"/>
            <w:vAlign w:val="center"/>
          </w:tcPr>
          <w:p w14:paraId="0883F7FA" w14:textId="19F92FFA" w:rsidR="006118F7" w:rsidRPr="00663750" w:rsidRDefault="00772554" w:rsidP="00772554">
            <w:pPr>
              <w:spacing w:after="0"/>
              <w:jc w:val="center"/>
              <w:rPr>
                <w:rFonts w:ascii="Arial" w:hAnsi="Arial" w:cs="Arial"/>
                <w:color w:val="000000" w:themeColor="text1"/>
                <w:lang w:val="fr-BE"/>
              </w:rPr>
            </w:pPr>
            <w:r w:rsidRPr="00663750">
              <w:rPr>
                <w:rFonts w:ascii="Arial" w:hAnsi="Arial" w:cs="Arial"/>
                <w:color w:val="000000" w:themeColor="text1"/>
                <w:lang w:val="fr-BE"/>
              </w:rPr>
              <w:t>Nombres pairs et impairs</w:t>
            </w:r>
          </w:p>
        </w:tc>
        <w:tc>
          <w:tcPr>
            <w:tcW w:w="11426" w:type="dxa"/>
            <w:gridSpan w:val="2"/>
            <w:tcBorders>
              <w:top w:val="single" w:sz="4" w:space="0" w:color="000000" w:themeColor="text1"/>
              <w:bottom w:val="single" w:sz="4" w:space="0" w:color="000000" w:themeColor="text1"/>
            </w:tcBorders>
            <w:shd w:val="clear" w:color="auto" w:fill="auto"/>
            <w:vAlign w:val="center"/>
          </w:tcPr>
          <w:p w14:paraId="49CCD57C" w14:textId="23FE54B7" w:rsidR="006118F7" w:rsidRPr="00663750" w:rsidRDefault="002F31A9" w:rsidP="001530B7">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R</w:t>
            </w:r>
            <w:r w:rsidR="00772554" w:rsidRPr="00663750">
              <w:rPr>
                <w:rFonts w:ascii="Arial" w:hAnsi="Arial" w:cs="Arial"/>
                <w:b/>
                <w:bCs/>
                <w:color w:val="000000" w:themeColor="text1"/>
                <w:lang w:val="fr-BE" w:eastAsia="en-GB"/>
              </w:rPr>
              <w:t>appeler</w:t>
            </w:r>
            <w:r w:rsidR="006118F7" w:rsidRPr="00663750">
              <w:rPr>
                <w:rFonts w:ascii="Arial" w:hAnsi="Arial" w:cs="Arial"/>
                <w:b/>
                <w:bCs/>
                <w:color w:val="000000" w:themeColor="text1"/>
                <w:lang w:val="fr-BE" w:eastAsia="en-GB"/>
              </w:rPr>
              <w:t> </w:t>
            </w:r>
            <w:r w:rsidR="00772554" w:rsidRPr="00663750">
              <w:rPr>
                <w:rFonts w:ascii="Arial" w:hAnsi="Arial" w:cs="Arial"/>
                <w:color w:val="000000" w:themeColor="text1"/>
                <w:lang w:val="fr-BE" w:eastAsia="en-GB"/>
              </w:rPr>
              <w:t>la notion de</w:t>
            </w:r>
            <w:r w:rsidRPr="00663750">
              <w:rPr>
                <w:rFonts w:ascii="Arial" w:hAnsi="Arial" w:cs="Arial"/>
                <w:color w:val="000000" w:themeColor="text1"/>
                <w:lang w:val="fr-BE" w:eastAsia="en-GB"/>
              </w:rPr>
              <w:t xml:space="preserve"> z</w:t>
            </w:r>
            <w:r w:rsidR="001530B7" w:rsidRPr="00663750">
              <w:rPr>
                <w:rFonts w:ascii="Arial" w:hAnsi="Arial" w:cs="Arial"/>
                <w:color w:val="000000" w:themeColor="text1"/>
                <w:lang w:val="fr-BE" w:eastAsia="en-GB"/>
              </w:rPr>
              <w:t>é</w:t>
            </w:r>
            <w:r w:rsidRPr="00663750">
              <w:rPr>
                <w:rFonts w:ascii="Arial" w:hAnsi="Arial" w:cs="Arial"/>
                <w:color w:val="000000" w:themeColor="text1"/>
                <w:lang w:val="fr-BE" w:eastAsia="en-GB"/>
              </w:rPr>
              <w:t xml:space="preserve">ro </w:t>
            </w:r>
            <w:r w:rsidR="00772554"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Pr="00663750">
              <w:rPr>
                <w:rFonts w:ascii="Arial" w:hAnsi="Arial" w:cs="Arial"/>
                <w:b/>
                <w:color w:val="000000" w:themeColor="text1"/>
                <w:lang w:val="fr-BE" w:eastAsia="en-GB"/>
              </w:rPr>
              <w:t>d</w:t>
            </w:r>
            <w:r w:rsidR="00772554" w:rsidRPr="00663750">
              <w:rPr>
                <w:rFonts w:ascii="Arial" w:hAnsi="Arial" w:cs="Arial"/>
                <w:b/>
                <w:color w:val="000000" w:themeColor="text1"/>
                <w:lang w:val="fr-BE" w:eastAsia="en-GB"/>
              </w:rPr>
              <w:t>écouvrir</w:t>
            </w:r>
            <w:r w:rsidR="00772554" w:rsidRPr="00663750">
              <w:rPr>
                <w:rFonts w:ascii="Arial" w:hAnsi="Arial" w:cs="Arial"/>
                <w:color w:val="000000" w:themeColor="text1"/>
                <w:lang w:val="fr-BE" w:eastAsia="en-GB"/>
              </w:rPr>
              <w:t xml:space="preserve"> les nombres pairs et impairs jusqu’à 100</w:t>
            </w:r>
          </w:p>
        </w:tc>
      </w:tr>
      <w:tr w:rsidR="006118F7" w:rsidRPr="00663750" w14:paraId="1984CC14" w14:textId="77777777" w:rsidTr="00C7747B">
        <w:trPr>
          <w:trHeight w:val="241"/>
          <w:jc w:val="center"/>
        </w:trPr>
        <w:tc>
          <w:tcPr>
            <w:tcW w:w="1799" w:type="dxa"/>
            <w:vMerge/>
          </w:tcPr>
          <w:p w14:paraId="38A86A9E"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tcBorders>
              <w:bottom w:val="single" w:sz="4" w:space="0" w:color="000000" w:themeColor="text1"/>
            </w:tcBorders>
            <w:shd w:val="clear" w:color="auto" w:fill="auto"/>
            <w:vAlign w:val="center"/>
          </w:tcPr>
          <w:p w14:paraId="300EFB4D" w14:textId="712ACFDD" w:rsidR="006118F7" w:rsidRPr="00663750" w:rsidRDefault="006118F7" w:rsidP="002C5195">
            <w:pPr>
              <w:spacing w:after="0"/>
              <w:jc w:val="center"/>
              <w:rPr>
                <w:rFonts w:ascii="Arial" w:hAnsi="Arial" w:cs="Arial"/>
                <w:color w:val="000000" w:themeColor="text1"/>
                <w:lang w:val="fr-BE"/>
              </w:rPr>
            </w:pPr>
            <w:r w:rsidRPr="00663750">
              <w:rPr>
                <w:rFonts w:ascii="Arial" w:hAnsi="Arial" w:cs="Arial"/>
                <w:color w:val="000000" w:themeColor="text1"/>
                <w:lang w:val="fr-BE"/>
              </w:rPr>
              <w:t>Part</w:t>
            </w:r>
            <w:r w:rsidR="002C5195" w:rsidRPr="00663750">
              <w:rPr>
                <w:rFonts w:ascii="Arial" w:hAnsi="Arial" w:cs="Arial"/>
                <w:color w:val="000000" w:themeColor="text1"/>
                <w:lang w:val="fr-BE"/>
              </w:rPr>
              <w:t>ages</w:t>
            </w:r>
          </w:p>
        </w:tc>
        <w:tc>
          <w:tcPr>
            <w:tcW w:w="11426" w:type="dxa"/>
            <w:gridSpan w:val="2"/>
            <w:tcBorders>
              <w:top w:val="single" w:sz="4" w:space="0" w:color="000000" w:themeColor="text1"/>
              <w:bottom w:val="single" w:sz="4" w:space="0" w:color="000000" w:themeColor="text1"/>
            </w:tcBorders>
            <w:shd w:val="clear" w:color="auto" w:fill="auto"/>
            <w:vAlign w:val="center"/>
          </w:tcPr>
          <w:p w14:paraId="21CEE71B" w14:textId="162340A9" w:rsidR="00534749" w:rsidRPr="00663750" w:rsidRDefault="006118F7" w:rsidP="002C5195">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Manipule</w:t>
            </w:r>
            <w:r w:rsidR="002C5195" w:rsidRPr="00663750">
              <w:rPr>
                <w:rFonts w:ascii="Arial" w:hAnsi="Arial" w:cs="Arial"/>
                <w:b/>
                <w:bCs/>
                <w:color w:val="000000" w:themeColor="text1"/>
                <w:lang w:val="fr-BE" w:eastAsia="en-GB"/>
              </w:rPr>
              <w:t>r</w:t>
            </w:r>
            <w:r w:rsidRPr="00663750">
              <w:rPr>
                <w:rFonts w:ascii="Arial" w:hAnsi="Arial" w:cs="Arial"/>
                <w:color w:val="000000" w:themeColor="text1"/>
                <w:lang w:val="fr-BE" w:eastAsia="en-GB"/>
              </w:rPr>
              <w:t xml:space="preserve">, </w:t>
            </w:r>
            <w:r w:rsidRPr="00663750">
              <w:rPr>
                <w:rFonts w:ascii="Arial" w:hAnsi="Arial" w:cs="Arial"/>
                <w:b/>
                <w:color w:val="000000" w:themeColor="text1"/>
                <w:lang w:val="fr-BE" w:eastAsia="en-GB"/>
              </w:rPr>
              <w:t>part</w:t>
            </w:r>
            <w:r w:rsidR="002C5195" w:rsidRPr="00663750">
              <w:rPr>
                <w:rFonts w:ascii="Arial" w:hAnsi="Arial" w:cs="Arial"/>
                <w:b/>
                <w:color w:val="000000" w:themeColor="text1"/>
                <w:lang w:val="fr-BE" w:eastAsia="en-GB"/>
              </w:rPr>
              <w:t>ager</w:t>
            </w:r>
            <w:r w:rsidRPr="00663750">
              <w:rPr>
                <w:rFonts w:ascii="Arial" w:hAnsi="Arial" w:cs="Arial"/>
                <w:b/>
                <w:color w:val="000000" w:themeColor="text1"/>
                <w:lang w:val="fr-BE" w:eastAsia="en-GB"/>
              </w:rPr>
              <w:t xml:space="preserve"> </w:t>
            </w:r>
            <w:r w:rsidR="002C5195" w:rsidRPr="00663750">
              <w:rPr>
                <w:rFonts w:ascii="Arial" w:hAnsi="Arial" w:cs="Arial"/>
                <w:color w:val="000000" w:themeColor="text1"/>
                <w:lang w:val="fr-BE" w:eastAsia="en-GB"/>
              </w:rPr>
              <w:t xml:space="preserve">et </w:t>
            </w:r>
            <w:r w:rsidRPr="00663750">
              <w:rPr>
                <w:rFonts w:ascii="Arial" w:hAnsi="Arial" w:cs="Arial"/>
                <w:b/>
                <w:color w:val="000000" w:themeColor="text1"/>
                <w:lang w:val="fr-BE" w:eastAsia="en-GB"/>
              </w:rPr>
              <w:t>combine</w:t>
            </w:r>
            <w:r w:rsidR="002C5195" w:rsidRPr="00663750">
              <w:rPr>
                <w:rFonts w:ascii="Arial" w:hAnsi="Arial" w:cs="Arial"/>
                <w:b/>
                <w:color w:val="000000" w:themeColor="text1"/>
                <w:lang w:val="fr-BE" w:eastAsia="en-GB"/>
              </w:rPr>
              <w:t>r</w:t>
            </w:r>
            <w:r w:rsidRPr="00663750">
              <w:rPr>
                <w:rFonts w:ascii="Arial" w:hAnsi="Arial" w:cs="Arial"/>
                <w:color w:val="000000" w:themeColor="text1"/>
                <w:lang w:val="fr-BE" w:eastAsia="en-GB"/>
              </w:rPr>
              <w:t xml:space="preserve"> </w:t>
            </w:r>
            <w:r w:rsidR="002C5195" w:rsidRPr="00663750">
              <w:rPr>
                <w:rFonts w:ascii="Arial" w:hAnsi="Arial" w:cs="Arial"/>
                <w:color w:val="000000" w:themeColor="text1"/>
                <w:lang w:val="fr-BE" w:eastAsia="en-GB"/>
              </w:rPr>
              <w:t>des no</w:t>
            </w:r>
            <w:r w:rsidRPr="00663750">
              <w:rPr>
                <w:rFonts w:ascii="Arial" w:hAnsi="Arial" w:cs="Arial"/>
                <w:color w:val="000000" w:themeColor="text1"/>
                <w:lang w:val="fr-BE" w:eastAsia="en-GB"/>
              </w:rPr>
              <w:t>mb</w:t>
            </w:r>
            <w:r w:rsidR="002C5195"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 xml:space="preserve">s </w:t>
            </w:r>
            <w:r w:rsidR="002C5195" w:rsidRPr="00663750">
              <w:rPr>
                <w:rFonts w:ascii="Arial" w:hAnsi="Arial" w:cs="Arial"/>
                <w:color w:val="000000" w:themeColor="text1"/>
                <w:lang w:val="fr-BE" w:eastAsia="en-GB"/>
              </w:rPr>
              <w:t>jusqu’à</w:t>
            </w:r>
            <w:r w:rsidRPr="00663750">
              <w:rPr>
                <w:rFonts w:ascii="Arial" w:hAnsi="Arial" w:cs="Arial"/>
                <w:color w:val="000000" w:themeColor="text1"/>
                <w:lang w:val="fr-BE" w:eastAsia="en-GB"/>
              </w:rPr>
              <w:t xml:space="preserve"> </w:t>
            </w:r>
            <w:r w:rsidR="007F6A9A" w:rsidRPr="00663750">
              <w:rPr>
                <w:rFonts w:ascii="Arial" w:hAnsi="Arial" w:cs="Arial"/>
                <w:color w:val="000000" w:themeColor="text1"/>
                <w:lang w:val="fr-BE" w:eastAsia="en-GB"/>
              </w:rPr>
              <w:t>10</w:t>
            </w:r>
            <w:r w:rsidRPr="00663750">
              <w:rPr>
                <w:rFonts w:ascii="Arial" w:hAnsi="Arial" w:cs="Arial"/>
                <w:color w:val="000000" w:themeColor="text1"/>
                <w:lang w:val="fr-BE" w:eastAsia="en-GB"/>
              </w:rPr>
              <w:t>0</w:t>
            </w:r>
          </w:p>
        </w:tc>
      </w:tr>
      <w:tr w:rsidR="00895ADC" w:rsidRPr="00663750" w14:paraId="49221EB6" w14:textId="77777777" w:rsidTr="00C7747B">
        <w:trPr>
          <w:jc w:val="center"/>
        </w:trPr>
        <w:tc>
          <w:tcPr>
            <w:tcW w:w="1799" w:type="dxa"/>
            <w:vMerge w:val="restart"/>
            <w:vAlign w:val="center"/>
          </w:tcPr>
          <w:p w14:paraId="1695E9DE" w14:textId="75D9881E" w:rsidR="00895ADC" w:rsidRPr="00663750" w:rsidRDefault="00895ADC" w:rsidP="00207E28">
            <w:pPr>
              <w:spacing w:after="0"/>
              <w:jc w:val="center"/>
              <w:rPr>
                <w:rFonts w:ascii="Arial" w:hAnsi="Arial" w:cs="Arial"/>
                <w:color w:val="000000" w:themeColor="text1"/>
                <w:lang w:val="fr-BE"/>
              </w:rPr>
            </w:pPr>
            <w:r w:rsidRPr="00663750">
              <w:rPr>
                <w:rFonts w:ascii="Arial" w:hAnsi="Arial" w:cs="Arial"/>
                <w:color w:val="000000" w:themeColor="text1"/>
                <w:lang w:val="fr-BE"/>
              </w:rPr>
              <w:t>Compar</w:t>
            </w:r>
            <w:r w:rsidR="00207E28" w:rsidRPr="00663750">
              <w:rPr>
                <w:rFonts w:ascii="Arial" w:hAnsi="Arial" w:cs="Arial"/>
                <w:color w:val="000000" w:themeColor="text1"/>
                <w:lang w:val="fr-BE"/>
              </w:rPr>
              <w:t>er et</w:t>
            </w:r>
            <w:r w:rsidRPr="00663750">
              <w:rPr>
                <w:rFonts w:ascii="Arial" w:hAnsi="Arial" w:cs="Arial"/>
                <w:color w:val="000000" w:themeColor="text1"/>
                <w:lang w:val="fr-BE"/>
              </w:rPr>
              <w:t xml:space="preserve"> ord</w:t>
            </w:r>
            <w:r w:rsidR="00207E28" w:rsidRPr="00663750">
              <w:rPr>
                <w:rFonts w:ascii="Arial" w:hAnsi="Arial" w:cs="Arial"/>
                <w:color w:val="000000" w:themeColor="text1"/>
                <w:lang w:val="fr-BE"/>
              </w:rPr>
              <w:t>onn</w:t>
            </w:r>
            <w:r w:rsidRPr="00663750">
              <w:rPr>
                <w:rFonts w:ascii="Arial" w:hAnsi="Arial" w:cs="Arial"/>
                <w:color w:val="000000" w:themeColor="text1"/>
                <w:lang w:val="fr-BE"/>
              </w:rPr>
              <w:t>er</w:t>
            </w:r>
          </w:p>
        </w:tc>
        <w:tc>
          <w:tcPr>
            <w:tcW w:w="2707" w:type="dxa"/>
            <w:gridSpan w:val="2"/>
            <w:vMerge w:val="restart"/>
            <w:shd w:val="clear" w:color="auto" w:fill="auto"/>
            <w:vAlign w:val="center"/>
          </w:tcPr>
          <w:p w14:paraId="1039B1E2" w14:textId="69F2F5A2" w:rsidR="00895ADC" w:rsidRPr="00663750" w:rsidRDefault="00895ADC" w:rsidP="00207E28">
            <w:pPr>
              <w:spacing w:after="0"/>
              <w:jc w:val="center"/>
              <w:rPr>
                <w:rFonts w:ascii="Arial" w:hAnsi="Arial" w:cs="Arial"/>
                <w:color w:val="000000" w:themeColor="text1"/>
                <w:lang w:val="fr-BE"/>
              </w:rPr>
            </w:pPr>
            <w:r w:rsidRPr="00663750">
              <w:rPr>
                <w:rFonts w:ascii="Arial" w:hAnsi="Arial" w:cs="Arial"/>
                <w:color w:val="000000" w:themeColor="text1"/>
                <w:lang w:val="fr-BE"/>
              </w:rPr>
              <w:t>Ord</w:t>
            </w:r>
            <w:r w:rsidR="00207E28" w:rsidRPr="00663750">
              <w:rPr>
                <w:rFonts w:ascii="Arial" w:hAnsi="Arial" w:cs="Arial"/>
                <w:color w:val="000000" w:themeColor="text1"/>
                <w:lang w:val="fr-BE"/>
              </w:rPr>
              <w:t>onner des no</w:t>
            </w:r>
            <w:r w:rsidRPr="00663750">
              <w:rPr>
                <w:rFonts w:ascii="Arial" w:hAnsi="Arial" w:cs="Arial"/>
                <w:color w:val="000000" w:themeColor="text1"/>
                <w:lang w:val="fr-BE"/>
              </w:rPr>
              <w:t>mb</w:t>
            </w:r>
            <w:r w:rsidR="00207E28" w:rsidRPr="00663750">
              <w:rPr>
                <w:rFonts w:ascii="Arial" w:hAnsi="Arial" w:cs="Arial"/>
                <w:color w:val="000000" w:themeColor="text1"/>
                <w:lang w:val="fr-BE"/>
              </w:rPr>
              <w:t>r</w:t>
            </w:r>
            <w:r w:rsidRPr="00663750">
              <w:rPr>
                <w:rFonts w:ascii="Arial" w:hAnsi="Arial" w:cs="Arial"/>
                <w:color w:val="000000" w:themeColor="text1"/>
                <w:lang w:val="fr-BE"/>
              </w:rPr>
              <w:t>es</w:t>
            </w:r>
          </w:p>
        </w:tc>
        <w:tc>
          <w:tcPr>
            <w:tcW w:w="11426" w:type="dxa"/>
            <w:gridSpan w:val="2"/>
            <w:tcBorders>
              <w:bottom w:val="single" w:sz="4" w:space="0" w:color="auto"/>
            </w:tcBorders>
            <w:shd w:val="clear" w:color="auto" w:fill="auto"/>
            <w:vAlign w:val="center"/>
          </w:tcPr>
          <w:p w14:paraId="1069E27A" w14:textId="5C2365C7" w:rsidR="00895ADC" w:rsidRPr="00663750" w:rsidRDefault="00207E28" w:rsidP="00207E28">
            <w:pPr>
              <w:spacing w:after="0"/>
              <w:rPr>
                <w:rFonts w:ascii="Arial" w:hAnsi="Arial" w:cs="Arial"/>
                <w:b/>
                <w:bCs/>
                <w:color w:val="000000" w:themeColor="text1"/>
                <w:lang w:val="fr-BE"/>
              </w:rPr>
            </w:pPr>
            <w:r w:rsidRPr="00663750">
              <w:rPr>
                <w:rFonts w:ascii="Arial" w:hAnsi="Arial" w:cs="Arial"/>
                <w:b/>
                <w:bCs/>
                <w:color w:val="000000" w:themeColor="text1"/>
                <w:lang w:val="fr-BE"/>
              </w:rPr>
              <w:t xml:space="preserve">Comprendre </w:t>
            </w:r>
            <w:r w:rsidRPr="00663750">
              <w:rPr>
                <w:rFonts w:ascii="Arial" w:hAnsi="Arial" w:cs="Arial"/>
                <w:bCs/>
                <w:color w:val="000000" w:themeColor="text1"/>
                <w:lang w:val="fr-BE"/>
              </w:rPr>
              <w:t>et</w:t>
            </w:r>
            <w:r w:rsidR="00534749" w:rsidRPr="00663750">
              <w:rPr>
                <w:rFonts w:ascii="Arial" w:hAnsi="Arial" w:cs="Arial"/>
                <w:b/>
                <w:bCs/>
                <w:color w:val="000000" w:themeColor="text1"/>
                <w:lang w:val="fr-BE"/>
              </w:rPr>
              <w:t xml:space="preserve"> u</w:t>
            </w:r>
            <w:r w:rsidRPr="00663750">
              <w:rPr>
                <w:rFonts w:ascii="Arial" w:hAnsi="Arial" w:cs="Arial"/>
                <w:b/>
                <w:bCs/>
                <w:color w:val="000000" w:themeColor="text1"/>
                <w:lang w:val="fr-BE"/>
              </w:rPr>
              <w:t>tili</w:t>
            </w:r>
            <w:r w:rsidR="00534749" w:rsidRPr="00663750">
              <w:rPr>
                <w:rFonts w:ascii="Arial" w:hAnsi="Arial" w:cs="Arial"/>
                <w:b/>
                <w:bCs/>
                <w:color w:val="000000" w:themeColor="text1"/>
                <w:lang w:val="fr-BE"/>
              </w:rPr>
              <w:t>se</w:t>
            </w:r>
            <w:r w:rsidRPr="00663750">
              <w:rPr>
                <w:rFonts w:ascii="Arial" w:hAnsi="Arial" w:cs="Arial"/>
                <w:b/>
                <w:bCs/>
                <w:color w:val="000000" w:themeColor="text1"/>
                <w:lang w:val="fr-BE"/>
              </w:rPr>
              <w:t>r</w:t>
            </w:r>
            <w:r w:rsidR="00534749" w:rsidRPr="00663750">
              <w:rPr>
                <w:rFonts w:ascii="Arial" w:hAnsi="Arial" w:cs="Arial"/>
                <w:b/>
                <w:bCs/>
                <w:color w:val="000000" w:themeColor="text1"/>
                <w:lang w:val="fr-BE"/>
              </w:rPr>
              <w:t xml:space="preserve"> </w:t>
            </w:r>
            <w:r w:rsidRPr="00663750">
              <w:rPr>
                <w:rFonts w:ascii="Arial" w:hAnsi="Arial" w:cs="Arial"/>
                <w:color w:val="000000" w:themeColor="text1"/>
                <w:lang w:val="fr-BE"/>
              </w:rPr>
              <w:t>l</w:t>
            </w:r>
            <w:r w:rsidR="00895ADC" w:rsidRPr="00663750">
              <w:rPr>
                <w:rFonts w:ascii="Arial" w:hAnsi="Arial" w:cs="Arial"/>
                <w:color w:val="000000" w:themeColor="text1"/>
                <w:lang w:val="fr-BE"/>
              </w:rPr>
              <w:t>e vocabula</w:t>
            </w:r>
            <w:r w:rsidRPr="00663750">
              <w:rPr>
                <w:rFonts w:ascii="Arial" w:hAnsi="Arial" w:cs="Arial"/>
                <w:color w:val="000000" w:themeColor="text1"/>
                <w:lang w:val="fr-BE"/>
              </w:rPr>
              <w:t>ire</w:t>
            </w:r>
            <w:r w:rsidR="00895ADC" w:rsidRPr="00663750">
              <w:rPr>
                <w:rFonts w:ascii="Arial" w:hAnsi="Arial" w:cs="Arial"/>
                <w:color w:val="000000" w:themeColor="text1"/>
                <w:lang w:val="fr-BE"/>
              </w:rPr>
              <w:t xml:space="preserve"> </w:t>
            </w:r>
            <w:r w:rsidR="00775811">
              <w:rPr>
                <w:rFonts w:ascii="Arial" w:hAnsi="Arial" w:cs="Arial"/>
                <w:color w:val="000000" w:themeColor="text1"/>
                <w:lang w:val="fr-BE"/>
              </w:rPr>
              <w:t>pour ordonner</w:t>
            </w:r>
            <w:r w:rsidR="00895ADC" w:rsidRPr="00663750">
              <w:rPr>
                <w:rFonts w:ascii="Arial" w:hAnsi="Arial" w:cs="Arial"/>
                <w:color w:val="000000" w:themeColor="text1"/>
                <w:lang w:val="fr-BE"/>
              </w:rPr>
              <w:t xml:space="preserve"> </w:t>
            </w:r>
            <w:r w:rsidRPr="00663750">
              <w:rPr>
                <w:rFonts w:ascii="Arial" w:hAnsi="Arial" w:cs="Arial"/>
                <w:color w:val="000000" w:themeColor="text1"/>
                <w:lang w:val="fr-BE"/>
              </w:rPr>
              <w:t xml:space="preserve">des </w:t>
            </w:r>
            <w:r w:rsidR="00895ADC" w:rsidRPr="00663750">
              <w:rPr>
                <w:rFonts w:ascii="Arial" w:hAnsi="Arial" w:cs="Arial"/>
                <w:color w:val="000000" w:themeColor="text1"/>
                <w:lang w:val="fr-BE"/>
              </w:rPr>
              <w:t>n</w:t>
            </w:r>
            <w:r w:rsidRPr="00663750">
              <w:rPr>
                <w:rFonts w:ascii="Arial" w:hAnsi="Arial" w:cs="Arial"/>
                <w:color w:val="000000" w:themeColor="text1"/>
                <w:lang w:val="fr-BE"/>
              </w:rPr>
              <w:t>o</w:t>
            </w:r>
            <w:r w:rsidR="00895ADC" w:rsidRPr="00663750">
              <w:rPr>
                <w:rFonts w:ascii="Arial" w:hAnsi="Arial" w:cs="Arial"/>
                <w:color w:val="000000" w:themeColor="text1"/>
                <w:lang w:val="fr-BE"/>
              </w:rPr>
              <w:t>mb</w:t>
            </w:r>
            <w:r w:rsidRPr="00663750">
              <w:rPr>
                <w:rFonts w:ascii="Arial" w:hAnsi="Arial" w:cs="Arial"/>
                <w:color w:val="000000" w:themeColor="text1"/>
                <w:lang w:val="fr-BE"/>
              </w:rPr>
              <w:t>re</w:t>
            </w:r>
            <w:r w:rsidR="00895ADC" w:rsidRPr="00663750">
              <w:rPr>
                <w:rFonts w:ascii="Arial" w:hAnsi="Arial" w:cs="Arial"/>
                <w:color w:val="000000" w:themeColor="text1"/>
                <w:lang w:val="fr-BE"/>
              </w:rPr>
              <w:t>s (</w:t>
            </w:r>
            <w:r w:rsidRPr="00663750">
              <w:rPr>
                <w:rFonts w:ascii="Arial" w:hAnsi="Arial" w:cs="Arial"/>
                <w:color w:val="000000" w:themeColor="text1"/>
                <w:lang w:val="fr-BE"/>
              </w:rPr>
              <w:t xml:space="preserve">plus petit, plus grand, </w:t>
            </w:r>
            <w:r w:rsidR="00663750" w:rsidRPr="00663750">
              <w:rPr>
                <w:rFonts w:ascii="Arial" w:hAnsi="Arial" w:cs="Arial"/>
                <w:color w:val="000000" w:themeColor="text1"/>
                <w:lang w:val="fr-BE"/>
              </w:rPr>
              <w:t>moins</w:t>
            </w:r>
            <w:r w:rsidRPr="00663750">
              <w:rPr>
                <w:rFonts w:ascii="Arial" w:hAnsi="Arial" w:cs="Arial"/>
                <w:color w:val="000000" w:themeColor="text1"/>
                <w:lang w:val="fr-BE"/>
              </w:rPr>
              <w:t xml:space="preserve"> que, plus que, </w:t>
            </w:r>
            <w:r w:rsidR="00663750" w:rsidRPr="00663750">
              <w:rPr>
                <w:rFonts w:ascii="Arial" w:hAnsi="Arial" w:cs="Arial"/>
                <w:color w:val="000000" w:themeColor="text1"/>
                <w:lang w:val="fr-BE"/>
              </w:rPr>
              <w:t>identique</w:t>
            </w:r>
            <w:r w:rsidRPr="00663750">
              <w:rPr>
                <w:rFonts w:ascii="Arial" w:hAnsi="Arial" w:cs="Arial"/>
                <w:color w:val="000000" w:themeColor="text1"/>
                <w:lang w:val="fr-BE"/>
              </w:rPr>
              <w:t>, égal</w:t>
            </w:r>
            <w:r w:rsidR="00895ADC" w:rsidRPr="00663750">
              <w:rPr>
                <w:rFonts w:ascii="Arial" w:hAnsi="Arial" w:cs="Arial"/>
                <w:color w:val="000000" w:themeColor="text1"/>
                <w:lang w:val="fr-BE"/>
              </w:rPr>
              <w:t>)</w:t>
            </w:r>
          </w:p>
        </w:tc>
      </w:tr>
      <w:tr w:rsidR="00895ADC" w:rsidRPr="00663750" w14:paraId="60314B3A" w14:textId="77777777" w:rsidTr="00C7747B">
        <w:trPr>
          <w:jc w:val="center"/>
        </w:trPr>
        <w:tc>
          <w:tcPr>
            <w:tcW w:w="1799" w:type="dxa"/>
            <w:vMerge/>
          </w:tcPr>
          <w:p w14:paraId="3D011564" w14:textId="77777777" w:rsidR="00895ADC" w:rsidRPr="00663750" w:rsidRDefault="00895ADC" w:rsidP="00C7747B">
            <w:pPr>
              <w:spacing w:after="0"/>
              <w:jc w:val="center"/>
              <w:rPr>
                <w:rFonts w:ascii="Arial" w:hAnsi="Arial" w:cs="Arial"/>
                <w:color w:val="000000" w:themeColor="text1"/>
                <w:lang w:val="fr-BE"/>
              </w:rPr>
            </w:pPr>
          </w:p>
        </w:tc>
        <w:tc>
          <w:tcPr>
            <w:tcW w:w="2707" w:type="dxa"/>
            <w:gridSpan w:val="2"/>
            <w:vMerge/>
            <w:vAlign w:val="center"/>
          </w:tcPr>
          <w:p w14:paraId="6D9E7F08" w14:textId="77777777" w:rsidR="00895ADC" w:rsidRPr="00663750" w:rsidRDefault="00895ADC" w:rsidP="00C7747B">
            <w:pPr>
              <w:spacing w:after="0"/>
              <w:jc w:val="center"/>
              <w:rPr>
                <w:rFonts w:ascii="Arial" w:hAnsi="Arial" w:cs="Arial"/>
                <w:color w:val="000000" w:themeColor="text1"/>
                <w:lang w:val="fr-BE"/>
              </w:rPr>
            </w:pPr>
          </w:p>
        </w:tc>
        <w:tc>
          <w:tcPr>
            <w:tcW w:w="11426" w:type="dxa"/>
            <w:gridSpan w:val="2"/>
            <w:tcBorders>
              <w:top w:val="single" w:sz="4" w:space="0" w:color="auto"/>
              <w:bottom w:val="single" w:sz="4" w:space="0" w:color="000000" w:themeColor="text1"/>
            </w:tcBorders>
            <w:shd w:val="clear" w:color="auto" w:fill="auto"/>
            <w:vAlign w:val="center"/>
          </w:tcPr>
          <w:p w14:paraId="747C50B6" w14:textId="274FA6AB" w:rsidR="00895ADC" w:rsidRPr="00663750" w:rsidRDefault="00895ADC" w:rsidP="00325456">
            <w:pPr>
              <w:spacing w:after="0"/>
              <w:textAlignment w:val="baseline"/>
              <w:rPr>
                <w:rFonts w:ascii="Arial" w:hAnsi="Arial" w:cs="Arial"/>
                <w:color w:val="000000" w:themeColor="text1"/>
                <w:lang w:val="fr-BE" w:eastAsia="en-GB"/>
              </w:rPr>
            </w:pPr>
            <w:r w:rsidRPr="00663750">
              <w:rPr>
                <w:rFonts w:ascii="Arial" w:eastAsia="Calibri" w:hAnsi="Arial" w:cs="Arial"/>
                <w:b/>
                <w:bCs/>
                <w:color w:val="000000" w:themeColor="text1"/>
                <w:lang w:val="fr-BE" w:eastAsia="en-GB"/>
              </w:rPr>
              <w:t>Ord</w:t>
            </w:r>
            <w:r w:rsidR="00325456" w:rsidRPr="00663750">
              <w:rPr>
                <w:rFonts w:ascii="Arial" w:eastAsia="Calibri" w:hAnsi="Arial" w:cs="Arial"/>
                <w:b/>
                <w:bCs/>
                <w:color w:val="000000" w:themeColor="text1"/>
                <w:lang w:val="fr-BE" w:eastAsia="en-GB"/>
              </w:rPr>
              <w:t>onn</w:t>
            </w:r>
            <w:r w:rsidRPr="00663750">
              <w:rPr>
                <w:rFonts w:ascii="Arial" w:eastAsia="Calibri" w:hAnsi="Arial" w:cs="Arial"/>
                <w:b/>
                <w:bCs/>
                <w:color w:val="000000" w:themeColor="text1"/>
                <w:lang w:val="fr-BE" w:eastAsia="en-GB"/>
              </w:rPr>
              <w:t>er</w:t>
            </w:r>
            <w:r w:rsidRPr="00663750">
              <w:rPr>
                <w:rFonts w:ascii="Arial" w:hAnsi="Arial" w:cs="Arial"/>
                <w:b/>
                <w:bCs/>
                <w:color w:val="000000" w:themeColor="text1"/>
                <w:lang w:val="fr-BE" w:eastAsia="en-GB"/>
              </w:rPr>
              <w:t xml:space="preserve"> </w:t>
            </w:r>
            <w:r w:rsidR="00325456" w:rsidRPr="00663750">
              <w:rPr>
                <w:rFonts w:ascii="Arial" w:hAnsi="Arial" w:cs="Arial"/>
                <w:bCs/>
                <w:color w:val="000000" w:themeColor="text1"/>
                <w:lang w:val="fr-BE" w:eastAsia="en-GB"/>
              </w:rPr>
              <w:t xml:space="preserve">des </w:t>
            </w:r>
            <w:r w:rsidR="00325456" w:rsidRPr="00663750">
              <w:rPr>
                <w:rFonts w:ascii="Arial" w:eastAsia="Calibri" w:hAnsi="Arial" w:cs="Arial"/>
                <w:color w:val="000000" w:themeColor="text1"/>
                <w:lang w:val="fr-BE" w:eastAsia="en-GB"/>
              </w:rPr>
              <w:t>no</w:t>
            </w:r>
            <w:r w:rsidRPr="00663750">
              <w:rPr>
                <w:rFonts w:ascii="Arial" w:eastAsia="Calibri" w:hAnsi="Arial" w:cs="Arial"/>
                <w:color w:val="000000" w:themeColor="text1"/>
                <w:lang w:val="fr-BE" w:eastAsia="en-GB"/>
              </w:rPr>
              <w:t>mb</w:t>
            </w:r>
            <w:r w:rsidR="00325456" w:rsidRPr="00663750">
              <w:rPr>
                <w:rFonts w:ascii="Arial" w:eastAsia="Calibri" w:hAnsi="Arial" w:cs="Arial"/>
                <w:color w:val="000000" w:themeColor="text1"/>
                <w:lang w:val="fr-BE" w:eastAsia="en-GB"/>
              </w:rPr>
              <w:t>r</w:t>
            </w:r>
            <w:r w:rsidRPr="00663750">
              <w:rPr>
                <w:rFonts w:ascii="Arial" w:eastAsia="Calibri" w:hAnsi="Arial" w:cs="Arial"/>
                <w:color w:val="000000" w:themeColor="text1"/>
                <w:lang w:val="fr-BE" w:eastAsia="en-GB"/>
              </w:rPr>
              <w:t>es</w:t>
            </w:r>
            <w:r w:rsidRPr="00663750">
              <w:rPr>
                <w:rFonts w:ascii="Arial" w:hAnsi="Arial" w:cs="Arial"/>
                <w:color w:val="000000" w:themeColor="text1"/>
                <w:lang w:val="fr-BE" w:eastAsia="en-GB"/>
              </w:rPr>
              <w:t xml:space="preserve"> (</w:t>
            </w:r>
            <w:r w:rsidR="00775811">
              <w:rPr>
                <w:rFonts w:ascii="Arial" w:hAnsi="Arial" w:cs="Arial"/>
                <w:color w:val="000000" w:themeColor="text1"/>
                <w:lang w:val="fr-BE" w:eastAsia="en-GB"/>
              </w:rPr>
              <w:t xml:space="preserve">ordres </w:t>
            </w:r>
            <w:r w:rsidR="00325456" w:rsidRPr="00663750">
              <w:rPr>
                <w:rFonts w:ascii="Arial" w:hAnsi="Arial" w:cs="Arial"/>
                <w:color w:val="000000" w:themeColor="text1"/>
                <w:lang w:val="fr-BE" w:eastAsia="en-GB"/>
              </w:rPr>
              <w:t>croissant et décroissant</w:t>
            </w:r>
            <w:r w:rsidRPr="00663750">
              <w:rPr>
                <w:rFonts w:ascii="Arial" w:hAnsi="Arial" w:cs="Arial"/>
                <w:color w:val="000000" w:themeColor="text1"/>
                <w:lang w:val="fr-BE" w:eastAsia="en-GB"/>
              </w:rPr>
              <w:t>)</w:t>
            </w:r>
            <w:r w:rsidR="00325456" w:rsidRPr="00663750">
              <w:rPr>
                <w:rFonts w:ascii="Arial" w:hAnsi="Arial" w:cs="Arial"/>
                <w:color w:val="000000" w:themeColor="text1"/>
                <w:lang w:val="fr-BE" w:eastAsia="en-GB"/>
              </w:rPr>
              <w:t xml:space="preserve"> à l’aide d’une ligne numérique et d’une </w:t>
            </w:r>
            <w:r w:rsidR="00FB5ED4" w:rsidRPr="00663750">
              <w:rPr>
                <w:rFonts w:ascii="Arial" w:hAnsi="Arial" w:cs="Arial"/>
                <w:color w:val="000000" w:themeColor="text1"/>
                <w:lang w:val="fr-BE" w:eastAsia="en-GB"/>
              </w:rPr>
              <w:t>bande numérique</w:t>
            </w:r>
            <w:r w:rsidR="001530B7" w:rsidRPr="00663750">
              <w:rPr>
                <w:rFonts w:ascii="Arial" w:hAnsi="Arial" w:cs="Arial"/>
                <w:color w:val="000000" w:themeColor="text1"/>
                <w:lang w:val="fr-BE" w:eastAsia="en-GB"/>
              </w:rPr>
              <w:t xml:space="preserve"> </w:t>
            </w:r>
            <w:r w:rsidR="00325456" w:rsidRPr="00663750">
              <w:rPr>
                <w:rFonts w:ascii="Arial" w:hAnsi="Arial" w:cs="Arial"/>
                <w:color w:val="000000" w:themeColor="text1"/>
                <w:lang w:val="fr-BE" w:eastAsia="en-GB"/>
              </w:rPr>
              <w:t>jusqu’à</w:t>
            </w:r>
            <w:r w:rsidR="0010201B" w:rsidRPr="00663750">
              <w:rPr>
                <w:rFonts w:ascii="Arial" w:eastAsia="Calibri" w:hAnsi="Arial" w:cs="Arial"/>
                <w:color w:val="000000" w:themeColor="text1"/>
                <w:lang w:val="fr-BE" w:eastAsia="en-GB"/>
              </w:rPr>
              <w:t xml:space="preserve"> 100</w:t>
            </w:r>
          </w:p>
        </w:tc>
      </w:tr>
      <w:tr w:rsidR="00895ADC" w:rsidRPr="00663750" w14:paraId="53E6933C" w14:textId="77777777" w:rsidTr="00C7747B">
        <w:trPr>
          <w:jc w:val="center"/>
        </w:trPr>
        <w:tc>
          <w:tcPr>
            <w:tcW w:w="1799" w:type="dxa"/>
            <w:vMerge/>
          </w:tcPr>
          <w:p w14:paraId="5E1FECAD" w14:textId="77777777" w:rsidR="00895ADC" w:rsidRPr="00663750" w:rsidRDefault="00895ADC" w:rsidP="00C7747B">
            <w:pPr>
              <w:spacing w:after="0"/>
              <w:jc w:val="center"/>
              <w:rPr>
                <w:rFonts w:ascii="Arial" w:hAnsi="Arial" w:cs="Arial"/>
                <w:color w:val="000000" w:themeColor="text1"/>
                <w:lang w:val="fr-BE"/>
              </w:rPr>
            </w:pPr>
          </w:p>
        </w:tc>
        <w:tc>
          <w:tcPr>
            <w:tcW w:w="2707" w:type="dxa"/>
            <w:gridSpan w:val="2"/>
            <w:vMerge/>
            <w:vAlign w:val="center"/>
          </w:tcPr>
          <w:p w14:paraId="09C78550" w14:textId="77777777" w:rsidR="00895ADC" w:rsidRPr="00663750" w:rsidRDefault="00895ADC" w:rsidP="00C7747B">
            <w:pPr>
              <w:spacing w:after="0"/>
              <w:jc w:val="center"/>
              <w:rPr>
                <w:rFonts w:ascii="Arial" w:hAnsi="Arial" w:cs="Arial"/>
                <w:color w:val="000000" w:themeColor="text1"/>
                <w:lang w:val="fr-BE"/>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6520715" w14:textId="2C6C5CF6" w:rsidR="00895ADC" w:rsidRPr="00EC1342" w:rsidRDefault="00895ADC" w:rsidP="00325456">
            <w:pPr>
              <w:spacing w:after="0"/>
              <w:textAlignment w:val="baseline"/>
              <w:rPr>
                <w:rFonts w:ascii="Arial" w:hAnsi="Arial" w:cs="Arial"/>
                <w:lang w:val="fr-BE" w:eastAsia="en-GB"/>
              </w:rPr>
            </w:pPr>
            <w:r w:rsidRPr="00EC1342">
              <w:rPr>
                <w:rFonts w:ascii="Arial" w:hAnsi="Arial" w:cs="Arial"/>
                <w:b/>
                <w:bCs/>
                <w:lang w:val="fr-BE" w:eastAsia="en-GB"/>
              </w:rPr>
              <w:t>Identif</w:t>
            </w:r>
            <w:r w:rsidR="00325456" w:rsidRPr="00EC1342">
              <w:rPr>
                <w:rFonts w:ascii="Arial" w:hAnsi="Arial" w:cs="Arial"/>
                <w:b/>
                <w:bCs/>
                <w:lang w:val="fr-BE" w:eastAsia="en-GB"/>
              </w:rPr>
              <w:t>ier</w:t>
            </w:r>
            <w:r w:rsidRPr="00EC1342">
              <w:rPr>
                <w:rFonts w:ascii="Arial" w:hAnsi="Arial" w:cs="Arial"/>
                <w:lang w:val="fr-BE" w:eastAsia="en-GB"/>
              </w:rPr>
              <w:t xml:space="preserve"> </w:t>
            </w:r>
            <w:r w:rsidR="00325456" w:rsidRPr="00EC1342">
              <w:rPr>
                <w:rFonts w:ascii="Arial" w:hAnsi="Arial" w:cs="Arial"/>
                <w:lang w:val="fr-BE" w:eastAsia="en-GB"/>
              </w:rPr>
              <w:t>et</w:t>
            </w:r>
            <w:r w:rsidRPr="00EC1342">
              <w:rPr>
                <w:rFonts w:ascii="Arial" w:hAnsi="Arial" w:cs="Arial"/>
                <w:lang w:val="fr-BE" w:eastAsia="en-GB"/>
              </w:rPr>
              <w:t xml:space="preserve"> </w:t>
            </w:r>
            <w:r w:rsidRPr="00EC1342">
              <w:rPr>
                <w:rFonts w:ascii="Arial" w:hAnsi="Arial" w:cs="Arial"/>
                <w:b/>
                <w:bCs/>
                <w:lang w:val="fr-BE" w:eastAsia="en-GB"/>
              </w:rPr>
              <w:t>place</w:t>
            </w:r>
            <w:r w:rsidR="00325456" w:rsidRPr="00EC1342">
              <w:rPr>
                <w:rFonts w:ascii="Arial" w:hAnsi="Arial" w:cs="Arial"/>
                <w:b/>
                <w:bCs/>
                <w:lang w:val="fr-BE" w:eastAsia="en-GB"/>
              </w:rPr>
              <w:t>r</w:t>
            </w:r>
            <w:r w:rsidR="00325456" w:rsidRPr="00EC1342">
              <w:rPr>
                <w:rFonts w:ascii="Arial" w:hAnsi="Arial" w:cs="Arial"/>
                <w:lang w:val="fr-BE" w:eastAsia="en-GB"/>
              </w:rPr>
              <w:t xml:space="preserve"> un</w:t>
            </w:r>
            <w:r w:rsidRPr="00EC1342">
              <w:rPr>
                <w:rFonts w:ascii="Arial" w:hAnsi="Arial" w:cs="Arial"/>
                <w:lang w:val="fr-BE" w:eastAsia="en-GB"/>
              </w:rPr>
              <w:t xml:space="preserve"> n</w:t>
            </w:r>
            <w:r w:rsidR="00325456" w:rsidRPr="00EC1342">
              <w:rPr>
                <w:rFonts w:ascii="Arial" w:hAnsi="Arial" w:cs="Arial"/>
                <w:lang w:val="fr-BE" w:eastAsia="en-GB"/>
              </w:rPr>
              <w:t>o</w:t>
            </w:r>
            <w:r w:rsidRPr="00EC1342">
              <w:rPr>
                <w:rFonts w:ascii="Arial" w:hAnsi="Arial" w:cs="Arial"/>
                <w:lang w:val="fr-BE" w:eastAsia="en-GB"/>
              </w:rPr>
              <w:t>mb</w:t>
            </w:r>
            <w:r w:rsidR="00325456" w:rsidRPr="00EC1342">
              <w:rPr>
                <w:rFonts w:ascii="Arial" w:hAnsi="Arial" w:cs="Arial"/>
                <w:lang w:val="fr-BE" w:eastAsia="en-GB"/>
              </w:rPr>
              <w:t>re</w:t>
            </w:r>
            <w:r w:rsidRPr="00EC1342">
              <w:rPr>
                <w:rFonts w:ascii="Arial" w:hAnsi="Arial" w:cs="Arial"/>
                <w:lang w:val="fr-BE" w:eastAsia="en-GB"/>
              </w:rPr>
              <w:t xml:space="preserve"> </w:t>
            </w:r>
            <w:r w:rsidR="00325456" w:rsidRPr="00EC1342">
              <w:rPr>
                <w:rFonts w:ascii="Arial" w:hAnsi="Arial" w:cs="Arial"/>
                <w:lang w:val="fr-BE" w:eastAsia="en-GB"/>
              </w:rPr>
              <w:t>jusqu’à</w:t>
            </w:r>
            <w:r w:rsidR="00EE52D7" w:rsidRPr="00EC1342">
              <w:rPr>
                <w:rFonts w:ascii="Arial" w:hAnsi="Arial" w:cs="Arial"/>
                <w:lang w:val="fr-BE" w:eastAsia="en-GB"/>
              </w:rPr>
              <w:t xml:space="preserve"> 100 </w:t>
            </w:r>
            <w:r w:rsidR="00325456" w:rsidRPr="00EC1342">
              <w:rPr>
                <w:rFonts w:ascii="Arial" w:hAnsi="Arial" w:cs="Arial"/>
                <w:lang w:val="fr-BE" w:eastAsia="en-GB"/>
              </w:rPr>
              <w:t>sur une ligne numérique</w:t>
            </w:r>
          </w:p>
        </w:tc>
      </w:tr>
      <w:tr w:rsidR="00895ADC" w:rsidRPr="00663750" w14:paraId="26F4CCCD" w14:textId="77777777" w:rsidTr="00C7747B">
        <w:trPr>
          <w:jc w:val="center"/>
        </w:trPr>
        <w:tc>
          <w:tcPr>
            <w:tcW w:w="1799" w:type="dxa"/>
            <w:vMerge/>
          </w:tcPr>
          <w:p w14:paraId="6FF0D002" w14:textId="77777777" w:rsidR="00895ADC" w:rsidRPr="00663750" w:rsidRDefault="00895ADC" w:rsidP="00C7747B">
            <w:pPr>
              <w:spacing w:after="0"/>
              <w:jc w:val="center"/>
              <w:rPr>
                <w:rFonts w:ascii="Arial" w:hAnsi="Arial" w:cs="Arial"/>
                <w:color w:val="000000" w:themeColor="text1"/>
                <w:lang w:val="fr-BE"/>
              </w:rPr>
            </w:pPr>
          </w:p>
        </w:tc>
        <w:tc>
          <w:tcPr>
            <w:tcW w:w="2707" w:type="dxa"/>
            <w:gridSpan w:val="2"/>
            <w:vMerge/>
            <w:vAlign w:val="center"/>
          </w:tcPr>
          <w:p w14:paraId="0468E03B" w14:textId="77777777" w:rsidR="00895ADC" w:rsidRPr="00663750" w:rsidRDefault="00895ADC" w:rsidP="00C7747B">
            <w:pPr>
              <w:spacing w:after="0"/>
              <w:jc w:val="center"/>
              <w:rPr>
                <w:rFonts w:ascii="Arial" w:hAnsi="Arial" w:cs="Arial"/>
                <w:color w:val="000000" w:themeColor="text1"/>
                <w:lang w:val="fr-BE"/>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66EE284" w14:textId="64AA08A3" w:rsidR="00895ADC" w:rsidRPr="00663750" w:rsidRDefault="00895ADC" w:rsidP="001530B7">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U</w:t>
            </w:r>
            <w:r w:rsidR="00325456"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325456"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00325456" w:rsidRPr="00663750">
              <w:rPr>
                <w:rFonts w:ascii="Arial" w:hAnsi="Arial" w:cs="Arial"/>
                <w:color w:val="000000" w:themeColor="text1"/>
                <w:lang w:val="fr-BE" w:eastAsia="en-GB"/>
              </w:rPr>
              <w:t>les symboles m</w:t>
            </w:r>
            <w:r w:rsidRPr="00663750">
              <w:rPr>
                <w:rFonts w:ascii="Arial" w:hAnsi="Arial" w:cs="Arial"/>
                <w:color w:val="000000" w:themeColor="text1"/>
                <w:lang w:val="fr-BE" w:eastAsia="en-GB"/>
              </w:rPr>
              <w:t>ath</w:t>
            </w:r>
            <w:r w:rsidR="001530B7" w:rsidRPr="00663750">
              <w:rPr>
                <w:rFonts w:ascii="Arial" w:hAnsi="Arial" w:cs="Arial"/>
                <w:color w:val="000000" w:themeColor="text1"/>
                <w:lang w:val="fr-BE" w:eastAsia="en-GB"/>
              </w:rPr>
              <w:t>é</w:t>
            </w:r>
            <w:r w:rsidRPr="00663750">
              <w:rPr>
                <w:rFonts w:ascii="Arial" w:hAnsi="Arial" w:cs="Arial"/>
                <w:color w:val="000000" w:themeColor="text1"/>
                <w:lang w:val="fr-BE" w:eastAsia="en-GB"/>
              </w:rPr>
              <w:t>mati</w:t>
            </w:r>
            <w:r w:rsidR="00325456" w:rsidRPr="00663750">
              <w:rPr>
                <w:rFonts w:ascii="Arial" w:hAnsi="Arial" w:cs="Arial"/>
                <w:color w:val="000000" w:themeColor="text1"/>
                <w:lang w:val="fr-BE" w:eastAsia="en-GB"/>
              </w:rPr>
              <w:t xml:space="preserve">ques </w:t>
            </w:r>
            <w:r w:rsidR="00663750" w:rsidRPr="00663750">
              <w:rPr>
                <w:rFonts w:ascii="Arial" w:hAnsi="Arial" w:cs="Arial"/>
                <w:color w:val="000000" w:themeColor="text1"/>
                <w:lang w:val="fr-BE" w:eastAsia="en-GB"/>
              </w:rPr>
              <w:t>symboles</w:t>
            </w:r>
            <w:r w:rsidR="00325456" w:rsidRPr="00663750">
              <w:rPr>
                <w:rFonts w:ascii="Arial" w:hAnsi="Arial" w:cs="Arial"/>
                <w:color w:val="000000" w:themeColor="text1"/>
                <w:lang w:val="fr-BE" w:eastAsia="en-GB"/>
              </w:rPr>
              <w:t xml:space="preserve"> (&gt;, &lt;, =) p</w:t>
            </w:r>
            <w:r w:rsidRPr="00663750">
              <w:rPr>
                <w:rFonts w:ascii="Arial" w:hAnsi="Arial" w:cs="Arial"/>
                <w:color w:val="000000" w:themeColor="text1"/>
                <w:lang w:val="fr-BE" w:eastAsia="en-GB"/>
              </w:rPr>
              <w:t>o</w:t>
            </w:r>
            <w:r w:rsidR="00325456" w:rsidRPr="00663750">
              <w:rPr>
                <w:rFonts w:ascii="Arial" w:hAnsi="Arial" w:cs="Arial"/>
                <w:color w:val="000000" w:themeColor="text1"/>
                <w:lang w:val="fr-BE" w:eastAsia="en-GB"/>
              </w:rPr>
              <w:t>ur</w:t>
            </w:r>
            <w:r w:rsidRPr="00663750">
              <w:rPr>
                <w:rFonts w:ascii="Arial" w:hAnsi="Arial" w:cs="Arial"/>
                <w:color w:val="000000" w:themeColor="text1"/>
                <w:lang w:val="fr-BE" w:eastAsia="en-GB"/>
              </w:rPr>
              <w:t xml:space="preserve"> compare</w:t>
            </w:r>
            <w:r w:rsidR="00325456" w:rsidRPr="00663750">
              <w:rPr>
                <w:rFonts w:ascii="Arial" w:hAnsi="Arial" w:cs="Arial"/>
                <w:color w:val="000000" w:themeColor="text1"/>
                <w:lang w:val="fr-BE" w:eastAsia="en-GB"/>
              </w:rPr>
              <w:t>r</w:t>
            </w:r>
            <w:r w:rsidRPr="00663750">
              <w:rPr>
                <w:rFonts w:ascii="Arial" w:hAnsi="Arial" w:cs="Arial"/>
                <w:b/>
                <w:bCs/>
                <w:color w:val="000000" w:themeColor="text1"/>
                <w:lang w:val="fr-BE" w:eastAsia="en-GB"/>
              </w:rPr>
              <w:t xml:space="preserve"> </w:t>
            </w:r>
            <w:r w:rsidR="00325456" w:rsidRPr="00663750">
              <w:rPr>
                <w:rFonts w:ascii="Arial" w:hAnsi="Arial" w:cs="Arial"/>
                <w:bCs/>
                <w:color w:val="000000" w:themeColor="text1"/>
                <w:lang w:val="fr-BE" w:eastAsia="en-GB"/>
              </w:rPr>
              <w:t>des</w:t>
            </w:r>
            <w:r w:rsidR="00325456" w:rsidRPr="00663750">
              <w:rPr>
                <w:rFonts w:ascii="Arial" w:hAnsi="Arial" w:cs="Arial"/>
                <w:b/>
                <w:bCs/>
                <w:color w:val="000000" w:themeColor="text1"/>
                <w:lang w:val="fr-BE" w:eastAsia="en-GB"/>
              </w:rPr>
              <w:t xml:space="preserve"> </w:t>
            </w:r>
            <w:r w:rsidR="00325456" w:rsidRPr="00663750">
              <w:rPr>
                <w:rFonts w:ascii="Arial" w:hAnsi="Arial" w:cs="Arial"/>
                <w:color w:val="000000" w:themeColor="text1"/>
                <w:lang w:val="fr-BE" w:eastAsia="en-GB"/>
              </w:rPr>
              <w:t>no</w:t>
            </w:r>
            <w:r w:rsidRPr="00663750">
              <w:rPr>
                <w:rFonts w:ascii="Arial" w:hAnsi="Arial" w:cs="Arial"/>
                <w:color w:val="000000" w:themeColor="text1"/>
                <w:lang w:val="fr-BE" w:eastAsia="en-GB"/>
              </w:rPr>
              <w:t>mb</w:t>
            </w:r>
            <w:r w:rsidR="00325456"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s</w:t>
            </w:r>
          </w:p>
        </w:tc>
      </w:tr>
      <w:tr w:rsidR="006118F7" w:rsidRPr="00663750" w14:paraId="33C410EA" w14:textId="77777777" w:rsidTr="00C7747B">
        <w:trPr>
          <w:jc w:val="center"/>
        </w:trPr>
        <w:tc>
          <w:tcPr>
            <w:tcW w:w="1799" w:type="dxa"/>
            <w:vMerge/>
          </w:tcPr>
          <w:p w14:paraId="4FAB4022" w14:textId="77777777" w:rsidR="006118F7" w:rsidRPr="00663750" w:rsidRDefault="006118F7" w:rsidP="00C7747B">
            <w:pPr>
              <w:spacing w:after="0"/>
              <w:jc w:val="center"/>
              <w:rPr>
                <w:rFonts w:ascii="Arial" w:hAnsi="Arial" w:cs="Arial"/>
                <w:color w:val="000000" w:themeColor="text1"/>
                <w:lang w:val="fr-BE"/>
              </w:rPr>
            </w:pPr>
          </w:p>
        </w:tc>
        <w:tc>
          <w:tcPr>
            <w:tcW w:w="2707" w:type="dxa"/>
            <w:gridSpan w:val="2"/>
            <w:tcBorders>
              <w:right w:val="single" w:sz="4" w:space="0" w:color="000000" w:themeColor="text1"/>
            </w:tcBorders>
            <w:shd w:val="clear" w:color="auto" w:fill="auto"/>
            <w:vAlign w:val="center"/>
          </w:tcPr>
          <w:p w14:paraId="77C8424C" w14:textId="1C676275" w:rsidR="006118F7" w:rsidRPr="00663750" w:rsidRDefault="00325456" w:rsidP="00325456">
            <w:pPr>
              <w:spacing w:after="0"/>
              <w:jc w:val="center"/>
              <w:rPr>
                <w:rFonts w:ascii="Arial" w:hAnsi="Arial" w:cs="Arial"/>
                <w:color w:val="000000" w:themeColor="text1"/>
                <w:lang w:val="fr-BE"/>
              </w:rPr>
            </w:pPr>
            <w:r w:rsidRPr="00663750">
              <w:rPr>
                <w:rFonts w:ascii="Arial" w:hAnsi="Arial" w:cs="Arial"/>
                <w:color w:val="000000" w:themeColor="text1"/>
                <w:lang w:val="fr-BE"/>
              </w:rPr>
              <w:t>Nombres ordinaux</w:t>
            </w:r>
          </w:p>
        </w:tc>
        <w:tc>
          <w:tcPr>
            <w:tcW w:w="1142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8A457AB" w14:textId="1940E914" w:rsidR="00C053D4" w:rsidRPr="00663750" w:rsidRDefault="006118F7" w:rsidP="001530B7">
            <w:pPr>
              <w:spacing w:after="0"/>
              <w:textAlignment w:val="baseline"/>
              <w:rPr>
                <w:rFonts w:ascii="Arial" w:hAnsi="Arial" w:cs="Arial"/>
                <w:color w:val="FF0000"/>
                <w:lang w:val="fr-BE" w:eastAsia="en-GB"/>
              </w:rPr>
            </w:pPr>
            <w:r w:rsidRPr="00663750">
              <w:rPr>
                <w:rFonts w:ascii="Arial" w:hAnsi="Arial" w:cs="Arial"/>
                <w:b/>
                <w:bCs/>
                <w:color w:val="000000" w:themeColor="text1"/>
                <w:lang w:val="fr-BE" w:eastAsia="en-GB"/>
              </w:rPr>
              <w:t>U</w:t>
            </w:r>
            <w:r w:rsidR="00325456"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325456" w:rsidRPr="00663750">
              <w:rPr>
                <w:rFonts w:ascii="Arial" w:hAnsi="Arial" w:cs="Arial"/>
                <w:b/>
                <w:bCs/>
                <w:color w:val="000000" w:themeColor="text1"/>
                <w:lang w:val="fr-BE" w:eastAsia="en-GB"/>
              </w:rPr>
              <w:t>r</w:t>
            </w:r>
            <w:r w:rsidRPr="00663750">
              <w:rPr>
                <w:rFonts w:ascii="Arial" w:hAnsi="Arial" w:cs="Arial"/>
                <w:color w:val="000000" w:themeColor="text1"/>
                <w:lang w:val="fr-BE" w:eastAsia="en-GB"/>
              </w:rPr>
              <w:t xml:space="preserve"> </w:t>
            </w:r>
            <w:r w:rsidR="00325456" w:rsidRPr="00663750">
              <w:rPr>
                <w:rFonts w:ascii="Arial" w:hAnsi="Arial" w:cs="Arial"/>
                <w:color w:val="000000" w:themeColor="text1"/>
                <w:lang w:val="fr-BE" w:eastAsia="en-GB"/>
              </w:rPr>
              <w:t>le lang</w:t>
            </w:r>
            <w:r w:rsidRPr="00663750">
              <w:rPr>
                <w:rFonts w:ascii="Arial" w:hAnsi="Arial" w:cs="Arial"/>
                <w:color w:val="000000" w:themeColor="text1"/>
                <w:lang w:val="fr-BE" w:eastAsia="en-GB"/>
              </w:rPr>
              <w:t>age</w:t>
            </w:r>
            <w:r w:rsidR="00325456" w:rsidRPr="00663750">
              <w:rPr>
                <w:rFonts w:ascii="Arial" w:hAnsi="Arial" w:cs="Arial"/>
                <w:color w:val="000000" w:themeColor="text1"/>
                <w:lang w:val="fr-BE" w:eastAsia="en-GB"/>
              </w:rPr>
              <w:t xml:space="preserve"> des nombres ordinaux</w:t>
            </w:r>
            <w:r w:rsidRPr="00663750">
              <w:rPr>
                <w:rFonts w:ascii="Arial" w:hAnsi="Arial" w:cs="Arial"/>
                <w:color w:val="000000" w:themeColor="text1"/>
                <w:lang w:val="fr-BE" w:eastAsia="en-GB"/>
              </w:rPr>
              <w:t>,</w:t>
            </w:r>
            <w:r w:rsidR="00325456" w:rsidRPr="00663750">
              <w:rPr>
                <w:rFonts w:ascii="Arial" w:hAnsi="Arial" w:cs="Arial"/>
                <w:color w:val="000000" w:themeColor="text1"/>
                <w:lang w:val="fr-BE" w:eastAsia="en-GB"/>
              </w:rPr>
              <w:t xml:space="preserve"> du premier au vingtième</w:t>
            </w:r>
          </w:p>
        </w:tc>
      </w:tr>
      <w:tr w:rsidR="00C053D4" w:rsidRPr="00663750" w14:paraId="0BAAF7C3" w14:textId="77777777" w:rsidTr="00C7747B">
        <w:trPr>
          <w:jc w:val="center"/>
        </w:trPr>
        <w:tc>
          <w:tcPr>
            <w:tcW w:w="1799" w:type="dxa"/>
            <w:vMerge w:val="restart"/>
            <w:vAlign w:val="center"/>
          </w:tcPr>
          <w:p w14:paraId="03C9BA07" w14:textId="1C929221" w:rsidR="00C053D4" w:rsidRPr="00663750" w:rsidRDefault="000D429A" w:rsidP="000D429A">
            <w:pPr>
              <w:spacing w:after="0"/>
              <w:jc w:val="center"/>
              <w:rPr>
                <w:rFonts w:ascii="Arial" w:hAnsi="Arial" w:cs="Arial"/>
                <w:color w:val="000000" w:themeColor="text1"/>
                <w:lang w:val="fr-BE"/>
              </w:rPr>
            </w:pPr>
            <w:r w:rsidRPr="00663750">
              <w:rPr>
                <w:rFonts w:ascii="Arial" w:hAnsi="Arial" w:cs="Arial"/>
                <w:color w:val="000000" w:themeColor="text1"/>
                <w:lang w:val="fr-BE"/>
              </w:rPr>
              <w:t>Valeur de position</w:t>
            </w:r>
          </w:p>
        </w:tc>
        <w:tc>
          <w:tcPr>
            <w:tcW w:w="2707" w:type="dxa"/>
            <w:gridSpan w:val="2"/>
            <w:shd w:val="clear" w:color="auto" w:fill="auto"/>
            <w:vAlign w:val="center"/>
          </w:tcPr>
          <w:p w14:paraId="6CF249ED" w14:textId="1B9DAD4E" w:rsidR="00C053D4" w:rsidRPr="00663750" w:rsidRDefault="00C053D4" w:rsidP="00A43EF5">
            <w:pPr>
              <w:spacing w:after="0"/>
              <w:jc w:val="center"/>
              <w:rPr>
                <w:rFonts w:ascii="Arial" w:hAnsi="Arial" w:cs="Arial"/>
                <w:color w:val="000000" w:themeColor="text1"/>
                <w:lang w:val="fr-BE"/>
              </w:rPr>
            </w:pPr>
            <w:r w:rsidRPr="00663750">
              <w:rPr>
                <w:rFonts w:ascii="Arial" w:hAnsi="Arial" w:cs="Arial"/>
                <w:color w:val="000000" w:themeColor="text1"/>
                <w:lang w:val="fr-BE"/>
              </w:rPr>
              <w:t>U</w:t>
            </w:r>
            <w:r w:rsidR="00325456" w:rsidRPr="00663750">
              <w:rPr>
                <w:rFonts w:ascii="Arial" w:hAnsi="Arial" w:cs="Arial"/>
                <w:color w:val="000000" w:themeColor="text1"/>
                <w:lang w:val="fr-BE"/>
              </w:rPr>
              <w:t>tilisation d</w:t>
            </w:r>
            <w:r w:rsidR="00180A39">
              <w:rPr>
                <w:rFonts w:ascii="Arial" w:hAnsi="Arial" w:cs="Arial"/>
                <w:color w:val="000000" w:themeColor="text1"/>
                <w:lang w:val="fr-BE"/>
              </w:rPr>
              <w:t>e</w:t>
            </w:r>
            <w:r w:rsidR="00A43EF5">
              <w:rPr>
                <w:rFonts w:ascii="Arial" w:hAnsi="Arial" w:cs="Arial"/>
                <w:color w:val="000000" w:themeColor="text1"/>
                <w:lang w:val="fr-BE"/>
              </w:rPr>
              <w:t xml:space="preserve"> matériel de</w:t>
            </w:r>
            <w:r w:rsidR="00325456" w:rsidRPr="00663750">
              <w:rPr>
                <w:rFonts w:ascii="Arial" w:hAnsi="Arial" w:cs="Arial"/>
                <w:color w:val="000000" w:themeColor="text1"/>
                <w:lang w:val="fr-BE"/>
              </w:rPr>
              <w:t xml:space="preserve"> manipulations</w:t>
            </w:r>
          </w:p>
        </w:tc>
        <w:tc>
          <w:tcPr>
            <w:tcW w:w="11426" w:type="dxa"/>
            <w:gridSpan w:val="2"/>
            <w:tcBorders>
              <w:bottom w:val="single" w:sz="4" w:space="0" w:color="auto"/>
            </w:tcBorders>
            <w:shd w:val="clear" w:color="auto" w:fill="auto"/>
            <w:vAlign w:val="center"/>
          </w:tcPr>
          <w:p w14:paraId="260AE975" w14:textId="12DC8591" w:rsidR="00C053D4" w:rsidRPr="00663750" w:rsidRDefault="00C053D4" w:rsidP="00325456">
            <w:pPr>
              <w:spacing w:after="0"/>
              <w:rPr>
                <w:rFonts w:ascii="Arial" w:hAnsi="Arial" w:cs="Arial"/>
                <w:b/>
                <w:bCs/>
                <w:color w:val="000000" w:themeColor="text1"/>
                <w:lang w:val="fr-BE"/>
              </w:rPr>
            </w:pPr>
            <w:r w:rsidRPr="00663750">
              <w:rPr>
                <w:rFonts w:ascii="Arial" w:hAnsi="Arial" w:cs="Arial"/>
                <w:b/>
                <w:bCs/>
                <w:color w:val="000000" w:themeColor="text1"/>
                <w:lang w:val="fr-BE"/>
              </w:rPr>
              <w:t>Manipul</w:t>
            </w:r>
            <w:r w:rsidR="00325456" w:rsidRPr="00663750">
              <w:rPr>
                <w:rFonts w:ascii="Arial" w:hAnsi="Arial" w:cs="Arial"/>
                <w:b/>
                <w:bCs/>
                <w:color w:val="000000" w:themeColor="text1"/>
                <w:lang w:val="fr-BE"/>
              </w:rPr>
              <w:t>er</w:t>
            </w:r>
            <w:r w:rsidRPr="00663750">
              <w:rPr>
                <w:rFonts w:ascii="Arial" w:hAnsi="Arial" w:cs="Arial"/>
                <w:b/>
                <w:bCs/>
                <w:color w:val="000000" w:themeColor="text1"/>
                <w:lang w:val="fr-BE"/>
              </w:rPr>
              <w:t xml:space="preserve"> </w:t>
            </w:r>
            <w:r w:rsidR="00325456" w:rsidRPr="00663750">
              <w:rPr>
                <w:rFonts w:ascii="Arial" w:hAnsi="Arial" w:cs="Arial"/>
                <w:bCs/>
                <w:color w:val="000000" w:themeColor="text1"/>
                <w:lang w:val="fr-BE"/>
              </w:rPr>
              <w:t>et</w:t>
            </w:r>
            <w:r w:rsidRPr="00663750">
              <w:rPr>
                <w:rFonts w:ascii="Arial" w:hAnsi="Arial" w:cs="Arial"/>
                <w:color w:val="000000" w:themeColor="text1"/>
                <w:lang w:val="fr-BE"/>
              </w:rPr>
              <w:t xml:space="preserve"> </w:t>
            </w:r>
            <w:r w:rsidRPr="00663750">
              <w:rPr>
                <w:rFonts w:ascii="Arial" w:hAnsi="Arial" w:cs="Arial"/>
                <w:b/>
                <w:bCs/>
                <w:color w:val="000000" w:themeColor="text1"/>
                <w:lang w:val="fr-BE"/>
              </w:rPr>
              <w:t>explore</w:t>
            </w:r>
            <w:r w:rsidR="00325456" w:rsidRPr="00663750">
              <w:rPr>
                <w:rFonts w:ascii="Arial" w:hAnsi="Arial" w:cs="Arial"/>
                <w:b/>
                <w:bCs/>
                <w:color w:val="000000" w:themeColor="text1"/>
                <w:lang w:val="fr-BE"/>
              </w:rPr>
              <w:t>r</w:t>
            </w:r>
            <w:r w:rsidRPr="00663750">
              <w:rPr>
                <w:rFonts w:ascii="Arial" w:hAnsi="Arial" w:cs="Arial"/>
                <w:color w:val="000000" w:themeColor="text1"/>
                <w:lang w:val="fr-BE"/>
              </w:rPr>
              <w:t xml:space="preserve"> </w:t>
            </w:r>
            <w:r w:rsidR="00325456" w:rsidRPr="00663750">
              <w:rPr>
                <w:rFonts w:ascii="Arial" w:hAnsi="Arial" w:cs="Arial"/>
                <w:color w:val="000000" w:themeColor="text1"/>
                <w:lang w:val="fr-BE"/>
              </w:rPr>
              <w:t>la valeur de position en utilisant la</w:t>
            </w:r>
            <w:r w:rsidRPr="00663750">
              <w:rPr>
                <w:rFonts w:ascii="Arial" w:hAnsi="Arial" w:cs="Arial"/>
                <w:color w:val="000000" w:themeColor="text1"/>
                <w:lang w:val="fr-BE"/>
              </w:rPr>
              <w:t xml:space="preserve"> base 10</w:t>
            </w:r>
            <w:r w:rsidR="0010201B" w:rsidRPr="00663750">
              <w:rPr>
                <w:rFonts w:ascii="Arial" w:hAnsi="Arial" w:cs="Arial"/>
                <w:color w:val="000000" w:themeColor="text1"/>
                <w:lang w:val="fr-BE"/>
              </w:rPr>
              <w:t xml:space="preserve"> </w:t>
            </w:r>
            <w:r w:rsidR="00325456" w:rsidRPr="00663750">
              <w:rPr>
                <w:rFonts w:ascii="Arial" w:hAnsi="Arial" w:cs="Arial"/>
                <w:color w:val="000000" w:themeColor="text1"/>
                <w:lang w:val="fr-BE"/>
              </w:rPr>
              <w:t>jusqu’à</w:t>
            </w:r>
            <w:r w:rsidR="0010201B" w:rsidRPr="00663750">
              <w:rPr>
                <w:rFonts w:ascii="Arial" w:hAnsi="Arial" w:cs="Arial"/>
                <w:color w:val="000000" w:themeColor="text1"/>
                <w:lang w:val="fr-BE"/>
              </w:rPr>
              <w:t xml:space="preserve"> 100</w:t>
            </w:r>
          </w:p>
        </w:tc>
      </w:tr>
      <w:tr w:rsidR="00C053D4" w:rsidRPr="00663750" w14:paraId="46D004EF" w14:textId="77777777" w:rsidTr="00C7747B">
        <w:trPr>
          <w:jc w:val="center"/>
        </w:trPr>
        <w:tc>
          <w:tcPr>
            <w:tcW w:w="1799" w:type="dxa"/>
            <w:vMerge/>
          </w:tcPr>
          <w:p w14:paraId="38EFA78B" w14:textId="77777777" w:rsidR="00C053D4" w:rsidRPr="00663750" w:rsidRDefault="00C053D4" w:rsidP="00C7747B">
            <w:pPr>
              <w:spacing w:after="0"/>
              <w:jc w:val="center"/>
              <w:rPr>
                <w:rFonts w:ascii="Arial" w:hAnsi="Arial" w:cs="Arial"/>
                <w:color w:val="000000" w:themeColor="text1"/>
                <w:lang w:val="fr-BE"/>
              </w:rPr>
            </w:pPr>
          </w:p>
        </w:tc>
        <w:tc>
          <w:tcPr>
            <w:tcW w:w="2707" w:type="dxa"/>
            <w:gridSpan w:val="2"/>
            <w:vMerge w:val="restart"/>
            <w:shd w:val="clear" w:color="auto" w:fill="auto"/>
            <w:vAlign w:val="center"/>
          </w:tcPr>
          <w:p w14:paraId="2DC7F625" w14:textId="55F57ED4" w:rsidR="00C053D4" w:rsidRPr="00663750" w:rsidRDefault="000D429A" w:rsidP="00C7747B">
            <w:pPr>
              <w:spacing w:after="0"/>
              <w:jc w:val="center"/>
              <w:rPr>
                <w:rFonts w:ascii="Arial" w:hAnsi="Arial" w:cs="Arial"/>
                <w:bCs/>
                <w:color w:val="000000" w:themeColor="text1"/>
                <w:lang w:val="fr-BE"/>
              </w:rPr>
            </w:pPr>
            <w:r w:rsidRPr="00663750">
              <w:rPr>
                <w:rFonts w:ascii="Arial" w:hAnsi="Arial" w:cs="Arial"/>
                <w:bCs/>
                <w:color w:val="000000" w:themeColor="text1"/>
                <w:lang w:val="fr-BE"/>
              </w:rPr>
              <w:t>Centaines, dizaines et unités</w:t>
            </w:r>
          </w:p>
        </w:tc>
        <w:tc>
          <w:tcPr>
            <w:tcW w:w="11426" w:type="dxa"/>
            <w:gridSpan w:val="2"/>
            <w:tcBorders>
              <w:top w:val="single" w:sz="4" w:space="0" w:color="auto"/>
              <w:bottom w:val="single" w:sz="4" w:space="0" w:color="000000" w:themeColor="text1"/>
            </w:tcBorders>
            <w:shd w:val="clear" w:color="auto" w:fill="auto"/>
            <w:vAlign w:val="center"/>
          </w:tcPr>
          <w:p w14:paraId="6B3AB8CA" w14:textId="0F488C20" w:rsidR="00C053D4" w:rsidRPr="00663750" w:rsidRDefault="000D429A" w:rsidP="000D429A">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Lire</w:t>
            </w:r>
            <w:r w:rsidRPr="00663750">
              <w:rPr>
                <w:rFonts w:ascii="Arial" w:hAnsi="Arial" w:cs="Arial"/>
                <w:color w:val="000000" w:themeColor="text1"/>
                <w:lang w:val="fr-BE" w:eastAsia="en-GB"/>
              </w:rPr>
              <w:t xml:space="preserve"> et</w:t>
            </w:r>
            <w:r w:rsidR="00C053D4" w:rsidRPr="00663750">
              <w:rPr>
                <w:rFonts w:ascii="Arial" w:hAnsi="Arial" w:cs="Arial"/>
                <w:color w:val="000000" w:themeColor="text1"/>
                <w:lang w:val="fr-BE" w:eastAsia="en-GB"/>
              </w:rPr>
              <w:t xml:space="preserve"> </w:t>
            </w:r>
            <w:r w:rsidRPr="00663750">
              <w:rPr>
                <w:rFonts w:ascii="Arial" w:hAnsi="Arial" w:cs="Arial"/>
                <w:b/>
                <w:bCs/>
                <w:color w:val="000000" w:themeColor="text1"/>
                <w:lang w:val="fr-BE" w:eastAsia="en-GB"/>
              </w:rPr>
              <w:t>écrir</w:t>
            </w:r>
            <w:r w:rsidR="00C053D4" w:rsidRPr="00663750">
              <w:rPr>
                <w:rFonts w:ascii="Arial" w:hAnsi="Arial" w:cs="Arial"/>
                <w:b/>
                <w:bCs/>
                <w:color w:val="000000" w:themeColor="text1"/>
                <w:lang w:val="fr-BE" w:eastAsia="en-GB"/>
              </w:rPr>
              <w:t>e</w:t>
            </w:r>
            <w:r w:rsidR="00C053D4"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des no</w:t>
            </w:r>
            <w:r w:rsidR="00C053D4" w:rsidRPr="00663750">
              <w:rPr>
                <w:rFonts w:ascii="Arial" w:hAnsi="Arial" w:cs="Arial"/>
                <w:color w:val="000000" w:themeColor="text1"/>
                <w:lang w:val="fr-BE" w:eastAsia="en-GB"/>
              </w:rPr>
              <w:t>mb</w:t>
            </w:r>
            <w:r w:rsidRPr="00663750">
              <w:rPr>
                <w:rFonts w:ascii="Arial" w:hAnsi="Arial" w:cs="Arial"/>
                <w:color w:val="000000" w:themeColor="text1"/>
                <w:lang w:val="fr-BE" w:eastAsia="en-GB"/>
              </w:rPr>
              <w:t>re</w:t>
            </w:r>
            <w:r w:rsidR="00C053D4" w:rsidRPr="00663750">
              <w:rPr>
                <w:rFonts w:ascii="Arial" w:hAnsi="Arial" w:cs="Arial"/>
                <w:color w:val="000000" w:themeColor="text1"/>
                <w:lang w:val="fr-BE" w:eastAsia="en-GB"/>
              </w:rPr>
              <w:t xml:space="preserve">s </w:t>
            </w:r>
            <w:r w:rsidRPr="00663750">
              <w:rPr>
                <w:rFonts w:ascii="Arial" w:hAnsi="Arial" w:cs="Arial"/>
                <w:color w:val="000000" w:themeColor="text1"/>
                <w:lang w:val="fr-BE" w:eastAsia="en-GB"/>
              </w:rPr>
              <w:t>sur un tableau de valeur de position</w:t>
            </w:r>
          </w:p>
        </w:tc>
      </w:tr>
      <w:tr w:rsidR="00C053D4" w:rsidRPr="00663750" w14:paraId="4A6FE2C0" w14:textId="77777777" w:rsidTr="00C7747B">
        <w:trPr>
          <w:jc w:val="center"/>
        </w:trPr>
        <w:tc>
          <w:tcPr>
            <w:tcW w:w="1799" w:type="dxa"/>
            <w:vMerge/>
          </w:tcPr>
          <w:p w14:paraId="2A85BC1D" w14:textId="77777777" w:rsidR="00C053D4" w:rsidRPr="00663750" w:rsidRDefault="00C053D4" w:rsidP="00C7747B">
            <w:pPr>
              <w:spacing w:after="0"/>
              <w:jc w:val="center"/>
              <w:rPr>
                <w:rFonts w:ascii="Arial" w:hAnsi="Arial" w:cs="Arial"/>
                <w:color w:val="000000" w:themeColor="text1"/>
                <w:lang w:val="fr-BE"/>
              </w:rPr>
            </w:pPr>
          </w:p>
        </w:tc>
        <w:tc>
          <w:tcPr>
            <w:tcW w:w="2707" w:type="dxa"/>
            <w:gridSpan w:val="2"/>
            <w:vMerge/>
            <w:shd w:val="clear" w:color="auto" w:fill="auto"/>
            <w:vAlign w:val="center"/>
          </w:tcPr>
          <w:p w14:paraId="678E80C5" w14:textId="77777777" w:rsidR="00C053D4" w:rsidRPr="00663750" w:rsidRDefault="00C053D4" w:rsidP="00C7747B">
            <w:pPr>
              <w:spacing w:after="0"/>
              <w:jc w:val="center"/>
              <w:rPr>
                <w:rFonts w:ascii="Arial" w:hAnsi="Arial" w:cs="Arial"/>
                <w:bCs/>
                <w:color w:val="000000" w:themeColor="text1"/>
                <w:lang w:val="fr-BE"/>
              </w:rPr>
            </w:pPr>
          </w:p>
        </w:tc>
        <w:tc>
          <w:tcPr>
            <w:tcW w:w="11426" w:type="dxa"/>
            <w:gridSpan w:val="2"/>
            <w:tcBorders>
              <w:top w:val="single" w:sz="4" w:space="0" w:color="auto"/>
              <w:bottom w:val="single" w:sz="4" w:space="0" w:color="000000" w:themeColor="text1"/>
            </w:tcBorders>
            <w:shd w:val="clear" w:color="auto" w:fill="auto"/>
            <w:vAlign w:val="center"/>
          </w:tcPr>
          <w:p w14:paraId="60EEF668" w14:textId="601515F4" w:rsidR="00C053D4" w:rsidRPr="00663750" w:rsidRDefault="00E52451" w:rsidP="00E52451">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Comprendre</w:t>
            </w:r>
            <w:r w:rsidR="00C053D4" w:rsidRPr="00663750">
              <w:rPr>
                <w:rFonts w:ascii="Arial" w:hAnsi="Arial" w:cs="Arial"/>
                <w:b/>
                <w:bCs/>
                <w:color w:val="000000" w:themeColor="text1"/>
                <w:lang w:val="fr-BE" w:eastAsia="en-GB"/>
              </w:rPr>
              <w:t xml:space="preserve"> </w:t>
            </w:r>
            <w:r w:rsidRPr="00663750">
              <w:rPr>
                <w:rFonts w:ascii="Arial" w:hAnsi="Arial" w:cs="Arial"/>
                <w:bCs/>
                <w:color w:val="000000" w:themeColor="text1"/>
                <w:lang w:val="fr-BE" w:eastAsia="en-GB"/>
              </w:rPr>
              <w:t>la valeur de position de chaque chiffre dans un nombre à trois chiffres</w:t>
            </w:r>
          </w:p>
        </w:tc>
      </w:tr>
      <w:tr w:rsidR="00C053D4" w:rsidRPr="00663750" w14:paraId="3BC7A82A" w14:textId="77777777" w:rsidTr="00C7747B">
        <w:trPr>
          <w:jc w:val="center"/>
        </w:trPr>
        <w:tc>
          <w:tcPr>
            <w:tcW w:w="1799" w:type="dxa"/>
            <w:vMerge/>
          </w:tcPr>
          <w:p w14:paraId="355A1FDD" w14:textId="77777777" w:rsidR="00C053D4" w:rsidRPr="00663750" w:rsidRDefault="00C053D4" w:rsidP="00C7747B">
            <w:pPr>
              <w:spacing w:after="0"/>
              <w:jc w:val="center"/>
              <w:rPr>
                <w:rFonts w:ascii="Arial" w:hAnsi="Arial" w:cs="Arial"/>
                <w:color w:val="000000" w:themeColor="text1"/>
                <w:lang w:val="fr-BE"/>
              </w:rPr>
            </w:pPr>
          </w:p>
        </w:tc>
        <w:tc>
          <w:tcPr>
            <w:tcW w:w="2707" w:type="dxa"/>
            <w:gridSpan w:val="2"/>
            <w:shd w:val="clear" w:color="auto" w:fill="auto"/>
            <w:vAlign w:val="center"/>
          </w:tcPr>
          <w:p w14:paraId="5D852F5C" w14:textId="6C52FEAA" w:rsidR="00C053D4" w:rsidRPr="00663750" w:rsidRDefault="00C053D4" w:rsidP="00E52451">
            <w:pPr>
              <w:spacing w:after="0"/>
              <w:jc w:val="center"/>
              <w:rPr>
                <w:rFonts w:ascii="Arial" w:hAnsi="Arial" w:cs="Arial"/>
                <w:color w:val="000000" w:themeColor="text1"/>
                <w:lang w:val="fr-BE"/>
              </w:rPr>
            </w:pPr>
            <w:r w:rsidRPr="00663750">
              <w:rPr>
                <w:rFonts w:ascii="Arial" w:hAnsi="Arial" w:cs="Arial"/>
                <w:color w:val="000000" w:themeColor="text1"/>
                <w:lang w:val="fr-BE"/>
              </w:rPr>
              <w:t>Part</w:t>
            </w:r>
            <w:r w:rsidR="00E52451" w:rsidRPr="00663750">
              <w:rPr>
                <w:rFonts w:ascii="Arial" w:hAnsi="Arial" w:cs="Arial"/>
                <w:color w:val="000000" w:themeColor="text1"/>
                <w:lang w:val="fr-BE"/>
              </w:rPr>
              <w:t>ages</w:t>
            </w: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6C09A" w14:textId="429A28FC" w:rsidR="00C053D4" w:rsidRPr="00663750" w:rsidRDefault="00C053D4" w:rsidP="00E52451">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Part</w:t>
            </w:r>
            <w:r w:rsidR="00E52451" w:rsidRPr="00663750">
              <w:rPr>
                <w:rFonts w:ascii="Arial" w:hAnsi="Arial" w:cs="Arial"/>
                <w:b/>
                <w:bCs/>
                <w:color w:val="000000" w:themeColor="text1"/>
                <w:lang w:val="fr-BE" w:eastAsia="en-GB"/>
              </w:rPr>
              <w:t>ager</w:t>
            </w:r>
            <w:r w:rsidRPr="00663750">
              <w:rPr>
                <w:rFonts w:ascii="Arial" w:hAnsi="Arial" w:cs="Arial"/>
                <w:color w:val="000000" w:themeColor="text1"/>
                <w:lang w:val="fr-BE" w:eastAsia="en-GB"/>
              </w:rPr>
              <w:t xml:space="preserve"> </w:t>
            </w:r>
            <w:r w:rsidR="00E52451" w:rsidRPr="00663750">
              <w:rPr>
                <w:rFonts w:ascii="Arial" w:hAnsi="Arial" w:cs="Arial"/>
                <w:color w:val="000000" w:themeColor="text1"/>
                <w:lang w:val="fr-BE" w:eastAsia="en-GB"/>
              </w:rPr>
              <w:t>des no</w:t>
            </w:r>
            <w:r w:rsidRPr="00663750">
              <w:rPr>
                <w:rFonts w:ascii="Arial" w:hAnsi="Arial" w:cs="Arial"/>
                <w:color w:val="000000" w:themeColor="text1"/>
                <w:lang w:val="fr-BE" w:eastAsia="en-GB"/>
              </w:rPr>
              <w:t>mb</w:t>
            </w:r>
            <w:r w:rsidR="00E52451"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 xml:space="preserve">s </w:t>
            </w:r>
            <w:r w:rsidR="00E52451" w:rsidRPr="00663750">
              <w:rPr>
                <w:rFonts w:ascii="Arial" w:hAnsi="Arial" w:cs="Arial"/>
                <w:color w:val="000000" w:themeColor="text1"/>
                <w:lang w:val="fr-BE" w:eastAsia="en-GB"/>
              </w:rPr>
              <w:t>jusqu’à</w:t>
            </w:r>
            <w:r w:rsidRPr="00663750">
              <w:rPr>
                <w:rFonts w:ascii="Arial" w:hAnsi="Arial" w:cs="Arial"/>
                <w:color w:val="000000" w:themeColor="text1"/>
                <w:lang w:val="fr-BE" w:eastAsia="en-GB"/>
              </w:rPr>
              <w:t xml:space="preserve"> 100 </w:t>
            </w:r>
          </w:p>
        </w:tc>
      </w:tr>
      <w:tr w:rsidR="00C053D4" w:rsidRPr="00663750" w14:paraId="78A245F4" w14:textId="77777777" w:rsidTr="00C7747B">
        <w:trPr>
          <w:trHeight w:val="277"/>
          <w:jc w:val="center"/>
        </w:trPr>
        <w:tc>
          <w:tcPr>
            <w:tcW w:w="1799" w:type="dxa"/>
            <w:vMerge/>
          </w:tcPr>
          <w:p w14:paraId="58B9E1E0" w14:textId="77777777" w:rsidR="00C053D4" w:rsidRPr="00663750" w:rsidRDefault="00C053D4" w:rsidP="00C7747B">
            <w:pPr>
              <w:spacing w:before="60" w:after="0"/>
              <w:jc w:val="center"/>
              <w:rPr>
                <w:rFonts w:ascii="Arial" w:hAnsi="Arial" w:cs="Arial"/>
                <w:color w:val="000000" w:themeColor="text1"/>
                <w:lang w:val="fr-BE"/>
              </w:rPr>
            </w:pPr>
          </w:p>
        </w:tc>
        <w:tc>
          <w:tcPr>
            <w:tcW w:w="2707" w:type="dxa"/>
            <w:gridSpan w:val="2"/>
            <w:shd w:val="clear" w:color="auto" w:fill="auto"/>
            <w:vAlign w:val="center"/>
          </w:tcPr>
          <w:p w14:paraId="6E1B28A8" w14:textId="6A3A6E25" w:rsidR="00C053D4" w:rsidRPr="00663750" w:rsidRDefault="002274E9" w:rsidP="00C7747B">
            <w:pPr>
              <w:spacing w:after="0"/>
              <w:jc w:val="center"/>
              <w:rPr>
                <w:rFonts w:ascii="Arial" w:hAnsi="Arial" w:cs="Arial"/>
                <w:color w:val="000000" w:themeColor="text1"/>
                <w:lang w:val="fr-BE"/>
              </w:rPr>
            </w:pPr>
            <w:r w:rsidRPr="00663750">
              <w:rPr>
                <w:rFonts w:ascii="Arial" w:hAnsi="Arial" w:cs="Arial"/>
                <w:color w:val="000000" w:themeColor="text1"/>
                <w:lang w:val="fr-BE"/>
              </w:rPr>
              <w:t>Arrondissement</w:t>
            </w:r>
            <w:r w:rsidR="001530B7" w:rsidRPr="00663750">
              <w:rPr>
                <w:rFonts w:ascii="Arial" w:hAnsi="Arial" w:cs="Arial"/>
                <w:color w:val="000000" w:themeColor="text1"/>
                <w:lang w:val="fr-BE"/>
              </w:rPr>
              <w:t>/arrondir</w:t>
            </w:r>
          </w:p>
        </w:tc>
        <w:tc>
          <w:tcPr>
            <w:tcW w:w="11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3A8DF" w14:textId="5191D129" w:rsidR="00C053D4" w:rsidRPr="00663750" w:rsidRDefault="002274E9" w:rsidP="002274E9">
            <w:pPr>
              <w:spacing w:after="0"/>
              <w:textAlignment w:val="baseline"/>
              <w:rPr>
                <w:rFonts w:ascii="Arial" w:hAnsi="Arial" w:cs="Arial"/>
                <w:bCs/>
                <w:color w:val="000000" w:themeColor="text1"/>
                <w:lang w:val="fr-BE" w:eastAsia="en-GB"/>
              </w:rPr>
            </w:pPr>
            <w:r w:rsidRPr="00663750">
              <w:rPr>
                <w:rFonts w:ascii="Arial" w:hAnsi="Arial" w:cs="Arial"/>
                <w:b/>
                <w:bCs/>
                <w:color w:val="000000" w:themeColor="text1"/>
                <w:lang w:val="fr-BE" w:eastAsia="en-GB"/>
              </w:rPr>
              <w:t>Arrondir</w:t>
            </w:r>
            <w:r w:rsidR="00C053D4" w:rsidRPr="00663750">
              <w:rPr>
                <w:rFonts w:ascii="Arial" w:hAnsi="Arial" w:cs="Arial"/>
                <w:b/>
                <w:bCs/>
                <w:color w:val="000000" w:themeColor="text1"/>
                <w:lang w:val="fr-BE" w:eastAsia="en-GB"/>
              </w:rPr>
              <w:t xml:space="preserve"> </w:t>
            </w:r>
            <w:r w:rsidRPr="00663750">
              <w:rPr>
                <w:rFonts w:ascii="Arial" w:hAnsi="Arial" w:cs="Arial"/>
                <w:bCs/>
                <w:color w:val="000000" w:themeColor="text1"/>
                <w:lang w:val="fr-BE" w:eastAsia="en-GB"/>
              </w:rPr>
              <w:t>des nombres à la dizaine la plus proche</w:t>
            </w:r>
          </w:p>
        </w:tc>
      </w:tr>
      <w:tr w:rsidR="006118F7" w:rsidRPr="00663750" w14:paraId="49CBB5F0" w14:textId="77777777" w:rsidTr="00C7747B">
        <w:trPr>
          <w:jc w:val="center"/>
        </w:trPr>
        <w:tc>
          <w:tcPr>
            <w:tcW w:w="1799" w:type="dxa"/>
            <w:vMerge w:val="restart"/>
            <w:vAlign w:val="center"/>
          </w:tcPr>
          <w:p w14:paraId="758B3363" w14:textId="4000657E" w:rsidR="006118F7" w:rsidRPr="00663750" w:rsidRDefault="006118F7" w:rsidP="002274E9">
            <w:pPr>
              <w:spacing w:before="60" w:after="0"/>
              <w:jc w:val="center"/>
              <w:rPr>
                <w:rFonts w:ascii="Arial" w:hAnsi="Arial" w:cs="Arial"/>
                <w:color w:val="000000" w:themeColor="text1"/>
                <w:lang w:val="fr-BE"/>
              </w:rPr>
            </w:pPr>
            <w:r w:rsidRPr="00663750">
              <w:rPr>
                <w:rFonts w:ascii="Arial" w:hAnsi="Arial" w:cs="Arial"/>
                <w:color w:val="000000" w:themeColor="text1"/>
                <w:lang w:val="fr-BE"/>
              </w:rPr>
              <w:t xml:space="preserve">Fractions, </w:t>
            </w:r>
            <w:r w:rsidR="00663750" w:rsidRPr="00663750">
              <w:rPr>
                <w:rFonts w:ascii="Arial" w:hAnsi="Arial" w:cs="Arial"/>
                <w:color w:val="000000" w:themeColor="text1"/>
                <w:lang w:val="fr-BE"/>
              </w:rPr>
              <w:t>décimales</w:t>
            </w:r>
            <w:r w:rsidRPr="00663750">
              <w:rPr>
                <w:rFonts w:ascii="Arial" w:hAnsi="Arial" w:cs="Arial"/>
                <w:color w:val="000000" w:themeColor="text1"/>
                <w:lang w:val="fr-BE"/>
              </w:rPr>
              <w:t xml:space="preserve"> </w:t>
            </w:r>
            <w:r w:rsidR="002274E9" w:rsidRPr="00663750">
              <w:rPr>
                <w:rFonts w:ascii="Arial" w:hAnsi="Arial" w:cs="Arial"/>
                <w:color w:val="000000" w:themeColor="text1"/>
                <w:lang w:val="fr-BE"/>
              </w:rPr>
              <w:t>et</w:t>
            </w:r>
            <w:r w:rsidRPr="00663750">
              <w:rPr>
                <w:rFonts w:ascii="Arial" w:hAnsi="Arial" w:cs="Arial"/>
                <w:color w:val="000000" w:themeColor="text1"/>
                <w:lang w:val="fr-BE"/>
              </w:rPr>
              <w:t xml:space="preserve"> p</w:t>
            </w:r>
            <w:r w:rsidR="002274E9" w:rsidRPr="00663750">
              <w:rPr>
                <w:rFonts w:ascii="Arial" w:hAnsi="Arial" w:cs="Arial"/>
                <w:color w:val="000000" w:themeColor="text1"/>
                <w:lang w:val="fr-BE"/>
              </w:rPr>
              <w:t>ou</w:t>
            </w:r>
            <w:r w:rsidRPr="00663750">
              <w:rPr>
                <w:rFonts w:ascii="Arial" w:hAnsi="Arial" w:cs="Arial"/>
                <w:color w:val="000000" w:themeColor="text1"/>
                <w:lang w:val="fr-BE"/>
              </w:rPr>
              <w:t>rcentages</w:t>
            </w:r>
          </w:p>
        </w:tc>
        <w:tc>
          <w:tcPr>
            <w:tcW w:w="2707" w:type="dxa"/>
            <w:gridSpan w:val="2"/>
            <w:shd w:val="clear" w:color="auto" w:fill="auto"/>
            <w:vAlign w:val="center"/>
          </w:tcPr>
          <w:p w14:paraId="783F5EE3" w14:textId="496A645D" w:rsidR="006118F7" w:rsidRPr="00663750" w:rsidRDefault="002274E9" w:rsidP="001530B7">
            <w:pPr>
              <w:spacing w:before="60" w:after="0"/>
              <w:jc w:val="center"/>
              <w:rPr>
                <w:rFonts w:ascii="Arial" w:hAnsi="Arial" w:cs="Arial"/>
                <w:color w:val="000000" w:themeColor="text1"/>
                <w:lang w:val="fr-BE"/>
              </w:rPr>
            </w:pPr>
            <w:r w:rsidRPr="00663750">
              <w:rPr>
                <w:rFonts w:ascii="Arial" w:hAnsi="Arial" w:cs="Arial"/>
                <w:color w:val="000000" w:themeColor="text1"/>
                <w:lang w:val="fr-BE"/>
              </w:rPr>
              <w:t>Vocabulaire m</w:t>
            </w:r>
            <w:r w:rsidR="00626C5B" w:rsidRPr="00663750">
              <w:rPr>
                <w:rFonts w:ascii="Arial" w:hAnsi="Arial" w:cs="Arial"/>
                <w:color w:val="000000" w:themeColor="text1"/>
                <w:lang w:val="fr-BE"/>
              </w:rPr>
              <w:t>ath</w:t>
            </w:r>
            <w:r w:rsidR="001530B7" w:rsidRPr="00663750">
              <w:rPr>
                <w:rFonts w:ascii="Arial" w:hAnsi="Arial" w:cs="Arial"/>
                <w:color w:val="000000" w:themeColor="text1"/>
                <w:lang w:val="fr-BE"/>
              </w:rPr>
              <w:t>é</w:t>
            </w:r>
            <w:r w:rsidR="00626C5B" w:rsidRPr="00663750">
              <w:rPr>
                <w:rFonts w:ascii="Arial" w:hAnsi="Arial" w:cs="Arial"/>
                <w:color w:val="000000" w:themeColor="text1"/>
                <w:lang w:val="fr-BE"/>
              </w:rPr>
              <w:t>mati</w:t>
            </w:r>
            <w:r w:rsidRPr="00663750">
              <w:rPr>
                <w:rFonts w:ascii="Arial" w:hAnsi="Arial" w:cs="Arial"/>
                <w:color w:val="000000" w:themeColor="text1"/>
                <w:lang w:val="fr-BE"/>
              </w:rPr>
              <w:t>que</w:t>
            </w:r>
          </w:p>
        </w:tc>
        <w:tc>
          <w:tcPr>
            <w:tcW w:w="11426" w:type="dxa"/>
            <w:gridSpan w:val="2"/>
            <w:tcBorders>
              <w:bottom w:val="single" w:sz="4" w:space="0" w:color="auto"/>
            </w:tcBorders>
            <w:shd w:val="clear" w:color="auto" w:fill="auto"/>
            <w:vAlign w:val="center"/>
          </w:tcPr>
          <w:p w14:paraId="32282978" w14:textId="5B1AFB2D" w:rsidR="006118F7" w:rsidRPr="00663750" w:rsidRDefault="002274E9" w:rsidP="001530B7">
            <w:pPr>
              <w:spacing w:before="60" w:after="0"/>
              <w:rPr>
                <w:rFonts w:ascii="Arial" w:hAnsi="Arial" w:cs="Arial"/>
                <w:b/>
                <w:bCs/>
                <w:color w:val="000000" w:themeColor="text1"/>
                <w:lang w:val="fr-BE"/>
              </w:rPr>
            </w:pPr>
            <w:r w:rsidRPr="00663750">
              <w:rPr>
                <w:rFonts w:ascii="Arial" w:hAnsi="Arial" w:cs="Arial"/>
                <w:b/>
                <w:bCs/>
                <w:color w:val="000000" w:themeColor="text1"/>
                <w:lang w:val="fr-BE"/>
              </w:rPr>
              <w:t xml:space="preserve">Comprendre </w:t>
            </w:r>
            <w:r w:rsidRPr="00663750">
              <w:rPr>
                <w:rFonts w:ascii="Arial" w:hAnsi="Arial" w:cs="Arial"/>
                <w:bCs/>
                <w:color w:val="000000" w:themeColor="text1"/>
                <w:lang w:val="fr-BE"/>
              </w:rPr>
              <w:t>et</w:t>
            </w:r>
            <w:r w:rsidR="00534749" w:rsidRPr="00663750">
              <w:rPr>
                <w:rFonts w:ascii="Arial" w:hAnsi="Arial" w:cs="Arial"/>
                <w:b/>
                <w:bCs/>
                <w:color w:val="000000" w:themeColor="text1"/>
                <w:lang w:val="fr-BE"/>
              </w:rPr>
              <w:t xml:space="preserve"> u</w:t>
            </w:r>
            <w:r w:rsidRPr="00663750">
              <w:rPr>
                <w:rFonts w:ascii="Arial" w:hAnsi="Arial" w:cs="Arial"/>
                <w:b/>
                <w:bCs/>
                <w:color w:val="000000" w:themeColor="text1"/>
                <w:lang w:val="fr-BE"/>
              </w:rPr>
              <w:t>tili</w:t>
            </w:r>
            <w:r w:rsidR="006118F7" w:rsidRPr="00663750">
              <w:rPr>
                <w:rFonts w:ascii="Arial" w:hAnsi="Arial" w:cs="Arial"/>
                <w:b/>
                <w:bCs/>
                <w:color w:val="000000" w:themeColor="text1"/>
                <w:lang w:val="fr-BE"/>
              </w:rPr>
              <w:t>se</w:t>
            </w:r>
            <w:r w:rsidRPr="00663750">
              <w:rPr>
                <w:rFonts w:ascii="Arial" w:hAnsi="Arial" w:cs="Arial"/>
                <w:b/>
                <w:bCs/>
                <w:color w:val="000000" w:themeColor="text1"/>
                <w:lang w:val="fr-BE"/>
              </w:rPr>
              <w:t>r</w:t>
            </w:r>
            <w:r w:rsidR="006118F7" w:rsidRPr="00663750">
              <w:rPr>
                <w:rFonts w:ascii="Arial" w:hAnsi="Arial" w:cs="Arial"/>
                <w:b/>
                <w:bCs/>
                <w:color w:val="000000" w:themeColor="text1"/>
                <w:lang w:val="fr-BE"/>
              </w:rPr>
              <w:t xml:space="preserve"> </w:t>
            </w:r>
            <w:r w:rsidRPr="00663750">
              <w:rPr>
                <w:rFonts w:ascii="Arial" w:hAnsi="Arial" w:cs="Arial"/>
                <w:color w:val="000000" w:themeColor="text1"/>
                <w:lang w:val="fr-BE"/>
              </w:rPr>
              <w:t>l</w:t>
            </w:r>
            <w:r w:rsidR="006118F7" w:rsidRPr="00663750">
              <w:rPr>
                <w:rFonts w:ascii="Arial" w:hAnsi="Arial" w:cs="Arial"/>
                <w:color w:val="000000" w:themeColor="text1"/>
                <w:lang w:val="fr-BE"/>
              </w:rPr>
              <w:t>e vocabula</w:t>
            </w:r>
            <w:r w:rsidRPr="00663750">
              <w:rPr>
                <w:rFonts w:ascii="Arial" w:hAnsi="Arial" w:cs="Arial"/>
                <w:color w:val="000000" w:themeColor="text1"/>
                <w:lang w:val="fr-BE"/>
              </w:rPr>
              <w:t>ire du</w:t>
            </w:r>
            <w:r w:rsidR="006118F7" w:rsidRPr="00663750">
              <w:rPr>
                <w:rFonts w:ascii="Arial" w:hAnsi="Arial" w:cs="Arial"/>
                <w:color w:val="000000" w:themeColor="text1"/>
                <w:lang w:val="fr-BE"/>
              </w:rPr>
              <w:t xml:space="preserve"> double, </w:t>
            </w:r>
            <w:r w:rsidRPr="00663750">
              <w:rPr>
                <w:rFonts w:ascii="Arial" w:hAnsi="Arial" w:cs="Arial"/>
                <w:color w:val="000000" w:themeColor="text1"/>
                <w:lang w:val="fr-BE"/>
              </w:rPr>
              <w:t>de la moitié</w:t>
            </w:r>
            <w:r w:rsidR="006A01C2">
              <w:rPr>
                <w:rFonts w:ascii="Arial" w:hAnsi="Arial" w:cs="Arial"/>
                <w:color w:val="000000" w:themeColor="text1"/>
                <w:lang w:val="fr-BE"/>
              </w:rPr>
              <w:t>/du demi</w:t>
            </w:r>
            <w:r w:rsidRPr="00663750">
              <w:rPr>
                <w:rFonts w:ascii="Arial" w:hAnsi="Arial" w:cs="Arial"/>
                <w:color w:val="000000" w:themeColor="text1"/>
                <w:lang w:val="fr-BE"/>
              </w:rPr>
              <w:t xml:space="preserve"> et du quart dans des contextes de la vie réelle</w:t>
            </w:r>
          </w:p>
        </w:tc>
      </w:tr>
      <w:tr w:rsidR="006118F7" w:rsidRPr="00663750" w14:paraId="3757B22E" w14:textId="77777777" w:rsidTr="00C7747B">
        <w:trPr>
          <w:jc w:val="center"/>
        </w:trPr>
        <w:tc>
          <w:tcPr>
            <w:tcW w:w="1799" w:type="dxa"/>
            <w:vMerge/>
          </w:tcPr>
          <w:p w14:paraId="270F8DC2" w14:textId="77777777" w:rsidR="006118F7" w:rsidRPr="00663750" w:rsidRDefault="006118F7" w:rsidP="00C7747B">
            <w:pPr>
              <w:spacing w:before="60" w:after="0"/>
              <w:jc w:val="center"/>
              <w:rPr>
                <w:rFonts w:ascii="Arial" w:hAnsi="Arial" w:cs="Arial"/>
                <w:color w:val="000000" w:themeColor="text1"/>
                <w:lang w:val="fr-BE"/>
              </w:rPr>
            </w:pPr>
          </w:p>
        </w:tc>
        <w:tc>
          <w:tcPr>
            <w:tcW w:w="2707" w:type="dxa"/>
            <w:gridSpan w:val="2"/>
            <w:vMerge w:val="restart"/>
            <w:shd w:val="clear" w:color="auto" w:fill="auto"/>
            <w:vAlign w:val="center"/>
          </w:tcPr>
          <w:p w14:paraId="1ABE0F97" w14:textId="3D4E983B" w:rsidR="006118F7" w:rsidRPr="00663750" w:rsidRDefault="006118F7" w:rsidP="002274E9">
            <w:pPr>
              <w:spacing w:before="60" w:after="0"/>
              <w:jc w:val="center"/>
              <w:rPr>
                <w:rFonts w:ascii="Arial" w:hAnsi="Arial" w:cs="Arial"/>
                <w:color w:val="000000" w:themeColor="text1"/>
                <w:lang w:val="fr-BE"/>
              </w:rPr>
            </w:pPr>
            <w:r w:rsidRPr="00663750">
              <w:rPr>
                <w:rFonts w:ascii="Arial" w:hAnsi="Arial" w:cs="Arial"/>
                <w:color w:val="000000" w:themeColor="text1"/>
                <w:lang w:val="fr-BE"/>
              </w:rPr>
              <w:t>Doubl</w:t>
            </w:r>
            <w:r w:rsidR="002274E9" w:rsidRPr="00663750">
              <w:rPr>
                <w:rFonts w:ascii="Arial" w:hAnsi="Arial" w:cs="Arial"/>
                <w:color w:val="000000" w:themeColor="text1"/>
                <w:lang w:val="fr-BE"/>
              </w:rPr>
              <w:t>er et diviser en deux</w:t>
            </w:r>
          </w:p>
        </w:tc>
        <w:tc>
          <w:tcPr>
            <w:tcW w:w="11426" w:type="dxa"/>
            <w:gridSpan w:val="2"/>
            <w:tcBorders>
              <w:top w:val="single" w:sz="4" w:space="0" w:color="auto"/>
              <w:bottom w:val="single" w:sz="4" w:space="0" w:color="000000" w:themeColor="text1"/>
            </w:tcBorders>
            <w:shd w:val="clear" w:color="auto" w:fill="auto"/>
            <w:vAlign w:val="center"/>
          </w:tcPr>
          <w:p w14:paraId="0868CB9B" w14:textId="31C267FC" w:rsidR="006118F7" w:rsidRPr="00663750" w:rsidRDefault="006118F7" w:rsidP="001530B7">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I</w:t>
            </w:r>
            <w:r w:rsidR="002274E9" w:rsidRPr="00663750">
              <w:rPr>
                <w:rFonts w:ascii="Arial" w:hAnsi="Arial" w:cs="Arial"/>
                <w:b/>
                <w:bCs/>
                <w:color w:val="000000" w:themeColor="text1"/>
                <w:lang w:val="fr-BE" w:eastAsia="en-GB"/>
              </w:rPr>
              <w:t>dentif</w:t>
            </w:r>
            <w:r w:rsidR="001530B7" w:rsidRPr="00663750">
              <w:rPr>
                <w:rFonts w:ascii="Arial" w:hAnsi="Arial" w:cs="Arial"/>
                <w:b/>
                <w:bCs/>
                <w:color w:val="000000" w:themeColor="text1"/>
                <w:lang w:val="fr-BE" w:eastAsia="en-GB"/>
              </w:rPr>
              <w:t>i</w:t>
            </w:r>
            <w:r w:rsidR="002274E9" w:rsidRPr="00663750">
              <w:rPr>
                <w:rFonts w:ascii="Arial" w:hAnsi="Arial" w:cs="Arial"/>
                <w:b/>
                <w:bCs/>
                <w:color w:val="000000" w:themeColor="text1"/>
                <w:lang w:val="fr-BE" w:eastAsia="en-GB"/>
              </w:rPr>
              <w:t>er</w:t>
            </w:r>
            <w:r w:rsidRPr="00663750">
              <w:rPr>
                <w:rFonts w:ascii="Arial" w:hAnsi="Arial" w:cs="Arial"/>
                <w:b/>
                <w:bCs/>
                <w:color w:val="000000" w:themeColor="text1"/>
                <w:lang w:val="fr-BE" w:eastAsia="en-GB"/>
              </w:rPr>
              <w:t xml:space="preserve"> </w:t>
            </w:r>
            <w:r w:rsidR="002274E9" w:rsidRPr="00663750">
              <w:rPr>
                <w:rFonts w:ascii="Arial" w:hAnsi="Arial" w:cs="Arial"/>
                <w:color w:val="000000" w:themeColor="text1"/>
                <w:lang w:val="fr-BE" w:eastAsia="en-GB"/>
              </w:rPr>
              <w:t>la moitié des formes et des ensembles d’objets</w:t>
            </w:r>
          </w:p>
        </w:tc>
      </w:tr>
      <w:tr w:rsidR="006118F7" w:rsidRPr="00663750" w14:paraId="4849D05D" w14:textId="77777777" w:rsidTr="00C7747B">
        <w:trPr>
          <w:jc w:val="center"/>
        </w:trPr>
        <w:tc>
          <w:tcPr>
            <w:tcW w:w="1799" w:type="dxa"/>
            <w:vMerge/>
          </w:tcPr>
          <w:p w14:paraId="3A5B6361" w14:textId="77777777" w:rsidR="006118F7" w:rsidRPr="00663750" w:rsidRDefault="006118F7" w:rsidP="00C7747B">
            <w:pPr>
              <w:spacing w:before="60" w:after="0"/>
              <w:jc w:val="center"/>
              <w:rPr>
                <w:rFonts w:ascii="Arial" w:hAnsi="Arial" w:cs="Arial"/>
                <w:color w:val="000000" w:themeColor="text1"/>
                <w:lang w:val="fr-BE"/>
              </w:rPr>
            </w:pPr>
          </w:p>
        </w:tc>
        <w:tc>
          <w:tcPr>
            <w:tcW w:w="2707" w:type="dxa"/>
            <w:gridSpan w:val="2"/>
            <w:vMerge/>
            <w:vAlign w:val="center"/>
          </w:tcPr>
          <w:p w14:paraId="5F0063D1" w14:textId="77777777" w:rsidR="006118F7" w:rsidRPr="00663750" w:rsidRDefault="006118F7" w:rsidP="00C7747B">
            <w:pPr>
              <w:spacing w:before="60" w:after="0"/>
              <w:jc w:val="center"/>
              <w:rPr>
                <w:rFonts w:ascii="Arial" w:hAnsi="Arial" w:cs="Arial"/>
                <w:color w:val="000000" w:themeColor="text1"/>
                <w:lang w:val="fr-BE"/>
              </w:rPr>
            </w:pPr>
          </w:p>
        </w:tc>
        <w:tc>
          <w:tcPr>
            <w:tcW w:w="1142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D023220" w14:textId="0A1BFA01" w:rsidR="006118F7" w:rsidRPr="00663750" w:rsidRDefault="006118F7" w:rsidP="002274E9">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D</w:t>
            </w:r>
            <w:r w:rsidR="002274E9" w:rsidRPr="00663750">
              <w:rPr>
                <w:rFonts w:ascii="Arial" w:hAnsi="Arial" w:cs="Arial"/>
                <w:b/>
                <w:bCs/>
                <w:color w:val="000000" w:themeColor="text1"/>
                <w:lang w:val="fr-BE" w:eastAsia="en-GB"/>
              </w:rPr>
              <w:t>écouvrir</w:t>
            </w:r>
            <w:r w:rsidRPr="00663750">
              <w:rPr>
                <w:rFonts w:ascii="Arial" w:hAnsi="Arial" w:cs="Arial"/>
                <w:b/>
                <w:bCs/>
                <w:color w:val="000000" w:themeColor="text1"/>
                <w:lang w:val="fr-BE" w:eastAsia="en-GB"/>
              </w:rPr>
              <w:t xml:space="preserve"> </w:t>
            </w:r>
            <w:r w:rsidR="002274E9" w:rsidRPr="00663750">
              <w:rPr>
                <w:rFonts w:ascii="Arial" w:hAnsi="Arial" w:cs="Arial"/>
                <w:color w:val="000000" w:themeColor="text1"/>
                <w:lang w:val="fr-BE" w:eastAsia="en-GB"/>
              </w:rPr>
              <w:t>la</w:t>
            </w:r>
            <w:r w:rsidRPr="00663750">
              <w:rPr>
                <w:rFonts w:ascii="Arial" w:hAnsi="Arial" w:cs="Arial"/>
                <w:color w:val="000000" w:themeColor="text1"/>
                <w:lang w:val="fr-BE" w:eastAsia="en-GB"/>
              </w:rPr>
              <w:t xml:space="preserve"> relation</w:t>
            </w:r>
            <w:r w:rsidR="002274E9" w:rsidRPr="00663750">
              <w:rPr>
                <w:rFonts w:ascii="Arial" w:hAnsi="Arial" w:cs="Arial"/>
                <w:color w:val="000000" w:themeColor="text1"/>
                <w:lang w:val="fr-BE" w:eastAsia="en-GB"/>
              </w:rPr>
              <w:t xml:space="preserve"> entre la division par deux et le doublement</w:t>
            </w:r>
          </w:p>
        </w:tc>
      </w:tr>
      <w:tr w:rsidR="00C053D4" w:rsidRPr="00663750" w14:paraId="78F9A846" w14:textId="77777777" w:rsidTr="00A6059E">
        <w:trPr>
          <w:trHeight w:val="352"/>
          <w:jc w:val="center"/>
        </w:trPr>
        <w:tc>
          <w:tcPr>
            <w:tcW w:w="1799" w:type="dxa"/>
            <w:vAlign w:val="center"/>
          </w:tcPr>
          <w:p w14:paraId="52CB5859" w14:textId="2D69FED2" w:rsidR="00C053D4" w:rsidRPr="00663750" w:rsidRDefault="002274E9" w:rsidP="00F00E1D">
            <w:pPr>
              <w:spacing w:after="0"/>
              <w:jc w:val="center"/>
              <w:rPr>
                <w:rFonts w:ascii="Arial" w:hAnsi="Arial" w:cs="Arial"/>
                <w:color w:val="000000" w:themeColor="text1"/>
                <w:lang w:val="fr-BE"/>
              </w:rPr>
            </w:pPr>
            <w:r w:rsidRPr="00663750">
              <w:rPr>
                <w:rFonts w:ascii="Arial" w:hAnsi="Arial" w:cs="Arial"/>
                <w:color w:val="000000" w:themeColor="text1"/>
                <w:lang w:val="fr-BE"/>
              </w:rPr>
              <w:t>Mo</w:t>
            </w:r>
            <w:r w:rsidR="00F00E1D">
              <w:rPr>
                <w:rFonts w:ascii="Arial" w:hAnsi="Arial" w:cs="Arial"/>
                <w:color w:val="000000" w:themeColor="text1"/>
                <w:lang w:val="fr-BE"/>
              </w:rPr>
              <w:t>tif</w:t>
            </w:r>
            <w:r w:rsidRPr="00663750">
              <w:rPr>
                <w:rFonts w:ascii="Arial" w:hAnsi="Arial" w:cs="Arial"/>
                <w:color w:val="000000" w:themeColor="text1"/>
                <w:lang w:val="fr-BE"/>
              </w:rPr>
              <w:t xml:space="preserve">s et </w:t>
            </w:r>
            <w:r w:rsidR="0006535F" w:rsidRPr="00663750">
              <w:rPr>
                <w:rFonts w:ascii="Arial" w:hAnsi="Arial" w:cs="Arial"/>
                <w:color w:val="000000" w:themeColor="text1"/>
                <w:lang w:val="fr-BE"/>
              </w:rPr>
              <w:t>suite</w:t>
            </w:r>
            <w:r w:rsidR="00534749" w:rsidRPr="00663750">
              <w:rPr>
                <w:rFonts w:ascii="Arial" w:hAnsi="Arial" w:cs="Arial"/>
                <w:color w:val="000000" w:themeColor="text1"/>
                <w:lang w:val="fr-BE"/>
              </w:rPr>
              <w:t>s</w:t>
            </w:r>
          </w:p>
        </w:tc>
        <w:tc>
          <w:tcPr>
            <w:tcW w:w="2707" w:type="dxa"/>
            <w:gridSpan w:val="2"/>
            <w:shd w:val="clear" w:color="auto" w:fill="auto"/>
            <w:vAlign w:val="center"/>
          </w:tcPr>
          <w:p w14:paraId="5E0942FE" w14:textId="000B16DE" w:rsidR="00C053D4" w:rsidRPr="00663750" w:rsidRDefault="002274E9" w:rsidP="00F00E1D">
            <w:pPr>
              <w:spacing w:after="0"/>
              <w:jc w:val="center"/>
              <w:rPr>
                <w:rFonts w:ascii="Arial" w:hAnsi="Arial" w:cs="Arial"/>
                <w:color w:val="000000" w:themeColor="text1"/>
                <w:lang w:val="fr-BE"/>
              </w:rPr>
            </w:pPr>
            <w:r w:rsidRPr="00663750">
              <w:rPr>
                <w:rFonts w:ascii="Arial" w:hAnsi="Arial" w:cs="Arial"/>
                <w:color w:val="000000" w:themeColor="text1"/>
                <w:lang w:val="fr-BE"/>
              </w:rPr>
              <w:t>Motifs</w:t>
            </w:r>
            <w:r w:rsidR="00F00E1D">
              <w:rPr>
                <w:rFonts w:ascii="Arial" w:hAnsi="Arial" w:cs="Arial"/>
                <w:color w:val="000000" w:themeColor="text1"/>
                <w:lang w:val="fr-BE"/>
              </w:rPr>
              <w:t xml:space="preserve"> et suites de</w:t>
            </w:r>
            <w:r w:rsidRPr="00663750">
              <w:rPr>
                <w:rFonts w:ascii="Arial" w:hAnsi="Arial" w:cs="Arial"/>
                <w:color w:val="000000" w:themeColor="text1"/>
                <w:lang w:val="fr-BE"/>
              </w:rPr>
              <w:t xml:space="preserve"> no</w:t>
            </w:r>
            <w:r w:rsidR="00C053D4" w:rsidRPr="00663750">
              <w:rPr>
                <w:rFonts w:ascii="Arial" w:hAnsi="Arial" w:cs="Arial"/>
                <w:color w:val="000000" w:themeColor="text1"/>
                <w:lang w:val="fr-BE"/>
              </w:rPr>
              <w:t>mb</w:t>
            </w:r>
            <w:r w:rsidRPr="00663750">
              <w:rPr>
                <w:rFonts w:ascii="Arial" w:hAnsi="Arial" w:cs="Arial"/>
                <w:color w:val="000000" w:themeColor="text1"/>
                <w:lang w:val="fr-BE"/>
              </w:rPr>
              <w:t>res</w:t>
            </w:r>
          </w:p>
        </w:tc>
        <w:tc>
          <w:tcPr>
            <w:tcW w:w="11426" w:type="dxa"/>
            <w:gridSpan w:val="2"/>
            <w:shd w:val="clear" w:color="auto" w:fill="auto"/>
            <w:vAlign w:val="center"/>
          </w:tcPr>
          <w:p w14:paraId="245C035C" w14:textId="0302964B" w:rsidR="00C053D4" w:rsidRPr="00663750" w:rsidRDefault="00C053D4" w:rsidP="00180A39">
            <w:pPr>
              <w:spacing w:after="0"/>
              <w:textAlignment w:val="baseline"/>
              <w:rPr>
                <w:rFonts w:ascii="Arial" w:hAnsi="Arial" w:cs="Arial"/>
                <w:b/>
                <w:bCs/>
                <w:color w:val="000000" w:themeColor="text1"/>
                <w:lang w:val="fr-BE"/>
              </w:rPr>
            </w:pPr>
            <w:r w:rsidRPr="00663750">
              <w:rPr>
                <w:rFonts w:ascii="Arial" w:hAnsi="Arial" w:cs="Arial"/>
                <w:b/>
                <w:bCs/>
                <w:color w:val="000000" w:themeColor="text1"/>
                <w:lang w:val="fr-BE" w:eastAsia="en-GB"/>
              </w:rPr>
              <w:t>Explore</w:t>
            </w:r>
            <w:r w:rsidR="002274E9"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reco</w:t>
            </w:r>
            <w:r w:rsidR="002274E9" w:rsidRPr="00663750">
              <w:rPr>
                <w:rFonts w:ascii="Arial" w:hAnsi="Arial" w:cs="Arial"/>
                <w:b/>
                <w:bCs/>
                <w:color w:val="000000" w:themeColor="text1"/>
                <w:lang w:val="fr-BE" w:eastAsia="en-GB"/>
              </w:rPr>
              <w:t>nnaitre</w:t>
            </w:r>
            <w:r w:rsidRPr="00663750">
              <w:rPr>
                <w:rFonts w:ascii="Arial" w:hAnsi="Arial" w:cs="Arial"/>
                <w:color w:val="000000" w:themeColor="text1"/>
                <w:lang w:val="fr-BE" w:eastAsia="en-GB"/>
              </w:rPr>
              <w:t xml:space="preserve"> </w:t>
            </w:r>
            <w:r w:rsidR="002274E9"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009D2434" w:rsidRPr="00663750">
              <w:rPr>
                <w:rFonts w:ascii="Arial" w:hAnsi="Arial" w:cs="Arial"/>
                <w:b/>
                <w:color w:val="000000" w:themeColor="text1"/>
                <w:lang w:val="fr-BE" w:eastAsia="en-GB"/>
              </w:rPr>
              <w:t>écrire</w:t>
            </w:r>
            <w:r w:rsidRPr="00663750">
              <w:rPr>
                <w:rFonts w:ascii="Arial" w:hAnsi="Arial" w:cs="Arial"/>
                <w:color w:val="000000" w:themeColor="text1"/>
                <w:lang w:val="fr-BE" w:eastAsia="en-GB"/>
              </w:rPr>
              <w:t xml:space="preserve"> </w:t>
            </w:r>
            <w:r w:rsidR="002274E9" w:rsidRPr="00663750">
              <w:rPr>
                <w:rFonts w:ascii="Arial" w:hAnsi="Arial" w:cs="Arial"/>
                <w:color w:val="000000" w:themeColor="text1"/>
                <w:lang w:val="fr-BE" w:eastAsia="en-GB"/>
              </w:rPr>
              <w:t>des mo</w:t>
            </w:r>
            <w:r w:rsidR="00180A39">
              <w:rPr>
                <w:rFonts w:ascii="Arial" w:hAnsi="Arial" w:cs="Arial"/>
                <w:color w:val="000000" w:themeColor="text1"/>
                <w:lang w:val="fr-BE" w:eastAsia="en-GB"/>
              </w:rPr>
              <w:t>tif</w:t>
            </w:r>
            <w:r w:rsidR="002274E9" w:rsidRPr="00663750">
              <w:rPr>
                <w:rFonts w:ascii="Arial" w:hAnsi="Arial" w:cs="Arial"/>
                <w:color w:val="000000" w:themeColor="text1"/>
                <w:lang w:val="fr-BE" w:eastAsia="en-GB"/>
              </w:rPr>
              <w:t xml:space="preserve">s et des </w:t>
            </w:r>
            <w:r w:rsidR="0006535F" w:rsidRPr="00663750">
              <w:rPr>
                <w:rFonts w:ascii="Arial" w:hAnsi="Arial" w:cs="Arial"/>
                <w:color w:val="000000" w:themeColor="text1"/>
                <w:lang w:val="fr-BE" w:eastAsia="en-GB"/>
              </w:rPr>
              <w:t>suite</w:t>
            </w:r>
            <w:r w:rsidR="002274E9" w:rsidRPr="00663750">
              <w:rPr>
                <w:rFonts w:ascii="Arial" w:hAnsi="Arial" w:cs="Arial"/>
                <w:color w:val="000000" w:themeColor="text1"/>
                <w:lang w:val="fr-BE" w:eastAsia="en-GB"/>
              </w:rPr>
              <w:t>s</w:t>
            </w:r>
            <w:r w:rsidR="00F00E1D">
              <w:rPr>
                <w:rFonts w:ascii="Arial" w:hAnsi="Arial" w:cs="Arial"/>
                <w:color w:val="000000" w:themeColor="text1"/>
                <w:lang w:val="fr-BE" w:eastAsia="en-GB"/>
              </w:rPr>
              <w:t xml:space="preserve"> de nombres</w:t>
            </w:r>
            <w:r w:rsidR="002274E9" w:rsidRPr="00663750">
              <w:rPr>
                <w:rFonts w:ascii="Arial" w:hAnsi="Arial" w:cs="Arial"/>
                <w:color w:val="000000" w:themeColor="text1"/>
                <w:lang w:val="fr-BE" w:eastAsia="en-GB"/>
              </w:rPr>
              <w:t xml:space="preserve"> en utilisant des nombres jusqu’à 100 avec une variété d’intervalles</w:t>
            </w:r>
          </w:p>
        </w:tc>
      </w:tr>
      <w:tr w:rsidR="006118F7" w:rsidRPr="00663750" w14:paraId="1CD6B724" w14:textId="77777777" w:rsidTr="00532EAD">
        <w:trPr>
          <w:jc w:val="center"/>
        </w:trPr>
        <w:tc>
          <w:tcPr>
            <w:tcW w:w="1806" w:type="dxa"/>
            <w:gridSpan w:val="2"/>
            <w:shd w:val="clear" w:color="auto" w:fill="D9D9D9" w:themeFill="background1" w:themeFillShade="D9"/>
          </w:tcPr>
          <w:p w14:paraId="65818A2B" w14:textId="051BA43B" w:rsidR="006118F7" w:rsidRPr="00663750" w:rsidRDefault="004817AF" w:rsidP="004D6E2D">
            <w:pPr>
              <w:pStyle w:val="paragraph"/>
              <w:spacing w:before="0" w:beforeAutospacing="0" w:after="0" w:afterAutospacing="0"/>
              <w:rPr>
                <w:rFonts w:ascii="Arial" w:hAnsi="Arial" w:cs="Arial"/>
                <w:b/>
                <w:sz w:val="22"/>
                <w:szCs w:val="22"/>
                <w:lang w:val="fr-BE"/>
              </w:rPr>
            </w:pPr>
            <w:r w:rsidRPr="00663750">
              <w:rPr>
                <w:rFonts w:ascii="Arial" w:hAnsi="Arial" w:cs="Arial"/>
                <w:b/>
                <w:sz w:val="22"/>
                <w:szCs w:val="22"/>
                <w:lang w:val="fr-BE"/>
              </w:rPr>
              <w:t>ANNÉE</w:t>
            </w:r>
            <w:r w:rsidR="006118F7" w:rsidRPr="00663750">
              <w:rPr>
                <w:rFonts w:ascii="Arial" w:hAnsi="Arial" w:cs="Arial"/>
                <w:b/>
                <w:sz w:val="22"/>
                <w:szCs w:val="22"/>
                <w:lang w:val="fr-BE"/>
              </w:rPr>
              <w:t xml:space="preserve"> P2</w:t>
            </w:r>
          </w:p>
        </w:tc>
        <w:tc>
          <w:tcPr>
            <w:tcW w:w="14126" w:type="dxa"/>
            <w:gridSpan w:val="3"/>
            <w:shd w:val="clear" w:color="auto" w:fill="D9D9D9" w:themeFill="background1" w:themeFillShade="D9"/>
          </w:tcPr>
          <w:p w14:paraId="359E8164" w14:textId="5E05B86E" w:rsidR="006118F7" w:rsidRPr="00663750" w:rsidRDefault="00F86DF0" w:rsidP="004D6E2D">
            <w:pPr>
              <w:pStyle w:val="paragraph"/>
              <w:spacing w:before="0" w:beforeAutospacing="0" w:after="0" w:afterAutospacing="0"/>
              <w:rPr>
                <w:rFonts w:ascii="Arial" w:hAnsi="Arial" w:cs="Arial"/>
                <w:sz w:val="22"/>
                <w:szCs w:val="22"/>
                <w:lang w:val="fr-BE"/>
              </w:rPr>
            </w:pPr>
            <w:r w:rsidRPr="00663750">
              <w:rPr>
                <w:rFonts w:ascii="Arial" w:hAnsi="Arial" w:cs="Arial"/>
                <w:b/>
                <w:sz w:val="22"/>
                <w:szCs w:val="22"/>
                <w:lang w:val="fr-BE"/>
              </w:rPr>
              <w:t>SUJET</w:t>
            </w:r>
            <w:r w:rsidR="001462FD" w:rsidRPr="00663750">
              <w:rPr>
                <w:rFonts w:ascii="Arial" w:hAnsi="Arial" w:cs="Arial"/>
                <w:b/>
                <w:sz w:val="22"/>
                <w:szCs w:val="22"/>
                <w:lang w:val="fr-BE"/>
              </w:rPr>
              <w:t>: OPÉ</w:t>
            </w:r>
            <w:r w:rsidR="006118F7" w:rsidRPr="00663750">
              <w:rPr>
                <w:rFonts w:ascii="Arial" w:hAnsi="Arial" w:cs="Arial"/>
                <w:b/>
                <w:sz w:val="22"/>
                <w:szCs w:val="22"/>
                <w:lang w:val="fr-BE"/>
              </w:rPr>
              <w:t>RATIONS</w:t>
            </w:r>
          </w:p>
        </w:tc>
      </w:tr>
      <w:tr w:rsidR="006118F7" w:rsidRPr="00663750" w14:paraId="6FE53819" w14:textId="77777777" w:rsidTr="001021BB">
        <w:trPr>
          <w:jc w:val="center"/>
        </w:trPr>
        <w:tc>
          <w:tcPr>
            <w:tcW w:w="1806" w:type="dxa"/>
            <w:gridSpan w:val="2"/>
            <w:tcBorders>
              <w:bottom w:val="single" w:sz="4" w:space="0" w:color="auto"/>
            </w:tcBorders>
            <w:shd w:val="clear" w:color="auto" w:fill="D9D9D9" w:themeFill="background1" w:themeFillShade="D9"/>
          </w:tcPr>
          <w:p w14:paraId="743CA370" w14:textId="22C53B4F" w:rsidR="006118F7" w:rsidRPr="00663750" w:rsidRDefault="00B838FB" w:rsidP="0027606A">
            <w:pPr>
              <w:pStyle w:val="paragraph"/>
              <w:spacing w:before="60" w:beforeAutospacing="0" w:after="60" w:afterAutospacing="0"/>
              <w:jc w:val="center"/>
              <w:rPr>
                <w:rFonts w:ascii="Arial" w:hAnsi="Arial" w:cs="Arial"/>
                <w:b/>
                <w:sz w:val="22"/>
                <w:szCs w:val="22"/>
                <w:lang w:val="fr-BE"/>
              </w:rPr>
            </w:pPr>
            <w:r>
              <w:rPr>
                <w:rFonts w:ascii="Arial" w:hAnsi="Arial" w:cs="Arial"/>
                <w:b/>
                <w:sz w:val="22"/>
                <w:szCs w:val="22"/>
                <w:lang w:val="fr-BE"/>
              </w:rPr>
              <w:t>Sous-thème</w:t>
            </w:r>
          </w:p>
        </w:tc>
        <w:tc>
          <w:tcPr>
            <w:tcW w:w="2725" w:type="dxa"/>
            <w:gridSpan w:val="2"/>
            <w:tcBorders>
              <w:bottom w:val="single" w:sz="4" w:space="0" w:color="auto"/>
            </w:tcBorders>
            <w:shd w:val="clear" w:color="auto" w:fill="D9D9D9" w:themeFill="background1" w:themeFillShade="D9"/>
          </w:tcPr>
          <w:p w14:paraId="5556E4D7" w14:textId="46DF3310" w:rsidR="006118F7" w:rsidRPr="00663750" w:rsidRDefault="005C4442" w:rsidP="0027606A">
            <w:pPr>
              <w:pStyle w:val="paragraph"/>
              <w:spacing w:before="60" w:beforeAutospacing="0" w:after="60" w:afterAutospacing="0"/>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401" w:type="dxa"/>
            <w:tcBorders>
              <w:bottom w:val="single" w:sz="4" w:space="0" w:color="auto"/>
            </w:tcBorders>
            <w:shd w:val="clear" w:color="auto" w:fill="D9D9D9" w:themeFill="background1" w:themeFillShade="D9"/>
          </w:tcPr>
          <w:p w14:paraId="0195EE57" w14:textId="27CAF134" w:rsidR="006118F7" w:rsidRPr="00663750" w:rsidRDefault="005C4442" w:rsidP="0027606A">
            <w:pPr>
              <w:pStyle w:val="paragraph"/>
              <w:spacing w:before="60" w:beforeAutospacing="0" w:after="60" w:afterAutospacing="0"/>
              <w:rPr>
                <w:rFonts w:ascii="Arial" w:hAnsi="Arial" w:cs="Arial"/>
                <w:b/>
                <w:sz w:val="22"/>
                <w:szCs w:val="22"/>
                <w:lang w:val="fr-BE"/>
              </w:rPr>
            </w:pPr>
            <w:r w:rsidRPr="00663750">
              <w:rPr>
                <w:rFonts w:ascii="Arial" w:hAnsi="Arial" w:cs="Arial"/>
                <w:b/>
                <w:sz w:val="22"/>
                <w:szCs w:val="22"/>
                <w:lang w:val="fr-BE"/>
              </w:rPr>
              <w:t>Objectifs d’apprentissage</w:t>
            </w:r>
          </w:p>
        </w:tc>
      </w:tr>
      <w:tr w:rsidR="006118F7" w:rsidRPr="00663750" w14:paraId="17DAF09F" w14:textId="77777777" w:rsidTr="001021BB">
        <w:trPr>
          <w:jc w:val="center"/>
        </w:trPr>
        <w:tc>
          <w:tcPr>
            <w:tcW w:w="1806" w:type="dxa"/>
            <w:gridSpan w:val="2"/>
            <w:vMerge w:val="restart"/>
            <w:vAlign w:val="center"/>
          </w:tcPr>
          <w:p w14:paraId="47A615A3" w14:textId="4DB6C877" w:rsidR="006118F7" w:rsidRPr="00663750" w:rsidRDefault="006118F7" w:rsidP="001530B7">
            <w:pPr>
              <w:spacing w:after="0"/>
              <w:jc w:val="center"/>
              <w:rPr>
                <w:rFonts w:ascii="Arial" w:hAnsi="Arial" w:cs="Arial"/>
                <w:lang w:val="fr-BE"/>
              </w:rPr>
            </w:pPr>
            <w:r w:rsidRPr="00663750">
              <w:rPr>
                <w:rFonts w:ascii="Arial" w:hAnsi="Arial" w:cs="Arial"/>
                <w:lang w:val="fr-BE"/>
              </w:rPr>
              <w:t>Addition</w:t>
            </w:r>
            <w:r w:rsidR="001530B7" w:rsidRPr="00663750">
              <w:rPr>
                <w:rFonts w:ascii="Arial" w:hAnsi="Arial" w:cs="Arial"/>
                <w:lang w:val="fr-BE"/>
              </w:rPr>
              <w:t xml:space="preserve"> et </w:t>
            </w:r>
            <w:r w:rsidRPr="00663750">
              <w:rPr>
                <w:rFonts w:ascii="Arial" w:hAnsi="Arial" w:cs="Arial"/>
                <w:lang w:val="fr-BE"/>
              </w:rPr>
              <w:t>s</w:t>
            </w:r>
            <w:r w:rsidR="001530B7" w:rsidRPr="00663750">
              <w:rPr>
                <w:rFonts w:ascii="Arial" w:hAnsi="Arial" w:cs="Arial"/>
                <w:lang w:val="fr-BE"/>
              </w:rPr>
              <w:t>ous</w:t>
            </w:r>
            <w:r w:rsidRPr="00663750">
              <w:rPr>
                <w:rFonts w:ascii="Arial" w:hAnsi="Arial" w:cs="Arial"/>
                <w:lang w:val="fr-BE"/>
              </w:rPr>
              <w:t>traction</w:t>
            </w:r>
          </w:p>
        </w:tc>
        <w:tc>
          <w:tcPr>
            <w:tcW w:w="2725" w:type="dxa"/>
            <w:gridSpan w:val="2"/>
            <w:vMerge w:val="restart"/>
            <w:shd w:val="clear" w:color="auto" w:fill="auto"/>
            <w:vAlign w:val="center"/>
          </w:tcPr>
          <w:p w14:paraId="4998EBA6" w14:textId="5EAB1F22" w:rsidR="006118F7" w:rsidRPr="00663750" w:rsidRDefault="001462FD" w:rsidP="001462FD">
            <w:pPr>
              <w:spacing w:after="0"/>
              <w:jc w:val="center"/>
              <w:rPr>
                <w:rFonts w:ascii="Arial" w:hAnsi="Arial" w:cs="Arial"/>
                <w:lang w:val="fr-BE"/>
              </w:rPr>
            </w:pPr>
            <w:r w:rsidRPr="00663750">
              <w:rPr>
                <w:rFonts w:ascii="Arial" w:hAnsi="Arial" w:cs="Arial"/>
                <w:lang w:val="fr-BE"/>
              </w:rPr>
              <w:t>Vocabulaire mathé</w:t>
            </w:r>
            <w:r w:rsidR="006118F7" w:rsidRPr="00663750">
              <w:rPr>
                <w:rFonts w:ascii="Arial" w:hAnsi="Arial" w:cs="Arial"/>
                <w:lang w:val="fr-BE"/>
              </w:rPr>
              <w:t>mati</w:t>
            </w:r>
            <w:r w:rsidRPr="00663750">
              <w:rPr>
                <w:rFonts w:ascii="Arial" w:hAnsi="Arial" w:cs="Arial"/>
                <w:lang w:val="fr-BE"/>
              </w:rPr>
              <w:t>que</w:t>
            </w:r>
          </w:p>
        </w:tc>
        <w:tc>
          <w:tcPr>
            <w:tcW w:w="11401" w:type="dxa"/>
            <w:tcBorders>
              <w:bottom w:val="single" w:sz="4" w:space="0" w:color="auto"/>
            </w:tcBorders>
            <w:shd w:val="clear" w:color="auto" w:fill="auto"/>
            <w:vAlign w:val="center"/>
          </w:tcPr>
          <w:p w14:paraId="0A952C8E" w14:textId="75EFC5CA" w:rsidR="00534749" w:rsidRPr="00663750" w:rsidRDefault="001462FD" w:rsidP="00AE310C">
            <w:pPr>
              <w:autoSpaceDE w:val="0"/>
              <w:autoSpaceDN w:val="0"/>
              <w:adjustRightInd w:val="0"/>
              <w:spacing w:after="0"/>
              <w:rPr>
                <w:rFonts w:ascii="Arial" w:hAnsi="Arial" w:cs="Arial"/>
                <w:lang w:val="fr-BE"/>
              </w:rPr>
            </w:pPr>
            <w:r w:rsidRPr="00663750">
              <w:rPr>
                <w:rFonts w:ascii="Arial" w:hAnsi="Arial" w:cs="Arial"/>
                <w:b/>
                <w:lang w:val="fr-BE"/>
              </w:rPr>
              <w:t>Comprendre</w:t>
            </w:r>
            <w:r w:rsidR="00AE310C" w:rsidRPr="00663750">
              <w:rPr>
                <w:rFonts w:ascii="Arial" w:hAnsi="Arial" w:cs="Arial"/>
                <w:lang w:val="fr-BE"/>
              </w:rPr>
              <w:t xml:space="preserve"> </w:t>
            </w:r>
            <w:r w:rsidRPr="00663750">
              <w:rPr>
                <w:rFonts w:ascii="Arial" w:hAnsi="Arial" w:cs="Arial"/>
                <w:lang w:val="fr-BE"/>
              </w:rPr>
              <w:t>et</w:t>
            </w:r>
            <w:r w:rsidR="006118F7" w:rsidRPr="00663750">
              <w:rPr>
                <w:rFonts w:ascii="Arial" w:hAnsi="Arial" w:cs="Arial"/>
                <w:lang w:val="fr-BE"/>
              </w:rPr>
              <w:t xml:space="preserve"> </w:t>
            </w:r>
            <w:r w:rsidR="006118F7" w:rsidRPr="00663750">
              <w:rPr>
                <w:rFonts w:ascii="Arial" w:hAnsi="Arial" w:cs="Arial"/>
                <w:b/>
                <w:lang w:val="fr-BE"/>
              </w:rPr>
              <w:t>u</w:t>
            </w:r>
            <w:r w:rsidRPr="00663750">
              <w:rPr>
                <w:rFonts w:ascii="Arial" w:hAnsi="Arial" w:cs="Arial"/>
                <w:b/>
                <w:lang w:val="fr-BE"/>
              </w:rPr>
              <w:t>tili</w:t>
            </w:r>
            <w:r w:rsidR="006118F7" w:rsidRPr="00663750">
              <w:rPr>
                <w:rFonts w:ascii="Arial" w:hAnsi="Arial" w:cs="Arial"/>
                <w:b/>
                <w:lang w:val="fr-BE"/>
              </w:rPr>
              <w:t>se</w:t>
            </w:r>
            <w:r w:rsidRPr="00663750">
              <w:rPr>
                <w:rFonts w:ascii="Arial" w:hAnsi="Arial" w:cs="Arial"/>
                <w:b/>
                <w:lang w:val="fr-BE"/>
              </w:rPr>
              <w:t>r</w:t>
            </w:r>
            <w:r w:rsidR="00AE310C" w:rsidRPr="00663750">
              <w:rPr>
                <w:rFonts w:ascii="Arial" w:hAnsi="Arial" w:cs="Arial"/>
                <w:lang w:val="fr-BE"/>
              </w:rPr>
              <w:t xml:space="preserve"> </w:t>
            </w:r>
            <w:r w:rsidRPr="00663750">
              <w:rPr>
                <w:rFonts w:ascii="Arial" w:hAnsi="Arial" w:cs="Arial"/>
                <w:lang w:val="fr-BE"/>
              </w:rPr>
              <w:t>l</w:t>
            </w:r>
            <w:r w:rsidR="006118F7" w:rsidRPr="00663750">
              <w:rPr>
                <w:rFonts w:ascii="Arial" w:hAnsi="Arial" w:cs="Arial"/>
                <w:lang w:val="fr-BE"/>
              </w:rPr>
              <w:t>e vocabula</w:t>
            </w:r>
            <w:r w:rsidRPr="00663750">
              <w:rPr>
                <w:rFonts w:ascii="Arial" w:hAnsi="Arial" w:cs="Arial"/>
                <w:lang w:val="fr-BE"/>
              </w:rPr>
              <w:t>ire</w:t>
            </w:r>
            <w:r w:rsidR="006118F7" w:rsidRPr="00663750">
              <w:rPr>
                <w:rFonts w:ascii="Arial" w:hAnsi="Arial" w:cs="Arial"/>
                <w:lang w:val="fr-BE"/>
              </w:rPr>
              <w:t xml:space="preserve"> </w:t>
            </w:r>
            <w:r w:rsidRPr="00663750">
              <w:rPr>
                <w:rFonts w:ascii="Arial" w:hAnsi="Arial" w:cs="Arial"/>
                <w:lang w:val="fr-BE"/>
              </w:rPr>
              <w:t xml:space="preserve">et les </w:t>
            </w:r>
            <w:r w:rsidR="006118F7" w:rsidRPr="00663750">
              <w:rPr>
                <w:rFonts w:ascii="Arial" w:hAnsi="Arial" w:cs="Arial"/>
                <w:lang w:val="fr-BE"/>
              </w:rPr>
              <w:t>symbol</w:t>
            </w:r>
            <w:r w:rsidRPr="00663750">
              <w:rPr>
                <w:rFonts w:ascii="Arial" w:hAnsi="Arial" w:cs="Arial"/>
                <w:lang w:val="fr-BE"/>
              </w:rPr>
              <w:t>e</w:t>
            </w:r>
            <w:r w:rsidR="006118F7" w:rsidRPr="00663750">
              <w:rPr>
                <w:rFonts w:ascii="Arial" w:hAnsi="Arial" w:cs="Arial"/>
                <w:lang w:val="fr-BE"/>
              </w:rPr>
              <w:t xml:space="preserve">s </w:t>
            </w:r>
            <w:r w:rsidRPr="00663750">
              <w:rPr>
                <w:rFonts w:ascii="Arial" w:hAnsi="Arial" w:cs="Arial"/>
                <w:lang w:val="fr-BE"/>
              </w:rPr>
              <w:t>de l’</w:t>
            </w:r>
            <w:r w:rsidR="006118F7" w:rsidRPr="00663750">
              <w:rPr>
                <w:rFonts w:ascii="Arial" w:hAnsi="Arial" w:cs="Arial"/>
                <w:lang w:val="fr-BE"/>
              </w:rPr>
              <w:t xml:space="preserve">addition </w:t>
            </w:r>
            <w:r w:rsidRPr="00663750">
              <w:rPr>
                <w:rFonts w:ascii="Arial" w:hAnsi="Arial" w:cs="Arial"/>
                <w:lang w:val="fr-BE"/>
              </w:rPr>
              <w:t xml:space="preserve">et de la </w:t>
            </w:r>
            <w:r w:rsidR="006118F7" w:rsidRPr="00663750">
              <w:rPr>
                <w:rFonts w:ascii="Arial" w:hAnsi="Arial" w:cs="Arial"/>
                <w:lang w:val="fr-BE"/>
              </w:rPr>
              <w:t>s</w:t>
            </w:r>
            <w:r w:rsidRPr="00663750">
              <w:rPr>
                <w:rFonts w:ascii="Arial" w:hAnsi="Arial" w:cs="Arial"/>
                <w:lang w:val="fr-BE"/>
              </w:rPr>
              <w:t>ous</w:t>
            </w:r>
            <w:r w:rsidR="006118F7" w:rsidRPr="00663750">
              <w:rPr>
                <w:rFonts w:ascii="Arial" w:hAnsi="Arial" w:cs="Arial"/>
                <w:lang w:val="fr-BE"/>
              </w:rPr>
              <w:t>traction</w:t>
            </w:r>
          </w:p>
        </w:tc>
      </w:tr>
      <w:tr w:rsidR="006118F7" w:rsidRPr="00663750" w14:paraId="63771906" w14:textId="77777777" w:rsidTr="001021BB">
        <w:trPr>
          <w:jc w:val="center"/>
        </w:trPr>
        <w:tc>
          <w:tcPr>
            <w:tcW w:w="1806" w:type="dxa"/>
            <w:gridSpan w:val="2"/>
            <w:vMerge/>
          </w:tcPr>
          <w:p w14:paraId="454DBD9B" w14:textId="77777777" w:rsidR="006118F7" w:rsidRPr="00663750" w:rsidRDefault="006118F7" w:rsidP="00C7747B">
            <w:pPr>
              <w:spacing w:after="0"/>
              <w:rPr>
                <w:rFonts w:ascii="Arial" w:hAnsi="Arial" w:cs="Arial"/>
                <w:b/>
                <w:lang w:val="fr-BE"/>
              </w:rPr>
            </w:pPr>
          </w:p>
        </w:tc>
        <w:tc>
          <w:tcPr>
            <w:tcW w:w="2725" w:type="dxa"/>
            <w:gridSpan w:val="2"/>
            <w:vMerge/>
            <w:tcBorders>
              <w:bottom w:val="single" w:sz="4" w:space="0" w:color="000000"/>
            </w:tcBorders>
            <w:shd w:val="clear" w:color="auto" w:fill="auto"/>
            <w:vAlign w:val="center"/>
          </w:tcPr>
          <w:p w14:paraId="526FC5D7" w14:textId="77777777" w:rsidR="006118F7" w:rsidRPr="00663750" w:rsidRDefault="006118F7" w:rsidP="00C7747B">
            <w:pPr>
              <w:spacing w:after="0"/>
              <w:jc w:val="center"/>
              <w:rPr>
                <w:rFonts w:ascii="Arial" w:hAnsi="Arial" w:cs="Arial"/>
                <w:lang w:val="fr-BE"/>
              </w:rPr>
            </w:pPr>
          </w:p>
        </w:tc>
        <w:tc>
          <w:tcPr>
            <w:tcW w:w="11401" w:type="dxa"/>
            <w:tcBorders>
              <w:top w:val="single" w:sz="4" w:space="0" w:color="auto"/>
              <w:bottom w:val="single" w:sz="4" w:space="0" w:color="000000"/>
            </w:tcBorders>
            <w:shd w:val="clear" w:color="auto" w:fill="auto"/>
            <w:vAlign w:val="center"/>
          </w:tcPr>
          <w:p w14:paraId="25059D7A" w14:textId="2E566AC8" w:rsidR="006118F7" w:rsidRPr="00663750" w:rsidRDefault="006118F7" w:rsidP="00AE310C">
            <w:pPr>
              <w:autoSpaceDE w:val="0"/>
              <w:autoSpaceDN w:val="0"/>
              <w:adjustRightInd w:val="0"/>
              <w:spacing w:after="0"/>
              <w:rPr>
                <w:rFonts w:ascii="Arial" w:hAnsi="Arial" w:cs="Arial"/>
                <w:b/>
                <w:lang w:val="fr-BE"/>
              </w:rPr>
            </w:pPr>
            <w:r w:rsidRPr="00663750">
              <w:rPr>
                <w:rFonts w:ascii="Arial" w:hAnsi="Arial" w:cs="Arial"/>
                <w:b/>
                <w:lang w:val="fr-BE"/>
              </w:rPr>
              <w:t>Explore</w:t>
            </w:r>
            <w:r w:rsidR="00AE310C" w:rsidRPr="00663750">
              <w:rPr>
                <w:rFonts w:ascii="Arial" w:hAnsi="Arial" w:cs="Arial"/>
                <w:b/>
                <w:lang w:val="fr-BE"/>
              </w:rPr>
              <w:t>r</w:t>
            </w:r>
            <w:r w:rsidR="00AE310C" w:rsidRPr="00663750">
              <w:rPr>
                <w:rFonts w:ascii="Arial" w:hAnsi="Arial" w:cs="Arial"/>
                <w:lang w:val="fr-BE"/>
              </w:rPr>
              <w:t xml:space="preserve"> l</w:t>
            </w:r>
            <w:r w:rsidRPr="00663750">
              <w:rPr>
                <w:rFonts w:ascii="Arial" w:hAnsi="Arial" w:cs="Arial"/>
                <w:lang w:val="fr-BE"/>
              </w:rPr>
              <w:t>e</w:t>
            </w:r>
            <w:r w:rsidR="00AE310C" w:rsidRPr="00663750">
              <w:rPr>
                <w:rFonts w:ascii="Arial" w:hAnsi="Arial" w:cs="Arial"/>
                <w:lang w:val="fr-BE"/>
              </w:rPr>
              <w:t>s</w:t>
            </w:r>
            <w:r w:rsidRPr="00663750">
              <w:rPr>
                <w:rFonts w:ascii="Arial" w:hAnsi="Arial" w:cs="Arial"/>
                <w:lang w:val="fr-BE"/>
              </w:rPr>
              <w:t xml:space="preserve"> concepts </w:t>
            </w:r>
            <w:r w:rsidR="00AE310C" w:rsidRPr="00663750">
              <w:rPr>
                <w:rFonts w:ascii="Arial" w:hAnsi="Arial" w:cs="Arial"/>
                <w:lang w:val="fr-BE"/>
              </w:rPr>
              <w:t>d’</w:t>
            </w:r>
            <w:r w:rsidRPr="00663750">
              <w:rPr>
                <w:rFonts w:ascii="Arial" w:hAnsi="Arial" w:cs="Arial"/>
                <w:lang w:val="fr-BE"/>
              </w:rPr>
              <w:t xml:space="preserve">addition </w:t>
            </w:r>
            <w:r w:rsidR="00AE310C" w:rsidRPr="00663750">
              <w:rPr>
                <w:rFonts w:ascii="Arial" w:hAnsi="Arial" w:cs="Arial"/>
                <w:lang w:val="fr-BE"/>
              </w:rPr>
              <w:t>et de</w:t>
            </w:r>
            <w:r w:rsidRPr="00663750">
              <w:rPr>
                <w:rFonts w:ascii="Arial" w:hAnsi="Arial" w:cs="Arial"/>
                <w:lang w:val="fr-BE"/>
              </w:rPr>
              <w:t xml:space="preserve"> s</w:t>
            </w:r>
            <w:r w:rsidR="00AE310C" w:rsidRPr="00663750">
              <w:rPr>
                <w:rFonts w:ascii="Arial" w:hAnsi="Arial" w:cs="Arial"/>
                <w:lang w:val="fr-BE"/>
              </w:rPr>
              <w:t>ous</w:t>
            </w:r>
            <w:r w:rsidRPr="00663750">
              <w:rPr>
                <w:rFonts w:ascii="Arial" w:hAnsi="Arial" w:cs="Arial"/>
                <w:lang w:val="fr-BE"/>
              </w:rPr>
              <w:t>traction</w:t>
            </w:r>
            <w:r w:rsidR="00AE310C" w:rsidRPr="00663750">
              <w:rPr>
                <w:rFonts w:ascii="Arial" w:hAnsi="Arial" w:cs="Arial"/>
                <w:lang w:val="fr-BE"/>
              </w:rPr>
              <w:t xml:space="preserve"> par le biais de jeux et de tâches pratiques et en utilisant des matériaux concrets</w:t>
            </w:r>
          </w:p>
        </w:tc>
      </w:tr>
      <w:tr w:rsidR="00534749" w:rsidRPr="00663750" w14:paraId="413D891E" w14:textId="77777777" w:rsidTr="001021BB">
        <w:trPr>
          <w:jc w:val="center"/>
        </w:trPr>
        <w:tc>
          <w:tcPr>
            <w:tcW w:w="1806" w:type="dxa"/>
            <w:gridSpan w:val="2"/>
            <w:vMerge/>
          </w:tcPr>
          <w:p w14:paraId="32DA307F" w14:textId="77777777" w:rsidR="00534749" w:rsidRPr="00663750" w:rsidRDefault="00534749" w:rsidP="00A0002C">
            <w:pPr>
              <w:spacing w:before="100" w:beforeAutospacing="1" w:after="100" w:afterAutospacing="1"/>
              <w:rPr>
                <w:rFonts w:ascii="Arial" w:hAnsi="Arial" w:cs="Arial"/>
                <w:b/>
                <w:lang w:val="fr-BE"/>
              </w:rPr>
            </w:pPr>
          </w:p>
        </w:tc>
        <w:tc>
          <w:tcPr>
            <w:tcW w:w="2725" w:type="dxa"/>
            <w:gridSpan w:val="2"/>
            <w:vMerge w:val="restart"/>
            <w:tcBorders>
              <w:right w:val="single" w:sz="4" w:space="0" w:color="000000"/>
            </w:tcBorders>
            <w:shd w:val="clear" w:color="auto" w:fill="auto"/>
            <w:vAlign w:val="center"/>
          </w:tcPr>
          <w:p w14:paraId="77833A12" w14:textId="140496B7" w:rsidR="00534749" w:rsidRPr="00663750" w:rsidRDefault="00534749" w:rsidP="00AE310C">
            <w:pPr>
              <w:spacing w:before="100" w:beforeAutospacing="1" w:after="100" w:afterAutospacing="1"/>
              <w:jc w:val="center"/>
              <w:rPr>
                <w:rFonts w:ascii="Arial" w:hAnsi="Arial" w:cs="Arial"/>
                <w:lang w:val="fr-BE"/>
              </w:rPr>
            </w:pPr>
            <w:r w:rsidRPr="00663750">
              <w:rPr>
                <w:rFonts w:ascii="Arial" w:hAnsi="Arial" w:cs="Arial"/>
                <w:lang w:val="fr-BE"/>
              </w:rPr>
              <w:t>Op</w:t>
            </w:r>
            <w:r w:rsidR="00AE310C" w:rsidRPr="00663750">
              <w:rPr>
                <w:rFonts w:ascii="Arial" w:hAnsi="Arial" w:cs="Arial"/>
                <w:lang w:val="fr-BE"/>
              </w:rPr>
              <w:t>é</w:t>
            </w:r>
            <w:r w:rsidRPr="00663750">
              <w:rPr>
                <w:rFonts w:ascii="Arial" w:hAnsi="Arial" w:cs="Arial"/>
                <w:lang w:val="fr-BE"/>
              </w:rPr>
              <w:t>rations</w:t>
            </w:r>
          </w:p>
        </w:tc>
        <w:tc>
          <w:tcPr>
            <w:tcW w:w="11401" w:type="dxa"/>
            <w:tcBorders>
              <w:top w:val="single" w:sz="4" w:space="0" w:color="000000"/>
              <w:left w:val="single" w:sz="4" w:space="0" w:color="000000"/>
              <w:bottom w:val="single" w:sz="4" w:space="0" w:color="000000"/>
            </w:tcBorders>
            <w:shd w:val="clear" w:color="auto" w:fill="auto"/>
            <w:vAlign w:val="center"/>
          </w:tcPr>
          <w:p w14:paraId="0057BEC0" w14:textId="10B56317" w:rsidR="00534749" w:rsidRPr="00663750" w:rsidRDefault="00AE310C" w:rsidP="00AE310C">
            <w:pPr>
              <w:autoSpaceDE w:val="0"/>
              <w:autoSpaceDN w:val="0"/>
              <w:adjustRightInd w:val="0"/>
              <w:spacing w:before="100" w:beforeAutospacing="1" w:after="100" w:afterAutospacing="1"/>
              <w:rPr>
                <w:rFonts w:ascii="Arial" w:hAnsi="Arial" w:cs="Arial"/>
                <w:lang w:val="fr-BE"/>
              </w:rPr>
            </w:pPr>
            <w:r w:rsidRPr="00663750">
              <w:rPr>
                <w:rFonts w:ascii="Arial" w:hAnsi="Arial" w:cs="Arial"/>
                <w:b/>
                <w:lang w:val="fr-BE"/>
              </w:rPr>
              <w:t>Effectuer</w:t>
            </w:r>
            <w:r w:rsidR="00534749" w:rsidRPr="00663750">
              <w:rPr>
                <w:rFonts w:ascii="Arial" w:hAnsi="Arial" w:cs="Arial"/>
                <w:lang w:val="fr-BE"/>
              </w:rPr>
              <w:t xml:space="preserve"> </w:t>
            </w:r>
            <w:r w:rsidRPr="00663750">
              <w:rPr>
                <w:rFonts w:ascii="Arial" w:hAnsi="Arial" w:cs="Arial"/>
                <w:lang w:val="fr-BE"/>
              </w:rPr>
              <w:t xml:space="preserve">des </w:t>
            </w:r>
            <w:r w:rsidR="007A7AB9">
              <w:rPr>
                <w:rFonts w:ascii="Arial" w:hAnsi="Arial" w:cs="Arial"/>
                <w:lang w:val="fr-BE"/>
              </w:rPr>
              <w:t>opérations d’</w:t>
            </w:r>
            <w:r w:rsidRPr="00663750">
              <w:rPr>
                <w:rFonts w:ascii="Arial" w:hAnsi="Arial" w:cs="Arial"/>
                <w:lang w:val="fr-BE"/>
              </w:rPr>
              <w:t xml:space="preserve"> </w:t>
            </w:r>
            <w:r w:rsidR="00534749" w:rsidRPr="00663750">
              <w:rPr>
                <w:rFonts w:ascii="Arial" w:hAnsi="Arial" w:cs="Arial"/>
                <w:lang w:val="fr-BE"/>
              </w:rPr>
              <w:t>addition</w:t>
            </w:r>
            <w:r w:rsidRPr="00663750">
              <w:rPr>
                <w:rFonts w:ascii="Arial" w:hAnsi="Arial" w:cs="Arial"/>
                <w:lang w:val="fr-BE"/>
              </w:rPr>
              <w:t>s et</w:t>
            </w:r>
            <w:r w:rsidR="007A7AB9">
              <w:rPr>
                <w:rFonts w:ascii="Arial" w:hAnsi="Arial" w:cs="Arial"/>
                <w:lang w:val="fr-BE"/>
              </w:rPr>
              <w:t xml:space="preserve"> </w:t>
            </w:r>
            <w:r w:rsidRPr="00663750">
              <w:rPr>
                <w:rFonts w:ascii="Arial" w:hAnsi="Arial" w:cs="Arial"/>
                <w:lang w:val="fr-BE"/>
              </w:rPr>
              <w:t>de</w:t>
            </w:r>
            <w:r w:rsidR="007A7AB9">
              <w:rPr>
                <w:rFonts w:ascii="Arial" w:hAnsi="Arial" w:cs="Arial"/>
                <w:lang w:val="fr-BE"/>
              </w:rPr>
              <w:t xml:space="preserve"> </w:t>
            </w:r>
            <w:r w:rsidR="00534749" w:rsidRPr="00663750">
              <w:rPr>
                <w:rFonts w:ascii="Arial" w:hAnsi="Arial" w:cs="Arial"/>
                <w:lang w:val="fr-BE"/>
              </w:rPr>
              <w:t>s</w:t>
            </w:r>
            <w:r w:rsidRPr="00663750">
              <w:rPr>
                <w:rFonts w:ascii="Arial" w:hAnsi="Arial" w:cs="Arial"/>
                <w:lang w:val="fr-BE"/>
              </w:rPr>
              <w:t>ous</w:t>
            </w:r>
            <w:r w:rsidR="00534749" w:rsidRPr="00663750">
              <w:rPr>
                <w:rFonts w:ascii="Arial" w:hAnsi="Arial" w:cs="Arial"/>
                <w:lang w:val="fr-BE"/>
              </w:rPr>
              <w:t>traction</w:t>
            </w:r>
            <w:r w:rsidRPr="00663750">
              <w:rPr>
                <w:rFonts w:ascii="Arial" w:hAnsi="Arial" w:cs="Arial"/>
                <w:lang w:val="fr-BE"/>
              </w:rPr>
              <w:t>s avec des réponses jusqu’à</w:t>
            </w:r>
            <w:r w:rsidR="00534749" w:rsidRPr="00663750">
              <w:rPr>
                <w:rFonts w:ascii="Arial" w:hAnsi="Arial" w:cs="Arial"/>
                <w:lang w:val="fr-BE"/>
              </w:rPr>
              <w:t xml:space="preserve"> 100</w:t>
            </w:r>
            <w:r w:rsidRPr="00663750">
              <w:rPr>
                <w:rFonts w:ascii="Arial" w:hAnsi="Arial" w:cs="Arial"/>
                <w:lang w:val="fr-BE"/>
              </w:rPr>
              <w:t xml:space="preserve"> en utilisant la notation formelle</w:t>
            </w:r>
          </w:p>
        </w:tc>
      </w:tr>
      <w:tr w:rsidR="00534749" w:rsidRPr="00663750" w14:paraId="35BADAA3" w14:textId="77777777" w:rsidTr="001021BB">
        <w:trPr>
          <w:jc w:val="center"/>
        </w:trPr>
        <w:tc>
          <w:tcPr>
            <w:tcW w:w="1806" w:type="dxa"/>
            <w:gridSpan w:val="2"/>
            <w:vMerge/>
          </w:tcPr>
          <w:p w14:paraId="70C214AC" w14:textId="77777777" w:rsidR="00534749" w:rsidRPr="00663750" w:rsidRDefault="00534749" w:rsidP="00A0002C">
            <w:pPr>
              <w:spacing w:before="100" w:beforeAutospacing="1" w:after="100" w:afterAutospacing="1"/>
              <w:rPr>
                <w:rFonts w:ascii="Arial" w:hAnsi="Arial" w:cs="Arial"/>
                <w:b/>
                <w:lang w:val="fr-BE"/>
              </w:rPr>
            </w:pPr>
          </w:p>
        </w:tc>
        <w:tc>
          <w:tcPr>
            <w:tcW w:w="2725" w:type="dxa"/>
            <w:gridSpan w:val="2"/>
            <w:vMerge/>
            <w:tcBorders>
              <w:right w:val="single" w:sz="4" w:space="0" w:color="000000"/>
            </w:tcBorders>
            <w:shd w:val="clear" w:color="auto" w:fill="auto"/>
            <w:vAlign w:val="center"/>
          </w:tcPr>
          <w:p w14:paraId="609FEB5D" w14:textId="77777777" w:rsidR="00534749" w:rsidRPr="00663750" w:rsidRDefault="00534749" w:rsidP="00A0002C">
            <w:pPr>
              <w:spacing w:before="100" w:beforeAutospacing="1" w:after="100" w:afterAutospacing="1"/>
              <w:jc w:val="center"/>
              <w:rPr>
                <w:rFonts w:ascii="Arial" w:hAnsi="Arial" w:cs="Arial"/>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721549BD" w14:textId="3085D656" w:rsidR="00534749" w:rsidRPr="00663750" w:rsidRDefault="00AE310C" w:rsidP="00AE310C">
            <w:pPr>
              <w:spacing w:before="100" w:beforeAutospacing="1" w:after="100" w:afterAutospacing="1"/>
              <w:rPr>
                <w:rFonts w:ascii="Arial" w:hAnsi="Arial" w:cs="Arial"/>
                <w:b/>
                <w:lang w:val="fr-BE"/>
              </w:rPr>
            </w:pPr>
            <w:r w:rsidRPr="00663750">
              <w:rPr>
                <w:rFonts w:ascii="Arial" w:hAnsi="Arial" w:cs="Arial"/>
                <w:b/>
                <w:lang w:val="fr-BE"/>
              </w:rPr>
              <w:t xml:space="preserve">Effectuer </w:t>
            </w:r>
            <w:r w:rsidRPr="00663750">
              <w:rPr>
                <w:rFonts w:ascii="Arial" w:hAnsi="Arial" w:cs="Arial"/>
                <w:lang w:val="fr-BE"/>
              </w:rPr>
              <w:t>des opé</w:t>
            </w:r>
            <w:r w:rsidR="00534749" w:rsidRPr="00663750">
              <w:rPr>
                <w:rFonts w:ascii="Arial" w:hAnsi="Arial" w:cs="Arial"/>
                <w:lang w:val="fr-BE"/>
              </w:rPr>
              <w:t xml:space="preserve">rations </w:t>
            </w:r>
            <w:r w:rsidRPr="00663750">
              <w:rPr>
                <w:rFonts w:ascii="Arial" w:hAnsi="Arial" w:cs="Arial"/>
                <w:lang w:val="fr-BE"/>
              </w:rPr>
              <w:t>y compris celles qui relient des multiples de dix</w:t>
            </w:r>
          </w:p>
        </w:tc>
      </w:tr>
      <w:tr w:rsidR="00534749" w:rsidRPr="00663750" w14:paraId="421795C7" w14:textId="77777777" w:rsidTr="001021BB">
        <w:trPr>
          <w:jc w:val="center"/>
        </w:trPr>
        <w:tc>
          <w:tcPr>
            <w:tcW w:w="1806" w:type="dxa"/>
            <w:gridSpan w:val="2"/>
            <w:vMerge/>
          </w:tcPr>
          <w:p w14:paraId="5C62662C" w14:textId="77777777" w:rsidR="00534749" w:rsidRPr="00663750" w:rsidRDefault="00534749" w:rsidP="00A0002C">
            <w:pPr>
              <w:spacing w:before="100" w:beforeAutospacing="1" w:after="100" w:afterAutospacing="1"/>
              <w:rPr>
                <w:rFonts w:ascii="Arial" w:hAnsi="Arial" w:cs="Arial"/>
                <w:b/>
                <w:lang w:val="fr-BE"/>
              </w:rPr>
            </w:pPr>
          </w:p>
        </w:tc>
        <w:tc>
          <w:tcPr>
            <w:tcW w:w="2725" w:type="dxa"/>
            <w:gridSpan w:val="2"/>
            <w:vMerge/>
            <w:tcBorders>
              <w:right w:val="single" w:sz="4" w:space="0" w:color="000000"/>
            </w:tcBorders>
            <w:shd w:val="clear" w:color="auto" w:fill="auto"/>
            <w:vAlign w:val="center"/>
          </w:tcPr>
          <w:p w14:paraId="45F68059" w14:textId="77777777" w:rsidR="00534749" w:rsidRPr="00663750" w:rsidRDefault="00534749" w:rsidP="00A0002C">
            <w:pPr>
              <w:spacing w:before="100" w:beforeAutospacing="1" w:after="100" w:afterAutospacing="1"/>
              <w:jc w:val="center"/>
              <w:rPr>
                <w:rFonts w:ascii="Arial" w:hAnsi="Arial" w:cs="Arial"/>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1CA6B26C" w14:textId="03A6221E" w:rsidR="00534749" w:rsidRPr="00663750" w:rsidRDefault="00AE310C" w:rsidP="00AE310C">
            <w:pPr>
              <w:spacing w:before="100" w:beforeAutospacing="1" w:after="100" w:afterAutospacing="1"/>
              <w:rPr>
                <w:rFonts w:ascii="Arial" w:hAnsi="Arial" w:cs="Arial"/>
                <w:b/>
                <w:lang w:val="fr-BE"/>
              </w:rPr>
            </w:pPr>
            <w:r w:rsidRPr="00663750">
              <w:rPr>
                <w:rFonts w:ascii="Arial" w:hAnsi="Arial" w:cs="Arial"/>
                <w:b/>
                <w:lang w:val="fr-BE"/>
              </w:rPr>
              <w:t>Écrire</w:t>
            </w:r>
            <w:r w:rsidRPr="00663750">
              <w:rPr>
                <w:rFonts w:ascii="Arial" w:hAnsi="Arial" w:cs="Arial"/>
                <w:lang w:val="fr-BE"/>
              </w:rPr>
              <w:t xml:space="preserve"> et</w:t>
            </w:r>
            <w:r w:rsidR="00534749" w:rsidRPr="00663750">
              <w:rPr>
                <w:rFonts w:ascii="Arial" w:hAnsi="Arial" w:cs="Arial"/>
                <w:lang w:val="fr-BE"/>
              </w:rPr>
              <w:t xml:space="preserve"> </w:t>
            </w:r>
            <w:r w:rsidR="00534749" w:rsidRPr="00663750">
              <w:rPr>
                <w:rFonts w:ascii="Arial" w:hAnsi="Arial" w:cs="Arial"/>
                <w:b/>
                <w:lang w:val="fr-BE"/>
              </w:rPr>
              <w:t>calcul</w:t>
            </w:r>
            <w:r w:rsidRPr="00663750">
              <w:rPr>
                <w:rFonts w:ascii="Arial" w:hAnsi="Arial" w:cs="Arial"/>
                <w:b/>
                <w:lang w:val="fr-BE"/>
              </w:rPr>
              <w:t>er</w:t>
            </w:r>
            <w:r w:rsidR="00534749" w:rsidRPr="00663750">
              <w:rPr>
                <w:rFonts w:ascii="Arial" w:hAnsi="Arial" w:cs="Arial"/>
                <w:lang w:val="fr-BE"/>
              </w:rPr>
              <w:t xml:space="preserve"> </w:t>
            </w:r>
            <w:r w:rsidRPr="00663750">
              <w:rPr>
                <w:rFonts w:ascii="Arial" w:hAnsi="Arial" w:cs="Arial"/>
                <w:lang w:val="fr-BE"/>
              </w:rPr>
              <w:t>des so</w:t>
            </w:r>
            <w:r w:rsidR="00534749" w:rsidRPr="00663750">
              <w:rPr>
                <w:rFonts w:ascii="Arial" w:hAnsi="Arial" w:cs="Arial"/>
                <w:lang w:val="fr-BE"/>
              </w:rPr>
              <w:t>m</w:t>
            </w:r>
            <w:r w:rsidRPr="00663750">
              <w:rPr>
                <w:rFonts w:ascii="Arial" w:hAnsi="Arial" w:cs="Arial"/>
                <w:lang w:val="fr-BE"/>
              </w:rPr>
              <w:t>me</w:t>
            </w:r>
            <w:r w:rsidR="00534749" w:rsidRPr="00663750">
              <w:rPr>
                <w:rFonts w:ascii="Arial" w:hAnsi="Arial" w:cs="Arial"/>
                <w:lang w:val="fr-BE"/>
              </w:rPr>
              <w:t xml:space="preserve">s </w:t>
            </w:r>
            <w:r w:rsidRPr="00663750">
              <w:rPr>
                <w:rFonts w:ascii="Arial" w:hAnsi="Arial" w:cs="Arial"/>
                <w:lang w:val="fr-BE"/>
              </w:rPr>
              <w:t>avec des nombres à deux chiffres et avec des réponses jusqu’à 10</w:t>
            </w:r>
            <w:r w:rsidR="00534749" w:rsidRPr="00663750">
              <w:rPr>
                <w:rFonts w:ascii="Arial" w:hAnsi="Arial" w:cs="Arial"/>
                <w:lang w:val="fr-BE"/>
              </w:rPr>
              <w:t>0</w:t>
            </w:r>
          </w:p>
        </w:tc>
      </w:tr>
      <w:tr w:rsidR="00534749" w:rsidRPr="00663750" w14:paraId="32F134EF" w14:textId="77777777" w:rsidTr="001021BB">
        <w:trPr>
          <w:jc w:val="center"/>
        </w:trPr>
        <w:tc>
          <w:tcPr>
            <w:tcW w:w="1806" w:type="dxa"/>
            <w:gridSpan w:val="2"/>
            <w:vMerge/>
          </w:tcPr>
          <w:p w14:paraId="1DD9C425" w14:textId="77777777" w:rsidR="00534749" w:rsidRPr="00663750" w:rsidRDefault="00534749" w:rsidP="00A0002C">
            <w:pPr>
              <w:spacing w:before="100" w:beforeAutospacing="1" w:after="100" w:afterAutospacing="1"/>
              <w:rPr>
                <w:rFonts w:ascii="Arial" w:hAnsi="Arial" w:cs="Arial"/>
                <w:b/>
                <w:lang w:val="fr-BE"/>
              </w:rPr>
            </w:pPr>
          </w:p>
        </w:tc>
        <w:tc>
          <w:tcPr>
            <w:tcW w:w="2725" w:type="dxa"/>
            <w:gridSpan w:val="2"/>
            <w:vMerge/>
            <w:tcBorders>
              <w:bottom w:val="single" w:sz="4" w:space="0" w:color="000000"/>
              <w:right w:val="single" w:sz="4" w:space="0" w:color="000000"/>
            </w:tcBorders>
            <w:shd w:val="clear" w:color="auto" w:fill="auto"/>
            <w:vAlign w:val="center"/>
          </w:tcPr>
          <w:p w14:paraId="4646728B" w14:textId="77777777" w:rsidR="00534749" w:rsidRPr="00663750" w:rsidRDefault="00534749" w:rsidP="00A0002C">
            <w:pPr>
              <w:spacing w:before="100" w:beforeAutospacing="1" w:after="100" w:afterAutospacing="1"/>
              <w:jc w:val="center"/>
              <w:rPr>
                <w:rFonts w:ascii="Arial" w:hAnsi="Arial" w:cs="Arial"/>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17A513B1" w14:textId="68DC2F7D" w:rsidR="00534749" w:rsidRPr="00663750" w:rsidRDefault="00AE310C" w:rsidP="00AE310C">
            <w:pPr>
              <w:spacing w:before="100" w:beforeAutospacing="1" w:after="100" w:afterAutospacing="1"/>
              <w:rPr>
                <w:rFonts w:ascii="Arial" w:hAnsi="Arial" w:cs="Arial"/>
                <w:b/>
                <w:lang w:val="fr-BE"/>
              </w:rPr>
            </w:pPr>
            <w:r w:rsidRPr="00663750">
              <w:rPr>
                <w:rFonts w:ascii="Arial" w:hAnsi="Arial" w:cs="Arial"/>
                <w:b/>
                <w:lang w:val="fr-BE"/>
              </w:rPr>
              <w:t xml:space="preserve">Écrire et calculer </w:t>
            </w:r>
            <w:r w:rsidR="00534749" w:rsidRPr="00663750">
              <w:rPr>
                <w:rFonts w:ascii="Arial" w:hAnsi="Arial" w:cs="Arial"/>
                <w:lang w:val="fr-BE"/>
              </w:rPr>
              <w:t>d</w:t>
            </w:r>
            <w:r w:rsidRPr="00663750">
              <w:rPr>
                <w:rFonts w:ascii="Arial" w:hAnsi="Arial" w:cs="Arial"/>
                <w:lang w:val="fr-BE"/>
              </w:rPr>
              <w:t>es diffé</w:t>
            </w:r>
            <w:r w:rsidR="00534749" w:rsidRPr="00663750">
              <w:rPr>
                <w:rFonts w:ascii="Arial" w:hAnsi="Arial" w:cs="Arial"/>
                <w:lang w:val="fr-BE"/>
              </w:rPr>
              <w:t>rences</w:t>
            </w:r>
            <w:r w:rsidRPr="00663750">
              <w:rPr>
                <w:rFonts w:ascii="Arial" w:hAnsi="Arial" w:cs="Arial"/>
                <w:lang w:val="fr-BE"/>
              </w:rPr>
              <w:t xml:space="preserve"> avec des nombres à deux chiffres</w:t>
            </w:r>
          </w:p>
        </w:tc>
      </w:tr>
      <w:tr w:rsidR="006118F7" w:rsidRPr="00663750" w14:paraId="56C2706C" w14:textId="77777777" w:rsidTr="001021BB">
        <w:trPr>
          <w:jc w:val="center"/>
        </w:trPr>
        <w:tc>
          <w:tcPr>
            <w:tcW w:w="1806" w:type="dxa"/>
            <w:gridSpan w:val="2"/>
            <w:vMerge/>
          </w:tcPr>
          <w:p w14:paraId="6A88812D" w14:textId="77777777" w:rsidR="006118F7" w:rsidRPr="00663750" w:rsidRDefault="006118F7" w:rsidP="00A0002C">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000000"/>
            </w:tcBorders>
            <w:shd w:val="clear" w:color="auto" w:fill="auto"/>
            <w:vAlign w:val="center"/>
          </w:tcPr>
          <w:p w14:paraId="11D078B6" w14:textId="73ECE8C8" w:rsidR="006118F7" w:rsidRPr="00663750" w:rsidRDefault="00AE310C" w:rsidP="00AE310C">
            <w:pPr>
              <w:spacing w:before="100" w:beforeAutospacing="1" w:after="100" w:afterAutospacing="1"/>
              <w:jc w:val="center"/>
              <w:rPr>
                <w:rFonts w:ascii="Arial" w:hAnsi="Arial" w:cs="Arial"/>
                <w:lang w:val="fr-BE"/>
              </w:rPr>
            </w:pPr>
            <w:r w:rsidRPr="00663750">
              <w:rPr>
                <w:rFonts w:ascii="Arial" w:hAnsi="Arial" w:cs="Arial"/>
                <w:lang w:val="fr-BE"/>
              </w:rPr>
              <w:t>Opérations i</w:t>
            </w:r>
            <w:r w:rsidR="006118F7" w:rsidRPr="00663750">
              <w:rPr>
                <w:rFonts w:ascii="Arial" w:hAnsi="Arial" w:cs="Arial"/>
                <w:lang w:val="fr-BE"/>
              </w:rPr>
              <w:t>nverse</w:t>
            </w:r>
            <w:r w:rsidRPr="00663750">
              <w:rPr>
                <w:rFonts w:ascii="Arial" w:hAnsi="Arial" w:cs="Arial"/>
                <w:lang w:val="fr-BE"/>
              </w:rPr>
              <w:t>s</w:t>
            </w:r>
          </w:p>
        </w:tc>
        <w:tc>
          <w:tcPr>
            <w:tcW w:w="11401" w:type="dxa"/>
            <w:tcBorders>
              <w:top w:val="single" w:sz="4" w:space="0" w:color="000000"/>
              <w:bottom w:val="single" w:sz="4" w:space="0" w:color="000000"/>
            </w:tcBorders>
            <w:shd w:val="clear" w:color="auto" w:fill="auto"/>
          </w:tcPr>
          <w:p w14:paraId="05B39E09" w14:textId="40E8A486" w:rsidR="006118F7" w:rsidRPr="00663750" w:rsidRDefault="0010201B" w:rsidP="00AE310C">
            <w:pPr>
              <w:spacing w:before="100" w:beforeAutospacing="1" w:after="100" w:afterAutospacing="1"/>
              <w:rPr>
                <w:rFonts w:ascii="Arial" w:hAnsi="Arial" w:cs="Arial"/>
                <w:lang w:val="fr-BE"/>
              </w:rPr>
            </w:pPr>
            <w:r w:rsidRPr="00663750">
              <w:rPr>
                <w:rFonts w:ascii="Arial" w:hAnsi="Arial" w:cs="Arial"/>
                <w:b/>
                <w:lang w:val="fr-BE"/>
              </w:rPr>
              <w:t>R</w:t>
            </w:r>
            <w:r w:rsidR="00AE310C" w:rsidRPr="00663750">
              <w:rPr>
                <w:rFonts w:ascii="Arial" w:hAnsi="Arial" w:cs="Arial"/>
                <w:b/>
                <w:lang w:val="fr-BE"/>
              </w:rPr>
              <w:t>appeler</w:t>
            </w:r>
            <w:r w:rsidR="00AE310C" w:rsidRPr="00663750">
              <w:rPr>
                <w:rFonts w:ascii="Arial" w:hAnsi="Arial" w:cs="Arial"/>
                <w:lang w:val="fr-BE"/>
              </w:rPr>
              <w:t xml:space="preserve"> que l’</w:t>
            </w:r>
            <w:r w:rsidRPr="00663750">
              <w:rPr>
                <w:rFonts w:ascii="Arial" w:hAnsi="Arial" w:cs="Arial"/>
                <w:lang w:val="fr-BE"/>
              </w:rPr>
              <w:t>addition</w:t>
            </w:r>
            <w:r w:rsidR="00AE310C" w:rsidRPr="00663750">
              <w:rPr>
                <w:rFonts w:ascii="Arial" w:hAnsi="Arial" w:cs="Arial"/>
                <w:lang w:val="fr-BE"/>
              </w:rPr>
              <w:t xml:space="preserve"> et la soustraction sont des opé</w:t>
            </w:r>
            <w:r w:rsidRPr="00663750">
              <w:rPr>
                <w:rFonts w:ascii="Arial" w:hAnsi="Arial" w:cs="Arial"/>
                <w:lang w:val="fr-BE"/>
              </w:rPr>
              <w:t>rations</w:t>
            </w:r>
            <w:r w:rsidR="00AE310C" w:rsidRPr="00663750">
              <w:rPr>
                <w:rFonts w:ascii="Arial" w:hAnsi="Arial" w:cs="Arial"/>
                <w:lang w:val="fr-BE"/>
              </w:rPr>
              <w:t xml:space="preserve"> inverses</w:t>
            </w:r>
          </w:p>
        </w:tc>
      </w:tr>
      <w:tr w:rsidR="006118F7" w:rsidRPr="00663750" w14:paraId="0DF553CE" w14:textId="77777777" w:rsidTr="001021BB">
        <w:trPr>
          <w:jc w:val="center"/>
        </w:trPr>
        <w:tc>
          <w:tcPr>
            <w:tcW w:w="1806" w:type="dxa"/>
            <w:gridSpan w:val="2"/>
            <w:vMerge/>
          </w:tcPr>
          <w:p w14:paraId="10A13BE2" w14:textId="77777777" w:rsidR="006118F7" w:rsidRPr="00663750" w:rsidRDefault="006118F7" w:rsidP="00A0002C">
            <w:pPr>
              <w:spacing w:before="100" w:beforeAutospacing="1" w:after="100" w:afterAutospacing="1"/>
              <w:rPr>
                <w:rFonts w:ascii="Arial" w:hAnsi="Arial" w:cs="Arial"/>
                <w:b/>
                <w:lang w:val="fr-BE"/>
              </w:rPr>
            </w:pPr>
          </w:p>
        </w:tc>
        <w:tc>
          <w:tcPr>
            <w:tcW w:w="2725" w:type="dxa"/>
            <w:gridSpan w:val="2"/>
            <w:vMerge w:val="restart"/>
            <w:tcBorders>
              <w:top w:val="single" w:sz="4" w:space="0" w:color="000000"/>
            </w:tcBorders>
            <w:shd w:val="clear" w:color="auto" w:fill="auto"/>
            <w:vAlign w:val="center"/>
          </w:tcPr>
          <w:p w14:paraId="1482F7B9" w14:textId="31306C4D" w:rsidR="006118F7" w:rsidRPr="00663750" w:rsidRDefault="009B1FC9" w:rsidP="009B1FC9">
            <w:pPr>
              <w:spacing w:before="100" w:beforeAutospacing="1" w:after="100" w:afterAutospacing="1"/>
              <w:jc w:val="center"/>
              <w:rPr>
                <w:rFonts w:ascii="Arial" w:hAnsi="Arial" w:cs="Arial"/>
                <w:lang w:val="fr-BE"/>
              </w:rPr>
            </w:pPr>
            <w:r w:rsidRPr="00663750">
              <w:rPr>
                <w:rFonts w:ascii="Arial" w:hAnsi="Arial" w:cs="Arial"/>
                <w:lang w:val="fr-BE"/>
              </w:rPr>
              <w:t>Liens entre nombre</w:t>
            </w:r>
            <w:r w:rsidR="006118F7" w:rsidRPr="00663750">
              <w:rPr>
                <w:rFonts w:ascii="Arial" w:hAnsi="Arial" w:cs="Arial"/>
                <w:lang w:val="fr-BE"/>
              </w:rPr>
              <w:t>s</w:t>
            </w:r>
          </w:p>
        </w:tc>
        <w:tc>
          <w:tcPr>
            <w:tcW w:w="11401" w:type="dxa"/>
            <w:tcBorders>
              <w:top w:val="single" w:sz="4" w:space="0" w:color="000000"/>
              <w:bottom w:val="single" w:sz="4" w:space="0" w:color="000000"/>
            </w:tcBorders>
            <w:shd w:val="clear" w:color="auto" w:fill="auto"/>
            <w:vAlign w:val="center"/>
          </w:tcPr>
          <w:p w14:paraId="7F662DBB" w14:textId="320FBF63" w:rsidR="006118F7" w:rsidRPr="00663750" w:rsidRDefault="006118F7" w:rsidP="009B1FC9">
            <w:pPr>
              <w:autoSpaceDE w:val="0"/>
              <w:autoSpaceDN w:val="0"/>
              <w:adjustRightInd w:val="0"/>
              <w:spacing w:before="100" w:beforeAutospacing="1" w:after="100" w:afterAutospacing="1"/>
              <w:jc w:val="both"/>
              <w:rPr>
                <w:rFonts w:ascii="Arial" w:hAnsi="Arial" w:cs="Arial"/>
                <w:lang w:val="fr-BE"/>
              </w:rPr>
            </w:pPr>
            <w:r w:rsidRPr="00663750">
              <w:rPr>
                <w:rFonts w:ascii="Arial" w:hAnsi="Arial" w:cs="Arial"/>
                <w:b/>
                <w:lang w:val="fr-BE"/>
              </w:rPr>
              <w:t>D</w:t>
            </w:r>
            <w:r w:rsidR="009B1FC9" w:rsidRPr="00663750">
              <w:rPr>
                <w:rFonts w:ascii="Arial" w:hAnsi="Arial" w:cs="Arial"/>
                <w:b/>
                <w:lang w:val="fr-BE"/>
              </w:rPr>
              <w:t>écouvrir</w:t>
            </w:r>
            <w:r w:rsidRPr="00663750">
              <w:rPr>
                <w:rFonts w:ascii="Arial" w:hAnsi="Arial" w:cs="Arial"/>
                <w:lang w:val="fr-BE"/>
              </w:rPr>
              <w:t xml:space="preserve"> </w:t>
            </w:r>
            <w:r w:rsidR="009B1FC9" w:rsidRPr="00663750">
              <w:rPr>
                <w:rFonts w:ascii="Arial" w:hAnsi="Arial" w:cs="Arial"/>
                <w:lang w:val="fr-BE"/>
              </w:rPr>
              <w:t xml:space="preserve">des </w:t>
            </w:r>
            <w:r w:rsidRPr="00663750">
              <w:rPr>
                <w:rFonts w:ascii="Arial" w:hAnsi="Arial" w:cs="Arial"/>
                <w:lang w:val="fr-BE"/>
              </w:rPr>
              <w:t>pair</w:t>
            </w:r>
            <w:r w:rsidR="009B1FC9" w:rsidRPr="00663750">
              <w:rPr>
                <w:rFonts w:ascii="Arial" w:hAnsi="Arial" w:cs="Arial"/>
                <w:lang w:val="fr-BE"/>
              </w:rPr>
              <w:t>e</w:t>
            </w:r>
            <w:r w:rsidRPr="00663750">
              <w:rPr>
                <w:rFonts w:ascii="Arial" w:hAnsi="Arial" w:cs="Arial"/>
                <w:lang w:val="fr-BE"/>
              </w:rPr>
              <w:t>s</w:t>
            </w:r>
            <w:r w:rsidR="009B1FC9" w:rsidRPr="00663750">
              <w:rPr>
                <w:rFonts w:ascii="Arial" w:hAnsi="Arial" w:cs="Arial"/>
                <w:lang w:val="fr-BE"/>
              </w:rPr>
              <w:t xml:space="preserve"> de no</w:t>
            </w:r>
            <w:r w:rsidRPr="00663750">
              <w:rPr>
                <w:rFonts w:ascii="Arial" w:hAnsi="Arial" w:cs="Arial"/>
                <w:lang w:val="fr-BE"/>
              </w:rPr>
              <w:t>mb</w:t>
            </w:r>
            <w:r w:rsidR="009B1FC9" w:rsidRPr="00663750">
              <w:rPr>
                <w:rFonts w:ascii="Arial" w:hAnsi="Arial" w:cs="Arial"/>
                <w:lang w:val="fr-BE"/>
              </w:rPr>
              <w:t>re</w:t>
            </w:r>
            <w:r w:rsidRPr="00663750">
              <w:rPr>
                <w:rFonts w:ascii="Arial" w:hAnsi="Arial" w:cs="Arial"/>
                <w:lang w:val="fr-BE"/>
              </w:rPr>
              <w:t xml:space="preserve">s </w:t>
            </w:r>
            <w:r w:rsidR="009B1FC9" w:rsidRPr="00663750">
              <w:rPr>
                <w:rFonts w:ascii="Arial" w:hAnsi="Arial" w:cs="Arial"/>
                <w:lang w:val="fr-BE"/>
              </w:rPr>
              <w:t>dont le</w:t>
            </w:r>
            <w:r w:rsidRPr="00663750">
              <w:rPr>
                <w:rFonts w:ascii="Arial" w:hAnsi="Arial" w:cs="Arial"/>
                <w:lang w:val="fr-BE"/>
              </w:rPr>
              <w:t xml:space="preserve"> total</w:t>
            </w:r>
            <w:r w:rsidR="009B1FC9" w:rsidRPr="00663750">
              <w:rPr>
                <w:rFonts w:ascii="Arial" w:hAnsi="Arial" w:cs="Arial"/>
                <w:lang w:val="fr-BE"/>
              </w:rPr>
              <w:t xml:space="preserve"> est</w:t>
            </w:r>
            <w:r w:rsidRPr="00663750">
              <w:rPr>
                <w:rFonts w:ascii="Arial" w:hAnsi="Arial" w:cs="Arial"/>
                <w:lang w:val="fr-BE"/>
              </w:rPr>
              <w:t xml:space="preserve"> 100 </w:t>
            </w:r>
            <w:r w:rsidR="009B1FC9" w:rsidRPr="00663750">
              <w:rPr>
                <w:rFonts w:ascii="Arial" w:hAnsi="Arial" w:cs="Arial"/>
                <w:lang w:val="fr-BE"/>
              </w:rPr>
              <w:t xml:space="preserve">et </w:t>
            </w:r>
            <w:r w:rsidR="009B1FC9" w:rsidRPr="00663750">
              <w:rPr>
                <w:rFonts w:ascii="Arial" w:hAnsi="Arial" w:cs="Arial"/>
                <w:b/>
                <w:lang w:val="fr-BE"/>
              </w:rPr>
              <w:t>calculer</w:t>
            </w:r>
            <w:r w:rsidR="009B1FC9" w:rsidRPr="00663750">
              <w:rPr>
                <w:rFonts w:ascii="Arial" w:hAnsi="Arial" w:cs="Arial"/>
                <w:lang w:val="fr-BE"/>
              </w:rPr>
              <w:t xml:space="preserve"> les soustractions correspondantes</w:t>
            </w:r>
          </w:p>
        </w:tc>
      </w:tr>
      <w:tr w:rsidR="006118F7" w:rsidRPr="00663750" w14:paraId="76663509" w14:textId="77777777" w:rsidTr="001021BB">
        <w:trPr>
          <w:jc w:val="center"/>
        </w:trPr>
        <w:tc>
          <w:tcPr>
            <w:tcW w:w="1806" w:type="dxa"/>
            <w:gridSpan w:val="2"/>
            <w:vMerge/>
          </w:tcPr>
          <w:p w14:paraId="179CCF0B" w14:textId="77777777" w:rsidR="006118F7" w:rsidRPr="00663750" w:rsidRDefault="006118F7" w:rsidP="00A0002C">
            <w:pPr>
              <w:spacing w:before="100" w:beforeAutospacing="1" w:after="100" w:afterAutospacing="1"/>
              <w:rPr>
                <w:rFonts w:ascii="Arial" w:hAnsi="Arial" w:cs="Arial"/>
                <w:b/>
                <w:lang w:val="fr-BE"/>
              </w:rPr>
            </w:pPr>
          </w:p>
        </w:tc>
        <w:tc>
          <w:tcPr>
            <w:tcW w:w="2725" w:type="dxa"/>
            <w:gridSpan w:val="2"/>
            <w:vMerge/>
            <w:shd w:val="clear" w:color="auto" w:fill="auto"/>
            <w:vAlign w:val="center"/>
          </w:tcPr>
          <w:p w14:paraId="75BF9E3A" w14:textId="77777777" w:rsidR="006118F7" w:rsidRPr="00663750" w:rsidRDefault="006118F7" w:rsidP="00A0002C">
            <w:pPr>
              <w:spacing w:before="100" w:beforeAutospacing="1" w:after="100" w:afterAutospacing="1"/>
              <w:jc w:val="center"/>
              <w:rPr>
                <w:rFonts w:ascii="Arial" w:hAnsi="Arial" w:cs="Arial"/>
                <w:lang w:val="fr-BE"/>
              </w:rPr>
            </w:pPr>
          </w:p>
        </w:tc>
        <w:tc>
          <w:tcPr>
            <w:tcW w:w="11401" w:type="dxa"/>
            <w:tcBorders>
              <w:top w:val="single" w:sz="4" w:space="0" w:color="000000"/>
              <w:bottom w:val="single" w:sz="4" w:space="0" w:color="000000"/>
            </w:tcBorders>
            <w:shd w:val="clear" w:color="auto" w:fill="auto"/>
            <w:vAlign w:val="center"/>
          </w:tcPr>
          <w:p w14:paraId="532610FA" w14:textId="18FC171E" w:rsidR="006118F7" w:rsidRPr="00663750" w:rsidRDefault="006118F7" w:rsidP="001530B7">
            <w:pPr>
              <w:autoSpaceDE w:val="0"/>
              <w:autoSpaceDN w:val="0"/>
              <w:adjustRightInd w:val="0"/>
              <w:spacing w:before="100" w:beforeAutospacing="1" w:after="100" w:afterAutospacing="1"/>
              <w:rPr>
                <w:rFonts w:ascii="Arial" w:hAnsi="Arial" w:cs="Arial"/>
                <w:lang w:val="fr-BE"/>
              </w:rPr>
            </w:pPr>
            <w:r w:rsidRPr="00663750">
              <w:rPr>
                <w:rFonts w:ascii="Arial" w:hAnsi="Arial" w:cs="Arial"/>
                <w:b/>
                <w:lang w:val="fr-BE"/>
              </w:rPr>
              <w:t>U</w:t>
            </w:r>
            <w:r w:rsidR="00A620EF" w:rsidRPr="00663750">
              <w:rPr>
                <w:rFonts w:ascii="Arial" w:hAnsi="Arial" w:cs="Arial"/>
                <w:b/>
                <w:lang w:val="fr-BE"/>
              </w:rPr>
              <w:t>tili</w:t>
            </w:r>
            <w:r w:rsidRPr="00663750">
              <w:rPr>
                <w:rFonts w:ascii="Arial" w:hAnsi="Arial" w:cs="Arial"/>
                <w:b/>
                <w:lang w:val="fr-BE"/>
              </w:rPr>
              <w:t>se</w:t>
            </w:r>
            <w:r w:rsidR="00A620EF" w:rsidRPr="00663750">
              <w:rPr>
                <w:rFonts w:ascii="Arial" w:hAnsi="Arial" w:cs="Arial"/>
                <w:b/>
                <w:lang w:val="fr-BE"/>
              </w:rPr>
              <w:t>r</w:t>
            </w:r>
            <w:r w:rsidR="00A620EF" w:rsidRPr="00663750">
              <w:rPr>
                <w:rFonts w:ascii="Arial" w:hAnsi="Arial" w:cs="Arial"/>
                <w:lang w:val="fr-BE"/>
              </w:rPr>
              <w:t xml:space="preserve"> la connaissance des compléments de 10 pour apprendre les compléments </w:t>
            </w:r>
            <w:r w:rsidR="001530B7" w:rsidRPr="00663750">
              <w:rPr>
                <w:rFonts w:ascii="Arial" w:hAnsi="Arial" w:cs="Arial"/>
                <w:lang w:val="fr-BE"/>
              </w:rPr>
              <w:t>de</w:t>
            </w:r>
            <w:r w:rsidR="00A620EF" w:rsidRPr="00663750">
              <w:rPr>
                <w:rFonts w:ascii="Arial" w:hAnsi="Arial" w:cs="Arial"/>
                <w:lang w:val="fr-BE"/>
              </w:rPr>
              <w:t xml:space="preserve"> </w:t>
            </w:r>
            <w:r w:rsidRPr="00663750">
              <w:rPr>
                <w:rFonts w:ascii="Arial" w:hAnsi="Arial" w:cs="Arial"/>
                <w:lang w:val="fr-BE"/>
              </w:rPr>
              <w:t>100</w:t>
            </w:r>
          </w:p>
        </w:tc>
      </w:tr>
      <w:tr w:rsidR="006118F7" w:rsidRPr="00663750" w14:paraId="09EA9FD2" w14:textId="77777777" w:rsidTr="001021BB">
        <w:trPr>
          <w:jc w:val="center"/>
        </w:trPr>
        <w:tc>
          <w:tcPr>
            <w:tcW w:w="1806" w:type="dxa"/>
            <w:gridSpan w:val="2"/>
            <w:vMerge/>
          </w:tcPr>
          <w:p w14:paraId="4A0DA1E4" w14:textId="77777777" w:rsidR="006118F7" w:rsidRPr="00663750" w:rsidRDefault="006118F7" w:rsidP="00A0002C">
            <w:pPr>
              <w:spacing w:before="100" w:beforeAutospacing="1" w:after="100" w:afterAutospacing="1"/>
              <w:rPr>
                <w:rFonts w:ascii="Arial" w:hAnsi="Arial" w:cs="Arial"/>
                <w:b/>
                <w:lang w:val="fr-BE"/>
              </w:rPr>
            </w:pPr>
          </w:p>
        </w:tc>
        <w:tc>
          <w:tcPr>
            <w:tcW w:w="2725" w:type="dxa"/>
            <w:gridSpan w:val="2"/>
            <w:vMerge/>
            <w:tcBorders>
              <w:bottom w:val="single" w:sz="4" w:space="0" w:color="000000"/>
            </w:tcBorders>
            <w:shd w:val="clear" w:color="auto" w:fill="auto"/>
            <w:vAlign w:val="center"/>
          </w:tcPr>
          <w:p w14:paraId="080878FB" w14:textId="77777777" w:rsidR="006118F7" w:rsidRPr="00663750" w:rsidRDefault="006118F7" w:rsidP="00A0002C">
            <w:pPr>
              <w:spacing w:before="100" w:beforeAutospacing="1" w:after="100" w:afterAutospacing="1"/>
              <w:jc w:val="center"/>
              <w:rPr>
                <w:rFonts w:ascii="Arial" w:hAnsi="Arial" w:cs="Arial"/>
                <w:lang w:val="fr-BE"/>
              </w:rPr>
            </w:pPr>
          </w:p>
        </w:tc>
        <w:tc>
          <w:tcPr>
            <w:tcW w:w="11401" w:type="dxa"/>
            <w:tcBorders>
              <w:top w:val="single" w:sz="4" w:space="0" w:color="000000"/>
              <w:bottom w:val="single" w:sz="4" w:space="0" w:color="000000"/>
            </w:tcBorders>
            <w:shd w:val="clear" w:color="auto" w:fill="auto"/>
            <w:vAlign w:val="center"/>
          </w:tcPr>
          <w:p w14:paraId="4815DDCB" w14:textId="7499F18A" w:rsidR="006118F7" w:rsidRPr="00663750" w:rsidRDefault="00450EB9" w:rsidP="00450EB9">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Effectuer</w:t>
            </w:r>
            <w:r w:rsidRPr="00663750">
              <w:rPr>
                <w:rFonts w:ascii="Arial" w:hAnsi="Arial" w:cs="Arial"/>
                <w:lang w:val="fr-BE"/>
              </w:rPr>
              <w:t xml:space="preserve"> des </w:t>
            </w:r>
            <w:r w:rsidR="001530B7" w:rsidRPr="00663750">
              <w:rPr>
                <w:rFonts w:ascii="Arial" w:hAnsi="Arial" w:cs="Arial"/>
                <w:lang w:val="fr-BE"/>
              </w:rPr>
              <w:t>opé</w:t>
            </w:r>
            <w:r w:rsidR="006118F7" w:rsidRPr="00663750">
              <w:rPr>
                <w:rFonts w:ascii="Arial" w:hAnsi="Arial" w:cs="Arial"/>
                <w:lang w:val="fr-BE"/>
              </w:rPr>
              <w:t>rations</w:t>
            </w:r>
            <w:r w:rsidRPr="00663750">
              <w:rPr>
                <w:rFonts w:ascii="Arial" w:hAnsi="Arial" w:cs="Arial"/>
                <w:lang w:val="fr-BE"/>
              </w:rPr>
              <w:t xml:space="preserve"> en utilisant le doublement et la division par deux</w:t>
            </w:r>
          </w:p>
        </w:tc>
      </w:tr>
      <w:tr w:rsidR="003B05BA" w:rsidRPr="00663750" w14:paraId="73A7B01C" w14:textId="77777777" w:rsidTr="001021BB">
        <w:trPr>
          <w:jc w:val="center"/>
        </w:trPr>
        <w:tc>
          <w:tcPr>
            <w:tcW w:w="1806" w:type="dxa"/>
            <w:gridSpan w:val="2"/>
            <w:vMerge/>
          </w:tcPr>
          <w:p w14:paraId="29B28560"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000000"/>
            </w:tcBorders>
            <w:shd w:val="clear" w:color="auto" w:fill="auto"/>
            <w:vAlign w:val="center"/>
          </w:tcPr>
          <w:p w14:paraId="40B37AD5" w14:textId="4A2755EA" w:rsidR="003B05BA" w:rsidRPr="00663750" w:rsidRDefault="007F2D69" w:rsidP="00450EB9">
            <w:pPr>
              <w:spacing w:before="100" w:beforeAutospacing="1" w:after="100" w:afterAutospacing="1"/>
              <w:jc w:val="center"/>
              <w:rPr>
                <w:rFonts w:ascii="Arial" w:hAnsi="Arial" w:cs="Arial"/>
                <w:lang w:val="fr-BE"/>
              </w:rPr>
            </w:pPr>
            <w:r>
              <w:rPr>
                <w:rFonts w:ascii="Arial" w:hAnsi="Arial" w:cs="Arial"/>
                <w:lang w:val="fr-BE"/>
              </w:rPr>
              <w:t>Loi c</w:t>
            </w:r>
            <w:r w:rsidR="001530B7" w:rsidRPr="00663750">
              <w:rPr>
                <w:rFonts w:ascii="Arial" w:hAnsi="Arial" w:cs="Arial"/>
                <w:lang w:val="fr-BE"/>
              </w:rPr>
              <w:t>ommutati</w:t>
            </w:r>
            <w:r>
              <w:rPr>
                <w:rFonts w:ascii="Arial" w:hAnsi="Arial" w:cs="Arial"/>
                <w:lang w:val="fr-BE"/>
              </w:rPr>
              <w:t>ve</w:t>
            </w:r>
          </w:p>
        </w:tc>
        <w:tc>
          <w:tcPr>
            <w:tcW w:w="11401" w:type="dxa"/>
            <w:tcBorders>
              <w:top w:val="single" w:sz="4" w:space="0" w:color="000000"/>
              <w:bottom w:val="single" w:sz="4" w:space="0" w:color="000000"/>
            </w:tcBorders>
            <w:shd w:val="clear" w:color="auto" w:fill="auto"/>
            <w:vAlign w:val="center"/>
          </w:tcPr>
          <w:p w14:paraId="407C17BE" w14:textId="22598EB3" w:rsidR="003B05BA" w:rsidRPr="00663750" w:rsidRDefault="003B05BA" w:rsidP="00450EB9">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Appl</w:t>
            </w:r>
            <w:r w:rsidR="00450EB9" w:rsidRPr="00663750">
              <w:rPr>
                <w:rFonts w:ascii="Arial" w:hAnsi="Arial" w:cs="Arial"/>
                <w:b/>
                <w:lang w:val="fr-BE"/>
              </w:rPr>
              <w:t>iquer</w:t>
            </w:r>
            <w:r w:rsidR="00450EB9" w:rsidRPr="00663750">
              <w:rPr>
                <w:rFonts w:ascii="Arial" w:hAnsi="Arial" w:cs="Arial"/>
                <w:lang w:val="fr-BE"/>
              </w:rPr>
              <w:t xml:space="preserve"> l</w:t>
            </w:r>
            <w:r w:rsidRPr="00663750">
              <w:rPr>
                <w:rFonts w:ascii="Arial" w:hAnsi="Arial" w:cs="Arial"/>
                <w:lang w:val="fr-BE"/>
              </w:rPr>
              <w:t xml:space="preserve">e principe </w:t>
            </w:r>
            <w:r w:rsidR="00450EB9" w:rsidRPr="00663750">
              <w:rPr>
                <w:rFonts w:ascii="Arial" w:hAnsi="Arial" w:cs="Arial"/>
                <w:lang w:val="fr-BE"/>
              </w:rPr>
              <w:t xml:space="preserve">de la </w:t>
            </w:r>
            <w:r w:rsidR="007F2D69">
              <w:rPr>
                <w:rFonts w:ascii="Arial" w:hAnsi="Arial" w:cs="Arial"/>
                <w:lang w:val="fr-BE"/>
              </w:rPr>
              <w:t xml:space="preserve">loi </w:t>
            </w:r>
            <w:r w:rsidR="001530B7" w:rsidRPr="00663750">
              <w:rPr>
                <w:rFonts w:ascii="Arial" w:hAnsi="Arial" w:cs="Arial"/>
                <w:lang w:val="fr-BE"/>
              </w:rPr>
              <w:t>commutati</w:t>
            </w:r>
            <w:r w:rsidR="007F2D69">
              <w:rPr>
                <w:rFonts w:ascii="Arial" w:hAnsi="Arial" w:cs="Arial"/>
                <w:lang w:val="fr-BE"/>
              </w:rPr>
              <w:t>ve</w:t>
            </w:r>
            <w:r w:rsidR="00450EB9" w:rsidRPr="00663750">
              <w:rPr>
                <w:rFonts w:ascii="Arial" w:hAnsi="Arial" w:cs="Arial"/>
                <w:lang w:val="fr-BE"/>
              </w:rPr>
              <w:t xml:space="preserve"> de l’addition</w:t>
            </w:r>
          </w:p>
        </w:tc>
      </w:tr>
      <w:tr w:rsidR="003B05BA" w:rsidRPr="00663750" w14:paraId="3A729007" w14:textId="77777777" w:rsidTr="001021BB">
        <w:trPr>
          <w:jc w:val="center"/>
        </w:trPr>
        <w:tc>
          <w:tcPr>
            <w:tcW w:w="1806" w:type="dxa"/>
            <w:gridSpan w:val="2"/>
            <w:vMerge/>
            <w:tcBorders>
              <w:bottom w:val="single" w:sz="4" w:space="0" w:color="auto"/>
            </w:tcBorders>
          </w:tcPr>
          <w:p w14:paraId="0902046C"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auto"/>
            </w:tcBorders>
            <w:shd w:val="clear" w:color="auto" w:fill="auto"/>
            <w:vAlign w:val="center"/>
          </w:tcPr>
          <w:p w14:paraId="2D706180" w14:textId="7ACDB8E6" w:rsidR="003B05BA" w:rsidRPr="00663750" w:rsidRDefault="00450EB9" w:rsidP="00450EB9">
            <w:pPr>
              <w:spacing w:before="100" w:beforeAutospacing="1" w:after="100" w:afterAutospacing="1"/>
              <w:jc w:val="center"/>
              <w:rPr>
                <w:rFonts w:ascii="Arial" w:hAnsi="Arial" w:cs="Arial"/>
                <w:lang w:val="fr-BE"/>
              </w:rPr>
            </w:pPr>
            <w:r w:rsidRPr="00663750">
              <w:rPr>
                <w:rFonts w:ascii="Arial" w:hAnsi="Arial" w:cs="Arial"/>
                <w:lang w:val="fr-BE"/>
              </w:rPr>
              <w:t>Calcul mental</w:t>
            </w:r>
          </w:p>
        </w:tc>
        <w:tc>
          <w:tcPr>
            <w:tcW w:w="11401" w:type="dxa"/>
            <w:tcBorders>
              <w:top w:val="single" w:sz="4" w:space="0" w:color="000000"/>
              <w:bottom w:val="single" w:sz="4" w:space="0" w:color="auto"/>
            </w:tcBorders>
            <w:shd w:val="clear" w:color="auto" w:fill="auto"/>
            <w:vAlign w:val="center"/>
          </w:tcPr>
          <w:p w14:paraId="4B59432A" w14:textId="71A293C4" w:rsidR="003B05BA" w:rsidRPr="00663750" w:rsidRDefault="00450EB9" w:rsidP="001530B7">
            <w:pPr>
              <w:autoSpaceDE w:val="0"/>
              <w:autoSpaceDN w:val="0"/>
              <w:adjustRightInd w:val="0"/>
              <w:spacing w:before="100" w:beforeAutospacing="1" w:after="100" w:afterAutospacing="1"/>
              <w:rPr>
                <w:rFonts w:ascii="Arial" w:hAnsi="Arial" w:cs="Arial"/>
                <w:lang w:val="fr-BE"/>
              </w:rPr>
            </w:pPr>
            <w:r w:rsidRPr="00663750">
              <w:rPr>
                <w:rFonts w:ascii="Arial" w:hAnsi="Arial" w:cs="Arial"/>
                <w:b/>
                <w:lang w:val="fr-BE"/>
              </w:rPr>
              <w:t>Apprendre</w:t>
            </w:r>
            <w:r w:rsidR="001530B7" w:rsidRPr="00663750">
              <w:rPr>
                <w:rFonts w:ascii="Arial" w:hAnsi="Arial" w:cs="Arial"/>
                <w:b/>
                <w:lang w:val="fr-BE"/>
              </w:rPr>
              <w:t xml:space="preserve"> </w:t>
            </w:r>
            <w:r w:rsidR="001530B7" w:rsidRPr="00663750">
              <w:rPr>
                <w:rFonts w:ascii="Arial" w:hAnsi="Arial" w:cs="Arial"/>
                <w:lang w:val="fr-BE"/>
              </w:rPr>
              <w:t>et</w:t>
            </w:r>
            <w:r w:rsidRPr="00663750">
              <w:rPr>
                <w:rFonts w:ascii="Arial" w:hAnsi="Arial" w:cs="Arial"/>
                <w:b/>
                <w:lang w:val="fr-BE"/>
              </w:rPr>
              <w:t xml:space="preserve"> appliquer</w:t>
            </w:r>
            <w:r w:rsidR="003B05BA" w:rsidRPr="00663750">
              <w:rPr>
                <w:rFonts w:ascii="Arial" w:hAnsi="Arial" w:cs="Arial"/>
                <w:lang w:val="fr-BE"/>
              </w:rPr>
              <w:t xml:space="preserve"> </w:t>
            </w:r>
            <w:r w:rsidRPr="00663750">
              <w:rPr>
                <w:rFonts w:ascii="Arial" w:hAnsi="Arial" w:cs="Arial"/>
                <w:lang w:val="fr-BE"/>
              </w:rPr>
              <w:t xml:space="preserve">des </w:t>
            </w:r>
            <w:r w:rsidR="001530B7" w:rsidRPr="00663750">
              <w:rPr>
                <w:rFonts w:ascii="Arial" w:hAnsi="Arial" w:cs="Arial"/>
                <w:lang w:val="fr-BE"/>
              </w:rPr>
              <w:t>straté</w:t>
            </w:r>
            <w:r w:rsidR="003B05BA" w:rsidRPr="00663750">
              <w:rPr>
                <w:rFonts w:ascii="Arial" w:hAnsi="Arial" w:cs="Arial"/>
                <w:lang w:val="fr-BE"/>
              </w:rPr>
              <w:t>gies</w:t>
            </w:r>
            <w:r w:rsidRPr="00663750">
              <w:rPr>
                <w:rFonts w:ascii="Arial" w:hAnsi="Arial" w:cs="Arial"/>
                <w:lang w:val="fr-BE"/>
              </w:rPr>
              <w:t xml:space="preserve"> appropriées pour soutenir les calculs mentaux</w:t>
            </w:r>
          </w:p>
        </w:tc>
      </w:tr>
      <w:tr w:rsidR="003B05BA" w:rsidRPr="00663750" w14:paraId="32797643" w14:textId="77777777" w:rsidTr="001021BB">
        <w:trPr>
          <w:jc w:val="center"/>
        </w:trPr>
        <w:tc>
          <w:tcPr>
            <w:tcW w:w="1806" w:type="dxa"/>
            <w:gridSpan w:val="2"/>
            <w:vMerge w:val="restart"/>
            <w:tcBorders>
              <w:top w:val="single" w:sz="4" w:space="0" w:color="auto"/>
            </w:tcBorders>
            <w:vAlign w:val="center"/>
          </w:tcPr>
          <w:p w14:paraId="580C3A5A" w14:textId="0438541A" w:rsidR="003B05BA" w:rsidRPr="00663750" w:rsidRDefault="003B05BA" w:rsidP="00FE552E">
            <w:pPr>
              <w:spacing w:before="100" w:beforeAutospacing="1" w:after="100" w:afterAutospacing="1"/>
              <w:jc w:val="center"/>
              <w:rPr>
                <w:rFonts w:ascii="Arial" w:hAnsi="Arial" w:cs="Arial"/>
                <w:lang w:val="fr-BE"/>
              </w:rPr>
            </w:pPr>
            <w:r w:rsidRPr="00663750">
              <w:rPr>
                <w:rFonts w:ascii="Arial" w:hAnsi="Arial" w:cs="Arial"/>
                <w:lang w:val="fr-BE"/>
              </w:rPr>
              <w:t xml:space="preserve">Multiplication </w:t>
            </w:r>
            <w:r w:rsidR="00FE552E" w:rsidRPr="00663750">
              <w:rPr>
                <w:rFonts w:ascii="Arial" w:hAnsi="Arial" w:cs="Arial"/>
                <w:lang w:val="fr-BE"/>
              </w:rPr>
              <w:t>et</w:t>
            </w:r>
            <w:r w:rsidRPr="00663750">
              <w:rPr>
                <w:rFonts w:ascii="Arial" w:hAnsi="Arial" w:cs="Arial"/>
                <w:lang w:val="fr-BE"/>
              </w:rPr>
              <w:t xml:space="preserve"> division</w:t>
            </w:r>
          </w:p>
        </w:tc>
        <w:tc>
          <w:tcPr>
            <w:tcW w:w="2725" w:type="dxa"/>
            <w:gridSpan w:val="2"/>
            <w:vMerge w:val="restart"/>
            <w:tcBorders>
              <w:top w:val="single" w:sz="4" w:space="0" w:color="auto"/>
            </w:tcBorders>
            <w:shd w:val="clear" w:color="auto" w:fill="auto"/>
            <w:vAlign w:val="center"/>
          </w:tcPr>
          <w:p w14:paraId="6827786B" w14:textId="2DDA5AF2" w:rsidR="003B05BA" w:rsidRPr="00663750" w:rsidRDefault="00FE552E" w:rsidP="00FE552E">
            <w:pPr>
              <w:spacing w:before="100" w:beforeAutospacing="1" w:after="100" w:afterAutospacing="1"/>
              <w:jc w:val="center"/>
              <w:rPr>
                <w:rFonts w:ascii="Arial" w:hAnsi="Arial" w:cs="Arial"/>
                <w:lang w:val="fr-BE"/>
              </w:rPr>
            </w:pPr>
            <w:r w:rsidRPr="00663750">
              <w:rPr>
                <w:rFonts w:ascii="Arial" w:hAnsi="Arial" w:cs="Arial"/>
                <w:lang w:val="fr-BE"/>
              </w:rPr>
              <w:t xml:space="preserve">Vocabulaire </w:t>
            </w:r>
            <w:r w:rsidR="00663750" w:rsidRPr="00663750">
              <w:rPr>
                <w:rFonts w:ascii="Arial" w:hAnsi="Arial" w:cs="Arial"/>
                <w:lang w:val="fr-BE"/>
              </w:rPr>
              <w:t>mathématique</w:t>
            </w:r>
          </w:p>
        </w:tc>
        <w:tc>
          <w:tcPr>
            <w:tcW w:w="11401" w:type="dxa"/>
            <w:tcBorders>
              <w:top w:val="single" w:sz="4" w:space="0" w:color="auto"/>
              <w:bottom w:val="single" w:sz="4" w:space="0" w:color="000000"/>
            </w:tcBorders>
            <w:shd w:val="clear" w:color="auto" w:fill="auto"/>
            <w:vAlign w:val="center"/>
          </w:tcPr>
          <w:p w14:paraId="4D438606" w14:textId="2D7FCFB5" w:rsidR="003B05BA" w:rsidRPr="00663750" w:rsidRDefault="003B05BA" w:rsidP="001530B7">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Explore</w:t>
            </w:r>
            <w:r w:rsidR="00FE552E" w:rsidRPr="00663750">
              <w:rPr>
                <w:rFonts w:ascii="Arial" w:hAnsi="Arial" w:cs="Arial"/>
                <w:b/>
                <w:lang w:val="fr-BE"/>
              </w:rPr>
              <w:t>r</w:t>
            </w:r>
            <w:r w:rsidRPr="00663750">
              <w:rPr>
                <w:rFonts w:ascii="Arial" w:hAnsi="Arial" w:cs="Arial"/>
                <w:lang w:val="fr-BE"/>
              </w:rPr>
              <w:t xml:space="preserve"> </w:t>
            </w:r>
            <w:r w:rsidR="00FE552E" w:rsidRPr="00663750">
              <w:rPr>
                <w:rFonts w:ascii="Arial" w:hAnsi="Arial" w:cs="Arial"/>
                <w:lang w:val="fr-BE"/>
              </w:rPr>
              <w:t>l</w:t>
            </w:r>
            <w:r w:rsidRPr="00663750">
              <w:rPr>
                <w:rFonts w:ascii="Arial" w:hAnsi="Arial" w:cs="Arial"/>
                <w:lang w:val="fr-BE"/>
              </w:rPr>
              <w:t>e</w:t>
            </w:r>
            <w:r w:rsidR="00FE552E" w:rsidRPr="00663750">
              <w:rPr>
                <w:rFonts w:ascii="Arial" w:hAnsi="Arial" w:cs="Arial"/>
                <w:lang w:val="fr-BE"/>
              </w:rPr>
              <w:t>s concepts de</w:t>
            </w:r>
            <w:r w:rsidRPr="00663750">
              <w:rPr>
                <w:rFonts w:ascii="Arial" w:hAnsi="Arial" w:cs="Arial"/>
                <w:lang w:val="fr-BE"/>
              </w:rPr>
              <w:t xml:space="preserve"> multiplication</w:t>
            </w:r>
            <w:r w:rsidR="00FE552E" w:rsidRPr="00663750">
              <w:rPr>
                <w:rFonts w:ascii="Arial" w:hAnsi="Arial" w:cs="Arial"/>
                <w:lang w:val="fr-BE"/>
              </w:rPr>
              <w:t xml:space="preserve"> et de </w:t>
            </w:r>
            <w:r w:rsidRPr="00663750">
              <w:rPr>
                <w:rFonts w:ascii="Arial" w:hAnsi="Arial" w:cs="Arial"/>
                <w:lang w:val="fr-BE"/>
              </w:rPr>
              <w:t xml:space="preserve">division </w:t>
            </w:r>
            <w:r w:rsidR="00FE552E" w:rsidRPr="00663750">
              <w:rPr>
                <w:rFonts w:ascii="Arial" w:hAnsi="Arial" w:cs="Arial"/>
                <w:lang w:val="fr-BE"/>
              </w:rPr>
              <w:t>par re</w:t>
            </w:r>
            <w:r w:rsidRPr="00663750">
              <w:rPr>
                <w:rFonts w:ascii="Arial" w:hAnsi="Arial" w:cs="Arial"/>
                <w:lang w:val="fr-BE"/>
              </w:rPr>
              <w:t>group</w:t>
            </w:r>
            <w:r w:rsidR="00FE552E" w:rsidRPr="00663750">
              <w:rPr>
                <w:rFonts w:ascii="Arial" w:hAnsi="Arial" w:cs="Arial"/>
                <w:lang w:val="fr-BE"/>
              </w:rPr>
              <w:t>ement</w:t>
            </w:r>
            <w:r w:rsidRPr="00663750">
              <w:rPr>
                <w:rFonts w:ascii="Arial" w:hAnsi="Arial" w:cs="Arial"/>
                <w:lang w:val="fr-BE"/>
              </w:rPr>
              <w:t xml:space="preserve"> </w:t>
            </w:r>
            <w:r w:rsidR="00FE552E" w:rsidRPr="00663750">
              <w:rPr>
                <w:rFonts w:ascii="Arial" w:hAnsi="Arial" w:cs="Arial"/>
                <w:lang w:val="fr-BE"/>
              </w:rPr>
              <w:t>et partage par le biais de jeux et de tâches pratiques</w:t>
            </w:r>
          </w:p>
        </w:tc>
      </w:tr>
      <w:tr w:rsidR="003B05BA" w:rsidRPr="00663750" w14:paraId="44FA8E3D" w14:textId="77777777" w:rsidTr="001021BB">
        <w:trPr>
          <w:jc w:val="center"/>
        </w:trPr>
        <w:tc>
          <w:tcPr>
            <w:tcW w:w="1806" w:type="dxa"/>
            <w:gridSpan w:val="2"/>
            <w:vMerge/>
          </w:tcPr>
          <w:p w14:paraId="78BAB942"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vMerge/>
            <w:tcBorders>
              <w:bottom w:val="single" w:sz="4" w:space="0" w:color="000000"/>
            </w:tcBorders>
            <w:shd w:val="clear" w:color="auto" w:fill="auto"/>
            <w:vAlign w:val="center"/>
          </w:tcPr>
          <w:p w14:paraId="2E621FC6" w14:textId="77777777" w:rsidR="003B05BA" w:rsidRPr="00663750" w:rsidRDefault="003B05BA" w:rsidP="003B05BA">
            <w:pPr>
              <w:spacing w:before="100" w:beforeAutospacing="1" w:after="100" w:afterAutospacing="1"/>
              <w:jc w:val="center"/>
              <w:rPr>
                <w:rFonts w:ascii="Arial" w:hAnsi="Arial" w:cs="Arial"/>
                <w:lang w:val="fr-BE"/>
              </w:rPr>
            </w:pPr>
          </w:p>
        </w:tc>
        <w:tc>
          <w:tcPr>
            <w:tcW w:w="11401" w:type="dxa"/>
            <w:tcBorders>
              <w:top w:val="single" w:sz="4" w:space="0" w:color="000000"/>
              <w:bottom w:val="single" w:sz="4" w:space="0" w:color="000000"/>
            </w:tcBorders>
            <w:shd w:val="clear" w:color="auto" w:fill="auto"/>
            <w:vAlign w:val="center"/>
          </w:tcPr>
          <w:p w14:paraId="0569C015" w14:textId="7F0CAB31" w:rsidR="003B05BA" w:rsidRPr="00663750" w:rsidRDefault="00FE552E" w:rsidP="00CC3E31">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Compren</w:t>
            </w:r>
            <w:r w:rsidR="003B05BA" w:rsidRPr="00663750">
              <w:rPr>
                <w:rFonts w:ascii="Arial" w:hAnsi="Arial" w:cs="Arial"/>
                <w:b/>
                <w:lang w:val="fr-BE"/>
              </w:rPr>
              <w:t>d</w:t>
            </w:r>
            <w:r w:rsidRPr="00663750">
              <w:rPr>
                <w:rFonts w:ascii="Arial" w:hAnsi="Arial" w:cs="Arial"/>
                <w:b/>
                <w:lang w:val="fr-BE"/>
              </w:rPr>
              <w:t>re</w:t>
            </w:r>
            <w:r w:rsidR="003B05BA" w:rsidRPr="00663750">
              <w:rPr>
                <w:rFonts w:ascii="Arial" w:hAnsi="Arial" w:cs="Arial"/>
                <w:b/>
                <w:lang w:val="fr-BE"/>
              </w:rPr>
              <w:t xml:space="preserve"> </w:t>
            </w:r>
            <w:r w:rsidRPr="00663750">
              <w:rPr>
                <w:rFonts w:ascii="Arial" w:hAnsi="Arial" w:cs="Arial"/>
                <w:lang w:val="fr-BE"/>
              </w:rPr>
              <w:t>et</w:t>
            </w:r>
            <w:r w:rsidR="003B05BA" w:rsidRPr="00663750">
              <w:rPr>
                <w:rFonts w:ascii="Arial" w:hAnsi="Arial" w:cs="Arial"/>
                <w:b/>
                <w:lang w:val="fr-BE"/>
              </w:rPr>
              <w:t xml:space="preserve"> u</w:t>
            </w:r>
            <w:r w:rsidRPr="00663750">
              <w:rPr>
                <w:rFonts w:ascii="Arial" w:hAnsi="Arial" w:cs="Arial"/>
                <w:b/>
                <w:lang w:val="fr-BE"/>
              </w:rPr>
              <w:t>tili</w:t>
            </w:r>
            <w:r w:rsidR="003B05BA" w:rsidRPr="00663750">
              <w:rPr>
                <w:rFonts w:ascii="Arial" w:hAnsi="Arial" w:cs="Arial"/>
                <w:b/>
                <w:lang w:val="fr-BE"/>
              </w:rPr>
              <w:t>se</w:t>
            </w:r>
            <w:r w:rsidRPr="00663750">
              <w:rPr>
                <w:rFonts w:ascii="Arial" w:hAnsi="Arial" w:cs="Arial"/>
                <w:b/>
                <w:lang w:val="fr-BE"/>
              </w:rPr>
              <w:t>r</w:t>
            </w:r>
            <w:r w:rsidR="003B05BA" w:rsidRPr="00663750">
              <w:rPr>
                <w:rFonts w:ascii="Arial" w:hAnsi="Arial" w:cs="Arial"/>
                <w:lang w:val="fr-BE"/>
              </w:rPr>
              <w:t xml:space="preserve"> </w:t>
            </w:r>
            <w:r w:rsidRPr="00663750">
              <w:rPr>
                <w:rFonts w:ascii="Arial" w:hAnsi="Arial" w:cs="Arial"/>
                <w:lang w:val="fr-BE"/>
              </w:rPr>
              <w:t>l</w:t>
            </w:r>
            <w:r w:rsidR="003B05BA" w:rsidRPr="00663750">
              <w:rPr>
                <w:rFonts w:ascii="Arial" w:hAnsi="Arial" w:cs="Arial"/>
                <w:lang w:val="fr-BE"/>
              </w:rPr>
              <w:t>e vocabula</w:t>
            </w:r>
            <w:r w:rsidRPr="00663750">
              <w:rPr>
                <w:rFonts w:ascii="Arial" w:hAnsi="Arial" w:cs="Arial"/>
                <w:lang w:val="fr-BE"/>
              </w:rPr>
              <w:t>ire</w:t>
            </w:r>
            <w:r w:rsidR="003B05BA" w:rsidRPr="00663750">
              <w:rPr>
                <w:rFonts w:ascii="Arial" w:hAnsi="Arial" w:cs="Arial"/>
                <w:lang w:val="fr-BE"/>
              </w:rPr>
              <w:t xml:space="preserve"> </w:t>
            </w:r>
            <w:r w:rsidRPr="00663750">
              <w:rPr>
                <w:rFonts w:ascii="Arial" w:hAnsi="Arial" w:cs="Arial"/>
                <w:lang w:val="fr-BE"/>
              </w:rPr>
              <w:t>et les</w:t>
            </w:r>
            <w:r w:rsidR="003B05BA" w:rsidRPr="00663750">
              <w:rPr>
                <w:rFonts w:ascii="Arial" w:hAnsi="Arial" w:cs="Arial"/>
                <w:lang w:val="fr-BE"/>
              </w:rPr>
              <w:t xml:space="preserve"> symbol</w:t>
            </w:r>
            <w:r w:rsidRPr="00663750">
              <w:rPr>
                <w:rFonts w:ascii="Arial" w:hAnsi="Arial" w:cs="Arial"/>
                <w:lang w:val="fr-BE"/>
              </w:rPr>
              <w:t>e</w:t>
            </w:r>
            <w:r w:rsidR="003B05BA" w:rsidRPr="00663750">
              <w:rPr>
                <w:rFonts w:ascii="Arial" w:hAnsi="Arial" w:cs="Arial"/>
                <w:lang w:val="fr-BE"/>
              </w:rPr>
              <w:t xml:space="preserve">s </w:t>
            </w:r>
            <w:r w:rsidRPr="00663750">
              <w:rPr>
                <w:rFonts w:ascii="Arial" w:hAnsi="Arial" w:cs="Arial"/>
                <w:lang w:val="fr-BE"/>
              </w:rPr>
              <w:t>des</w:t>
            </w:r>
            <w:r w:rsidR="003B05BA" w:rsidRPr="00663750">
              <w:rPr>
                <w:rFonts w:ascii="Arial" w:hAnsi="Arial" w:cs="Arial"/>
                <w:lang w:val="fr-BE"/>
              </w:rPr>
              <w:t xml:space="preserve"> op</w:t>
            </w:r>
            <w:r w:rsidR="001530B7" w:rsidRPr="00663750">
              <w:rPr>
                <w:rFonts w:ascii="Arial" w:hAnsi="Arial" w:cs="Arial"/>
                <w:lang w:val="fr-BE"/>
              </w:rPr>
              <w:t>é</w:t>
            </w:r>
            <w:r w:rsidR="003B05BA" w:rsidRPr="00663750">
              <w:rPr>
                <w:rFonts w:ascii="Arial" w:hAnsi="Arial" w:cs="Arial"/>
                <w:lang w:val="fr-BE"/>
              </w:rPr>
              <w:t>rations (multipl</w:t>
            </w:r>
            <w:r w:rsidRPr="00663750">
              <w:rPr>
                <w:rFonts w:ascii="Arial" w:hAnsi="Arial" w:cs="Arial"/>
                <w:lang w:val="fr-BE"/>
              </w:rPr>
              <w:t>ier</w:t>
            </w:r>
            <w:r w:rsidR="003B05BA" w:rsidRPr="00663750">
              <w:rPr>
                <w:rFonts w:ascii="Arial" w:hAnsi="Arial" w:cs="Arial"/>
                <w:lang w:val="fr-BE"/>
              </w:rPr>
              <w:t>, divi</w:t>
            </w:r>
            <w:r w:rsidRPr="00663750">
              <w:rPr>
                <w:rFonts w:ascii="Arial" w:hAnsi="Arial" w:cs="Arial"/>
                <w:lang w:val="fr-BE"/>
              </w:rPr>
              <w:t>s</w:t>
            </w:r>
            <w:r w:rsidR="003B05BA" w:rsidRPr="00663750">
              <w:rPr>
                <w:rFonts w:ascii="Arial" w:hAnsi="Arial" w:cs="Arial"/>
                <w:lang w:val="fr-BE"/>
              </w:rPr>
              <w:t>e</w:t>
            </w:r>
            <w:r w:rsidRPr="00663750">
              <w:rPr>
                <w:rFonts w:ascii="Arial" w:hAnsi="Arial" w:cs="Arial"/>
                <w:lang w:val="fr-BE"/>
              </w:rPr>
              <w:t>r</w:t>
            </w:r>
            <w:r w:rsidR="003B05BA" w:rsidRPr="00663750">
              <w:rPr>
                <w:rFonts w:ascii="Arial" w:hAnsi="Arial" w:cs="Arial"/>
                <w:lang w:val="fr-BE"/>
              </w:rPr>
              <w:t xml:space="preserve">, </w:t>
            </w:r>
            <w:r w:rsidRPr="00663750">
              <w:rPr>
                <w:rFonts w:ascii="Arial" w:hAnsi="Arial" w:cs="Arial"/>
                <w:lang w:val="fr-BE"/>
              </w:rPr>
              <w:t>partager</w:t>
            </w:r>
            <w:r w:rsidR="003B05BA" w:rsidRPr="00663750">
              <w:rPr>
                <w:rFonts w:ascii="Arial" w:hAnsi="Arial" w:cs="Arial"/>
                <w:lang w:val="fr-BE"/>
              </w:rPr>
              <w:t xml:space="preserve"> </w:t>
            </w:r>
            <w:r w:rsidRPr="00663750">
              <w:rPr>
                <w:rFonts w:ascii="Arial" w:hAnsi="Arial" w:cs="Arial"/>
                <w:lang w:val="fr-BE"/>
              </w:rPr>
              <w:t>équitablement</w:t>
            </w:r>
            <w:r w:rsidR="003B05BA" w:rsidRPr="00663750">
              <w:rPr>
                <w:rFonts w:ascii="Arial" w:hAnsi="Arial" w:cs="Arial"/>
                <w:lang w:val="fr-BE"/>
              </w:rPr>
              <w:t>, x, ÷)</w:t>
            </w:r>
          </w:p>
        </w:tc>
      </w:tr>
      <w:tr w:rsidR="003B05BA" w:rsidRPr="00663750" w14:paraId="3C4B2E3D" w14:textId="77777777" w:rsidTr="001021BB">
        <w:trPr>
          <w:jc w:val="center"/>
        </w:trPr>
        <w:tc>
          <w:tcPr>
            <w:tcW w:w="1806" w:type="dxa"/>
            <w:gridSpan w:val="2"/>
            <w:vMerge/>
          </w:tcPr>
          <w:p w14:paraId="5B2FA53B"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vMerge w:val="restart"/>
            <w:tcBorders>
              <w:top w:val="single" w:sz="4" w:space="0" w:color="000000"/>
            </w:tcBorders>
            <w:shd w:val="clear" w:color="auto" w:fill="auto"/>
            <w:vAlign w:val="center"/>
          </w:tcPr>
          <w:p w14:paraId="4DE2B7ED" w14:textId="4146DC5F" w:rsidR="003B05BA" w:rsidRPr="00663750" w:rsidRDefault="00FE552E" w:rsidP="003B05BA">
            <w:pPr>
              <w:spacing w:before="100" w:beforeAutospacing="1" w:after="100" w:afterAutospacing="1"/>
              <w:jc w:val="center"/>
              <w:rPr>
                <w:rFonts w:ascii="Arial" w:hAnsi="Arial" w:cs="Arial"/>
                <w:lang w:val="fr-BE"/>
              </w:rPr>
            </w:pPr>
            <w:r w:rsidRPr="00663750">
              <w:rPr>
                <w:rFonts w:ascii="Arial" w:hAnsi="Arial" w:cs="Arial"/>
                <w:lang w:val="fr-BE"/>
              </w:rPr>
              <w:t>Opé</w:t>
            </w:r>
            <w:r w:rsidR="003B05BA" w:rsidRPr="00663750">
              <w:rPr>
                <w:rFonts w:ascii="Arial" w:hAnsi="Arial" w:cs="Arial"/>
                <w:lang w:val="fr-BE"/>
              </w:rPr>
              <w:t>rations</w:t>
            </w:r>
          </w:p>
        </w:tc>
        <w:tc>
          <w:tcPr>
            <w:tcW w:w="11401" w:type="dxa"/>
            <w:tcBorders>
              <w:top w:val="single" w:sz="4" w:space="0" w:color="000000"/>
              <w:bottom w:val="single" w:sz="4" w:space="0" w:color="000000"/>
            </w:tcBorders>
            <w:shd w:val="clear" w:color="auto" w:fill="auto"/>
            <w:vAlign w:val="center"/>
          </w:tcPr>
          <w:p w14:paraId="0DB6E3BB" w14:textId="3275A69E" w:rsidR="003B05BA" w:rsidRPr="00663750" w:rsidRDefault="00FE552E" w:rsidP="00FE552E">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Comprendre</w:t>
            </w:r>
            <w:r w:rsidR="001530B7" w:rsidRPr="00663750">
              <w:rPr>
                <w:rFonts w:ascii="Arial" w:hAnsi="Arial" w:cs="Arial"/>
                <w:lang w:val="fr-BE"/>
              </w:rPr>
              <w:t xml:space="preserve"> </w:t>
            </w:r>
            <w:r w:rsidRPr="00663750">
              <w:rPr>
                <w:rFonts w:ascii="Arial" w:hAnsi="Arial" w:cs="Arial"/>
                <w:lang w:val="fr-BE"/>
              </w:rPr>
              <w:t>que la multiplication e</w:t>
            </w:r>
            <w:r w:rsidR="003B05BA" w:rsidRPr="00663750">
              <w:rPr>
                <w:rFonts w:ascii="Arial" w:hAnsi="Arial" w:cs="Arial"/>
                <w:lang w:val="fr-BE"/>
              </w:rPr>
              <w:t>s</w:t>
            </w:r>
            <w:r w:rsidRPr="00663750">
              <w:rPr>
                <w:rFonts w:ascii="Arial" w:hAnsi="Arial" w:cs="Arial"/>
                <w:lang w:val="fr-BE"/>
              </w:rPr>
              <w:t xml:space="preserve">t une </w:t>
            </w:r>
            <w:r w:rsidR="003B05BA" w:rsidRPr="00663750">
              <w:rPr>
                <w:rFonts w:ascii="Arial" w:hAnsi="Arial" w:cs="Arial"/>
                <w:lang w:val="fr-BE"/>
              </w:rPr>
              <w:t>addition</w:t>
            </w:r>
            <w:r w:rsidRPr="00663750">
              <w:rPr>
                <w:rFonts w:ascii="Arial" w:hAnsi="Arial" w:cs="Arial"/>
                <w:lang w:val="fr-BE"/>
              </w:rPr>
              <w:t xml:space="preserve"> répétée</w:t>
            </w:r>
          </w:p>
        </w:tc>
      </w:tr>
      <w:tr w:rsidR="003B05BA" w:rsidRPr="00663750" w14:paraId="7398ADB7" w14:textId="77777777" w:rsidTr="001021BB">
        <w:trPr>
          <w:jc w:val="center"/>
        </w:trPr>
        <w:tc>
          <w:tcPr>
            <w:tcW w:w="1806" w:type="dxa"/>
            <w:gridSpan w:val="2"/>
            <w:vMerge/>
          </w:tcPr>
          <w:p w14:paraId="2B39A192"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vMerge/>
            <w:shd w:val="clear" w:color="auto" w:fill="auto"/>
            <w:vAlign w:val="center"/>
          </w:tcPr>
          <w:p w14:paraId="5CF8157C" w14:textId="77777777" w:rsidR="003B05BA" w:rsidRPr="00663750" w:rsidRDefault="003B05BA" w:rsidP="003B05BA">
            <w:pPr>
              <w:spacing w:before="100" w:beforeAutospacing="1" w:after="100" w:afterAutospacing="1"/>
              <w:jc w:val="center"/>
              <w:rPr>
                <w:rFonts w:ascii="Arial" w:hAnsi="Arial" w:cs="Arial"/>
                <w:lang w:val="fr-BE"/>
              </w:rPr>
            </w:pPr>
          </w:p>
        </w:tc>
        <w:tc>
          <w:tcPr>
            <w:tcW w:w="11401" w:type="dxa"/>
            <w:tcBorders>
              <w:top w:val="single" w:sz="4" w:space="0" w:color="000000"/>
              <w:bottom w:val="single" w:sz="4" w:space="0" w:color="000000"/>
            </w:tcBorders>
            <w:shd w:val="clear" w:color="auto" w:fill="auto"/>
            <w:vAlign w:val="center"/>
          </w:tcPr>
          <w:p w14:paraId="345D1FC6" w14:textId="1D97514E" w:rsidR="003B05BA" w:rsidRPr="00663750" w:rsidRDefault="00FE552E" w:rsidP="00FE552E">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Apprendre</w:t>
            </w:r>
            <w:r w:rsidR="003B05BA" w:rsidRPr="00663750">
              <w:rPr>
                <w:rFonts w:ascii="Arial" w:hAnsi="Arial" w:cs="Arial"/>
                <w:lang w:val="fr-BE"/>
              </w:rPr>
              <w:t xml:space="preserve"> </w:t>
            </w:r>
            <w:r w:rsidRPr="00663750">
              <w:rPr>
                <w:rFonts w:ascii="Arial" w:hAnsi="Arial" w:cs="Arial"/>
                <w:lang w:val="fr-BE"/>
              </w:rPr>
              <w:t xml:space="preserve">les tables de </w:t>
            </w:r>
            <w:r w:rsidR="003B05BA" w:rsidRPr="00663750">
              <w:rPr>
                <w:rFonts w:ascii="Arial" w:hAnsi="Arial" w:cs="Arial"/>
                <w:lang w:val="fr-BE"/>
              </w:rPr>
              <w:t>multiplication</w:t>
            </w:r>
            <w:r w:rsidRPr="00663750">
              <w:rPr>
                <w:rFonts w:ascii="Arial" w:hAnsi="Arial" w:cs="Arial"/>
                <w:lang w:val="fr-BE"/>
              </w:rPr>
              <w:t xml:space="preserve"> jusqu’à</w:t>
            </w:r>
            <w:r w:rsidR="003B05BA" w:rsidRPr="00663750">
              <w:rPr>
                <w:rFonts w:ascii="Arial" w:hAnsi="Arial" w:cs="Arial"/>
                <w:lang w:val="fr-BE"/>
              </w:rPr>
              <w:t xml:space="preserve"> 10 </w:t>
            </w:r>
            <w:r w:rsidRPr="00663750">
              <w:rPr>
                <w:rFonts w:ascii="Arial" w:hAnsi="Arial" w:cs="Arial"/>
                <w:lang w:val="fr-BE"/>
              </w:rPr>
              <w:t xml:space="preserve">par </w:t>
            </w:r>
            <w:r w:rsidR="00663750" w:rsidRPr="00663750">
              <w:rPr>
                <w:rFonts w:ascii="Arial" w:hAnsi="Arial" w:cs="Arial"/>
                <w:lang w:val="fr-BE"/>
              </w:rPr>
              <w:t>cœur</w:t>
            </w:r>
          </w:p>
        </w:tc>
      </w:tr>
      <w:tr w:rsidR="003B05BA" w:rsidRPr="00663750" w14:paraId="016E3038" w14:textId="77777777" w:rsidTr="001021BB">
        <w:trPr>
          <w:jc w:val="center"/>
        </w:trPr>
        <w:tc>
          <w:tcPr>
            <w:tcW w:w="1806" w:type="dxa"/>
            <w:gridSpan w:val="2"/>
            <w:vMerge/>
          </w:tcPr>
          <w:p w14:paraId="434D4DED"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vMerge/>
            <w:tcBorders>
              <w:bottom w:val="single" w:sz="4" w:space="0" w:color="000000"/>
            </w:tcBorders>
            <w:shd w:val="clear" w:color="auto" w:fill="auto"/>
            <w:vAlign w:val="center"/>
          </w:tcPr>
          <w:p w14:paraId="07B34E19" w14:textId="77777777" w:rsidR="003B05BA" w:rsidRPr="00663750" w:rsidRDefault="003B05BA" w:rsidP="003B05BA">
            <w:pPr>
              <w:spacing w:before="100" w:beforeAutospacing="1" w:after="100" w:afterAutospacing="1"/>
              <w:jc w:val="center"/>
              <w:rPr>
                <w:rFonts w:ascii="Arial" w:hAnsi="Arial" w:cs="Arial"/>
                <w:lang w:val="fr-BE"/>
              </w:rPr>
            </w:pPr>
          </w:p>
        </w:tc>
        <w:tc>
          <w:tcPr>
            <w:tcW w:w="11401" w:type="dxa"/>
            <w:tcBorders>
              <w:top w:val="single" w:sz="4" w:space="0" w:color="000000"/>
              <w:bottom w:val="single" w:sz="4" w:space="0" w:color="000000"/>
            </w:tcBorders>
            <w:shd w:val="clear" w:color="auto" w:fill="auto"/>
            <w:vAlign w:val="center"/>
          </w:tcPr>
          <w:p w14:paraId="04C7D620" w14:textId="25F8BC78" w:rsidR="003B05BA" w:rsidRPr="00663750" w:rsidRDefault="003B05BA" w:rsidP="00FE552E">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Explore</w:t>
            </w:r>
            <w:r w:rsidR="00FE552E" w:rsidRPr="00663750">
              <w:rPr>
                <w:rFonts w:ascii="Arial" w:hAnsi="Arial" w:cs="Arial"/>
                <w:b/>
                <w:lang w:val="fr-BE"/>
              </w:rPr>
              <w:t>r</w:t>
            </w:r>
            <w:r w:rsidRPr="00663750">
              <w:rPr>
                <w:rFonts w:ascii="Arial" w:hAnsi="Arial" w:cs="Arial"/>
                <w:lang w:val="fr-BE"/>
              </w:rPr>
              <w:t xml:space="preserve"> </w:t>
            </w:r>
            <w:r w:rsidR="00FE552E" w:rsidRPr="00663750">
              <w:rPr>
                <w:rFonts w:ascii="Arial" w:hAnsi="Arial" w:cs="Arial"/>
                <w:lang w:val="fr-BE"/>
              </w:rPr>
              <w:t>la</w:t>
            </w:r>
            <w:r w:rsidRPr="00663750">
              <w:rPr>
                <w:rFonts w:ascii="Arial" w:hAnsi="Arial" w:cs="Arial"/>
                <w:lang w:val="fr-BE"/>
              </w:rPr>
              <w:t xml:space="preserve"> relation</w:t>
            </w:r>
            <w:r w:rsidR="00FE552E" w:rsidRPr="00663750">
              <w:rPr>
                <w:rFonts w:ascii="Arial" w:hAnsi="Arial" w:cs="Arial"/>
                <w:lang w:val="fr-BE"/>
              </w:rPr>
              <w:t xml:space="preserve"> entre les tables de</w:t>
            </w:r>
            <w:r w:rsidRPr="00663750">
              <w:rPr>
                <w:rFonts w:ascii="Arial" w:hAnsi="Arial" w:cs="Arial"/>
                <w:lang w:val="fr-BE"/>
              </w:rPr>
              <w:t xml:space="preserve"> multiplication (doubl</w:t>
            </w:r>
            <w:r w:rsidR="00FE552E" w:rsidRPr="00663750">
              <w:rPr>
                <w:rFonts w:ascii="Arial" w:hAnsi="Arial" w:cs="Arial"/>
                <w:lang w:val="fr-BE"/>
              </w:rPr>
              <w:t>er</w:t>
            </w:r>
            <w:r w:rsidRPr="00663750">
              <w:rPr>
                <w:rFonts w:ascii="Arial" w:hAnsi="Arial" w:cs="Arial"/>
                <w:lang w:val="fr-BE"/>
              </w:rPr>
              <w:t>,</w:t>
            </w:r>
            <w:r w:rsidR="00FE552E" w:rsidRPr="00663750">
              <w:rPr>
                <w:rFonts w:ascii="Arial" w:hAnsi="Arial" w:cs="Arial"/>
                <w:lang w:val="fr-BE"/>
              </w:rPr>
              <w:t xml:space="preserve"> diviser par deux</w:t>
            </w:r>
            <w:r w:rsidRPr="00663750">
              <w:rPr>
                <w:rFonts w:ascii="Arial" w:hAnsi="Arial" w:cs="Arial"/>
                <w:lang w:val="fr-BE"/>
              </w:rPr>
              <w:t>)</w:t>
            </w:r>
          </w:p>
        </w:tc>
      </w:tr>
      <w:tr w:rsidR="003B05BA" w:rsidRPr="00663750" w14:paraId="53D67F69" w14:textId="77777777" w:rsidTr="001021BB">
        <w:trPr>
          <w:jc w:val="center"/>
        </w:trPr>
        <w:tc>
          <w:tcPr>
            <w:tcW w:w="1806" w:type="dxa"/>
            <w:gridSpan w:val="2"/>
            <w:vMerge/>
          </w:tcPr>
          <w:p w14:paraId="7B3C765C"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000000"/>
            </w:tcBorders>
            <w:shd w:val="clear" w:color="auto" w:fill="auto"/>
            <w:vAlign w:val="center"/>
          </w:tcPr>
          <w:p w14:paraId="59959318" w14:textId="53DFE00E" w:rsidR="003B05BA" w:rsidRPr="00663750" w:rsidRDefault="00FE552E" w:rsidP="00FE552E">
            <w:pPr>
              <w:spacing w:before="100" w:beforeAutospacing="1" w:after="100" w:afterAutospacing="1"/>
              <w:jc w:val="center"/>
              <w:rPr>
                <w:rFonts w:ascii="Arial" w:hAnsi="Arial" w:cs="Arial"/>
                <w:lang w:val="fr-BE"/>
              </w:rPr>
            </w:pPr>
            <w:r w:rsidRPr="00663750">
              <w:rPr>
                <w:rFonts w:ascii="Arial" w:hAnsi="Arial" w:cs="Arial"/>
                <w:lang w:val="fr-BE"/>
              </w:rPr>
              <w:t>Opérations i</w:t>
            </w:r>
            <w:r w:rsidR="003B05BA" w:rsidRPr="00663750">
              <w:rPr>
                <w:rFonts w:ascii="Arial" w:hAnsi="Arial" w:cs="Arial"/>
                <w:lang w:val="fr-BE"/>
              </w:rPr>
              <w:t>nverse</w:t>
            </w:r>
            <w:r w:rsidRPr="00663750">
              <w:rPr>
                <w:rFonts w:ascii="Arial" w:hAnsi="Arial" w:cs="Arial"/>
                <w:lang w:val="fr-BE"/>
              </w:rPr>
              <w:t>s</w:t>
            </w:r>
          </w:p>
        </w:tc>
        <w:tc>
          <w:tcPr>
            <w:tcW w:w="11401" w:type="dxa"/>
            <w:tcBorders>
              <w:top w:val="single" w:sz="4" w:space="0" w:color="000000"/>
              <w:bottom w:val="single" w:sz="4" w:space="0" w:color="000000"/>
            </w:tcBorders>
            <w:shd w:val="clear" w:color="auto" w:fill="auto"/>
            <w:vAlign w:val="center"/>
          </w:tcPr>
          <w:p w14:paraId="5A38E5D8" w14:textId="341F1BB1" w:rsidR="003B05BA" w:rsidRPr="00663750" w:rsidRDefault="00FE552E" w:rsidP="00FE552E">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Comprendre</w:t>
            </w:r>
            <w:r w:rsidRPr="00663750">
              <w:rPr>
                <w:rFonts w:ascii="Arial" w:hAnsi="Arial" w:cs="Arial"/>
                <w:lang w:val="fr-BE"/>
              </w:rPr>
              <w:t xml:space="preserve"> que la</w:t>
            </w:r>
            <w:r w:rsidR="003B05BA" w:rsidRPr="00663750">
              <w:rPr>
                <w:rFonts w:ascii="Arial" w:hAnsi="Arial" w:cs="Arial"/>
                <w:lang w:val="fr-BE"/>
              </w:rPr>
              <w:t xml:space="preserve"> multiplication </w:t>
            </w:r>
            <w:r w:rsidRPr="00663750">
              <w:rPr>
                <w:rFonts w:ascii="Arial" w:hAnsi="Arial" w:cs="Arial"/>
                <w:lang w:val="fr-BE"/>
              </w:rPr>
              <w:t xml:space="preserve">et la </w:t>
            </w:r>
            <w:r w:rsidR="003B05BA" w:rsidRPr="00663750">
              <w:rPr>
                <w:rFonts w:ascii="Arial" w:hAnsi="Arial" w:cs="Arial"/>
                <w:lang w:val="fr-BE"/>
              </w:rPr>
              <w:t xml:space="preserve">division </w:t>
            </w:r>
            <w:r w:rsidRPr="00663750">
              <w:rPr>
                <w:rFonts w:ascii="Arial" w:hAnsi="Arial" w:cs="Arial"/>
                <w:lang w:val="fr-BE"/>
              </w:rPr>
              <w:t>sont des</w:t>
            </w:r>
            <w:r w:rsidR="001530B7" w:rsidRPr="00663750">
              <w:rPr>
                <w:rFonts w:ascii="Arial" w:hAnsi="Arial" w:cs="Arial"/>
                <w:lang w:val="fr-BE"/>
              </w:rPr>
              <w:t xml:space="preserve"> opé</w:t>
            </w:r>
            <w:r w:rsidR="003B05BA" w:rsidRPr="00663750">
              <w:rPr>
                <w:rFonts w:ascii="Arial" w:hAnsi="Arial" w:cs="Arial"/>
                <w:lang w:val="fr-BE"/>
              </w:rPr>
              <w:t>rations</w:t>
            </w:r>
            <w:r w:rsidRPr="00663750">
              <w:rPr>
                <w:rFonts w:ascii="Arial" w:hAnsi="Arial" w:cs="Arial"/>
                <w:lang w:val="fr-BE"/>
              </w:rPr>
              <w:t xml:space="preserve"> inverses</w:t>
            </w:r>
          </w:p>
        </w:tc>
      </w:tr>
      <w:tr w:rsidR="003B05BA" w:rsidRPr="00663750" w14:paraId="20CF01E4" w14:textId="77777777" w:rsidTr="001021BB">
        <w:trPr>
          <w:jc w:val="center"/>
        </w:trPr>
        <w:tc>
          <w:tcPr>
            <w:tcW w:w="1806" w:type="dxa"/>
            <w:gridSpan w:val="2"/>
            <w:vMerge/>
          </w:tcPr>
          <w:p w14:paraId="2EC4D2B8" w14:textId="77777777" w:rsidR="003B05BA" w:rsidRPr="00663750" w:rsidRDefault="003B05BA" w:rsidP="003B05BA">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000000"/>
            </w:tcBorders>
            <w:shd w:val="clear" w:color="auto" w:fill="auto"/>
            <w:vAlign w:val="center"/>
          </w:tcPr>
          <w:p w14:paraId="4FD4B901" w14:textId="60C41F93" w:rsidR="003B05BA" w:rsidRPr="00663750" w:rsidRDefault="003B05BA" w:rsidP="001530B7">
            <w:pPr>
              <w:spacing w:before="100" w:beforeAutospacing="1" w:after="100" w:afterAutospacing="1"/>
              <w:jc w:val="center"/>
              <w:rPr>
                <w:rFonts w:ascii="Arial" w:hAnsi="Arial" w:cs="Arial"/>
                <w:lang w:val="fr-BE"/>
              </w:rPr>
            </w:pPr>
            <w:r w:rsidRPr="00663750">
              <w:rPr>
                <w:rFonts w:ascii="Arial" w:hAnsi="Arial" w:cs="Arial"/>
                <w:lang w:val="fr-BE"/>
              </w:rPr>
              <w:t xml:space="preserve">Double </w:t>
            </w:r>
            <w:r w:rsidR="001530B7" w:rsidRPr="00663750">
              <w:rPr>
                <w:rFonts w:ascii="Arial" w:hAnsi="Arial" w:cs="Arial"/>
                <w:lang w:val="fr-BE"/>
              </w:rPr>
              <w:t>et moitié</w:t>
            </w:r>
          </w:p>
        </w:tc>
        <w:tc>
          <w:tcPr>
            <w:tcW w:w="11401" w:type="dxa"/>
            <w:tcBorders>
              <w:top w:val="single" w:sz="4" w:space="0" w:color="000000"/>
              <w:bottom w:val="single" w:sz="4" w:space="0" w:color="000000"/>
            </w:tcBorders>
            <w:shd w:val="clear" w:color="auto" w:fill="auto"/>
            <w:vAlign w:val="center"/>
          </w:tcPr>
          <w:p w14:paraId="2ECA453D" w14:textId="5C50052F" w:rsidR="003B05BA" w:rsidRPr="00663750" w:rsidRDefault="003B05BA" w:rsidP="00561BDD">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Calcul</w:t>
            </w:r>
            <w:r w:rsidR="00561BDD" w:rsidRPr="00663750">
              <w:rPr>
                <w:rFonts w:ascii="Arial" w:hAnsi="Arial" w:cs="Arial"/>
                <w:b/>
                <w:lang w:val="fr-BE"/>
              </w:rPr>
              <w:t>er</w:t>
            </w:r>
            <w:r w:rsidRPr="00663750">
              <w:rPr>
                <w:rFonts w:ascii="Arial" w:hAnsi="Arial" w:cs="Arial"/>
                <w:lang w:val="fr-BE"/>
              </w:rPr>
              <w:t xml:space="preserve"> </w:t>
            </w:r>
            <w:r w:rsidR="00561BDD" w:rsidRPr="00663750">
              <w:rPr>
                <w:rFonts w:ascii="Arial" w:hAnsi="Arial" w:cs="Arial"/>
                <w:lang w:val="fr-BE"/>
              </w:rPr>
              <w:t>la moitié et le double d’un nombre donné</w:t>
            </w:r>
          </w:p>
        </w:tc>
      </w:tr>
      <w:tr w:rsidR="001530B7" w:rsidRPr="00663750" w14:paraId="33773F0C" w14:textId="77777777" w:rsidTr="001021BB">
        <w:trPr>
          <w:jc w:val="center"/>
        </w:trPr>
        <w:tc>
          <w:tcPr>
            <w:tcW w:w="1806" w:type="dxa"/>
            <w:gridSpan w:val="2"/>
            <w:vMerge/>
          </w:tcPr>
          <w:p w14:paraId="66E2C738" w14:textId="77777777" w:rsidR="001530B7" w:rsidRPr="00663750" w:rsidRDefault="001530B7" w:rsidP="001530B7">
            <w:pPr>
              <w:spacing w:before="100" w:beforeAutospacing="1" w:after="100" w:afterAutospacing="1"/>
              <w:rPr>
                <w:rFonts w:ascii="Arial" w:hAnsi="Arial" w:cs="Arial"/>
                <w:b/>
                <w:lang w:val="fr-BE"/>
              </w:rPr>
            </w:pPr>
          </w:p>
        </w:tc>
        <w:tc>
          <w:tcPr>
            <w:tcW w:w="2725" w:type="dxa"/>
            <w:gridSpan w:val="2"/>
            <w:tcBorders>
              <w:top w:val="single" w:sz="4" w:space="0" w:color="000000"/>
              <w:bottom w:val="single" w:sz="4" w:space="0" w:color="000000"/>
            </w:tcBorders>
            <w:shd w:val="clear" w:color="auto" w:fill="auto"/>
            <w:vAlign w:val="center"/>
          </w:tcPr>
          <w:p w14:paraId="250194A6" w14:textId="477A7E2C" w:rsidR="001530B7" w:rsidRPr="00663750" w:rsidRDefault="007F2D69" w:rsidP="001530B7">
            <w:pPr>
              <w:spacing w:before="100" w:beforeAutospacing="1" w:after="100" w:afterAutospacing="1"/>
              <w:jc w:val="center"/>
              <w:rPr>
                <w:rFonts w:ascii="Arial" w:hAnsi="Arial" w:cs="Arial"/>
                <w:lang w:val="fr-BE"/>
              </w:rPr>
            </w:pPr>
            <w:r>
              <w:rPr>
                <w:rFonts w:ascii="Arial" w:hAnsi="Arial" w:cs="Arial"/>
                <w:lang w:val="fr-BE"/>
              </w:rPr>
              <w:t>Loi c</w:t>
            </w:r>
            <w:r w:rsidR="001530B7" w:rsidRPr="00663750">
              <w:rPr>
                <w:rFonts w:ascii="Arial" w:hAnsi="Arial" w:cs="Arial"/>
                <w:lang w:val="fr-BE"/>
              </w:rPr>
              <w:t>ommutati</w:t>
            </w:r>
            <w:r>
              <w:rPr>
                <w:rFonts w:ascii="Arial" w:hAnsi="Arial" w:cs="Arial"/>
                <w:lang w:val="fr-BE"/>
              </w:rPr>
              <w:t>ve</w:t>
            </w:r>
          </w:p>
        </w:tc>
        <w:tc>
          <w:tcPr>
            <w:tcW w:w="11401" w:type="dxa"/>
            <w:tcBorders>
              <w:top w:val="single" w:sz="4" w:space="0" w:color="000000"/>
              <w:bottom w:val="single" w:sz="4" w:space="0" w:color="000000"/>
            </w:tcBorders>
            <w:shd w:val="clear" w:color="auto" w:fill="auto"/>
            <w:vAlign w:val="center"/>
          </w:tcPr>
          <w:p w14:paraId="48B06DF6" w14:textId="632D705F" w:rsidR="001530B7" w:rsidRPr="00663750" w:rsidRDefault="001530B7" w:rsidP="001530B7">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Reconnaitre</w:t>
            </w:r>
            <w:r w:rsidRPr="00663750">
              <w:rPr>
                <w:rFonts w:ascii="Arial" w:hAnsi="Arial" w:cs="Arial"/>
                <w:lang w:val="fr-BE"/>
              </w:rPr>
              <w:t xml:space="preserve"> le principe de la </w:t>
            </w:r>
            <w:r w:rsidR="007F2D69">
              <w:rPr>
                <w:rFonts w:ascii="Arial" w:hAnsi="Arial" w:cs="Arial"/>
                <w:lang w:val="fr-BE"/>
              </w:rPr>
              <w:t xml:space="preserve">loi </w:t>
            </w:r>
            <w:r w:rsidRPr="00663750">
              <w:rPr>
                <w:rFonts w:ascii="Arial" w:hAnsi="Arial" w:cs="Arial"/>
                <w:lang w:val="fr-BE"/>
              </w:rPr>
              <w:t>commutativ</w:t>
            </w:r>
            <w:r w:rsidR="007F2D69">
              <w:rPr>
                <w:rFonts w:ascii="Arial" w:hAnsi="Arial" w:cs="Arial"/>
                <w:lang w:val="fr-BE"/>
              </w:rPr>
              <w:t>e</w:t>
            </w:r>
            <w:r w:rsidR="00EC1342">
              <w:rPr>
                <w:rFonts w:ascii="Arial" w:hAnsi="Arial" w:cs="Arial"/>
                <w:lang w:val="fr-BE"/>
              </w:rPr>
              <w:t xml:space="preserve"> </w:t>
            </w:r>
            <w:r w:rsidRPr="00663750">
              <w:rPr>
                <w:rFonts w:ascii="Arial" w:hAnsi="Arial" w:cs="Arial"/>
                <w:lang w:val="fr-BE"/>
              </w:rPr>
              <w:t>de la multiplication</w:t>
            </w:r>
          </w:p>
        </w:tc>
      </w:tr>
      <w:tr w:rsidR="003B05BA" w:rsidRPr="00663750" w14:paraId="256053ED" w14:textId="77777777" w:rsidTr="00532EAD">
        <w:trPr>
          <w:jc w:val="center"/>
        </w:trPr>
        <w:tc>
          <w:tcPr>
            <w:tcW w:w="1806" w:type="dxa"/>
            <w:gridSpan w:val="2"/>
            <w:shd w:val="clear" w:color="auto" w:fill="D9D9D9" w:themeFill="background1" w:themeFillShade="D9"/>
            <w:vAlign w:val="center"/>
          </w:tcPr>
          <w:p w14:paraId="1137F46D" w14:textId="5D9E6F72" w:rsidR="003B05BA" w:rsidRPr="00663750" w:rsidRDefault="004817AF" w:rsidP="003B05BA">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3B05BA" w:rsidRPr="00663750">
              <w:rPr>
                <w:rFonts w:ascii="Arial" w:hAnsi="Arial" w:cs="Arial"/>
                <w:b/>
                <w:sz w:val="22"/>
                <w:szCs w:val="22"/>
                <w:lang w:val="fr-BE"/>
              </w:rPr>
              <w:t xml:space="preserve"> P2</w:t>
            </w:r>
          </w:p>
        </w:tc>
        <w:tc>
          <w:tcPr>
            <w:tcW w:w="14126" w:type="dxa"/>
            <w:gridSpan w:val="3"/>
            <w:shd w:val="clear" w:color="auto" w:fill="D9D9D9" w:themeFill="background1" w:themeFillShade="D9"/>
          </w:tcPr>
          <w:p w14:paraId="2AA8B624" w14:textId="47A29CDC" w:rsidR="003B05BA" w:rsidRPr="00663750" w:rsidRDefault="00F86DF0" w:rsidP="0006535F">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3B05BA" w:rsidRPr="00663750">
              <w:rPr>
                <w:rFonts w:ascii="Arial" w:hAnsi="Arial" w:cs="Arial"/>
                <w:b/>
                <w:sz w:val="22"/>
                <w:szCs w:val="22"/>
                <w:lang w:val="fr-BE"/>
              </w:rPr>
              <w:t xml:space="preserve">: </w:t>
            </w:r>
            <w:r w:rsidR="0006535F" w:rsidRPr="00663750">
              <w:rPr>
                <w:rFonts w:ascii="Arial" w:hAnsi="Arial" w:cs="Arial"/>
                <w:b/>
                <w:sz w:val="22"/>
                <w:szCs w:val="22"/>
                <w:lang w:val="fr-BE"/>
              </w:rPr>
              <w:t>GRANDEURS et MESURES</w:t>
            </w:r>
            <w:r w:rsidR="003B05BA" w:rsidRPr="00663750">
              <w:rPr>
                <w:rFonts w:ascii="Arial" w:hAnsi="Arial" w:cs="Arial"/>
                <w:b/>
                <w:sz w:val="22"/>
                <w:szCs w:val="22"/>
                <w:lang w:val="fr-BE"/>
              </w:rPr>
              <w:t xml:space="preserve"> </w:t>
            </w:r>
          </w:p>
        </w:tc>
      </w:tr>
      <w:tr w:rsidR="003B05BA" w:rsidRPr="00663750" w14:paraId="68E0A324" w14:textId="77777777" w:rsidTr="001021BB">
        <w:trPr>
          <w:jc w:val="center"/>
        </w:trPr>
        <w:tc>
          <w:tcPr>
            <w:tcW w:w="1806" w:type="dxa"/>
            <w:gridSpan w:val="2"/>
            <w:tcBorders>
              <w:bottom w:val="single" w:sz="4" w:space="0" w:color="auto"/>
            </w:tcBorders>
            <w:shd w:val="clear" w:color="auto" w:fill="D9D9D9" w:themeFill="background1" w:themeFillShade="D9"/>
          </w:tcPr>
          <w:p w14:paraId="7B80848F" w14:textId="0AC38CE5" w:rsidR="003B05BA" w:rsidRPr="00663750" w:rsidRDefault="00B838FB" w:rsidP="003B05BA">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2725" w:type="dxa"/>
            <w:gridSpan w:val="2"/>
            <w:tcBorders>
              <w:bottom w:val="single" w:sz="4" w:space="0" w:color="auto"/>
            </w:tcBorders>
            <w:shd w:val="clear" w:color="auto" w:fill="D9D9D9" w:themeFill="background1" w:themeFillShade="D9"/>
          </w:tcPr>
          <w:p w14:paraId="0C6A5D82" w14:textId="2F57162D" w:rsidR="003B05BA" w:rsidRPr="00663750" w:rsidRDefault="005C4442" w:rsidP="003B05BA">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401" w:type="dxa"/>
            <w:tcBorders>
              <w:bottom w:val="single" w:sz="4" w:space="0" w:color="auto"/>
            </w:tcBorders>
            <w:shd w:val="clear" w:color="auto" w:fill="D9D9D9" w:themeFill="background1" w:themeFillShade="D9"/>
          </w:tcPr>
          <w:p w14:paraId="67920BEE" w14:textId="5F7070B4" w:rsidR="003B05BA" w:rsidRPr="00663750" w:rsidRDefault="005C4442" w:rsidP="003B05BA">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3B05BA" w:rsidRPr="00663750" w14:paraId="5D990775" w14:textId="77777777" w:rsidTr="001021BB">
        <w:trPr>
          <w:jc w:val="center"/>
        </w:trPr>
        <w:tc>
          <w:tcPr>
            <w:tcW w:w="1806" w:type="dxa"/>
            <w:gridSpan w:val="2"/>
            <w:vMerge w:val="restart"/>
            <w:vAlign w:val="center"/>
          </w:tcPr>
          <w:p w14:paraId="0CDF9BAF" w14:textId="43D72908" w:rsidR="003B05BA" w:rsidRPr="00663750" w:rsidRDefault="003B05BA" w:rsidP="00616F16">
            <w:pPr>
              <w:spacing w:before="100" w:beforeAutospacing="1" w:after="100" w:afterAutospacing="1"/>
              <w:jc w:val="center"/>
              <w:rPr>
                <w:rFonts w:ascii="Arial" w:hAnsi="Arial" w:cs="Arial"/>
                <w:b/>
                <w:bCs/>
                <w:lang w:val="fr-BE"/>
              </w:rPr>
            </w:pPr>
            <w:r w:rsidRPr="00663750">
              <w:rPr>
                <w:rFonts w:ascii="Arial" w:hAnsi="Arial" w:cs="Arial"/>
                <w:lang w:val="fr-BE"/>
              </w:rPr>
              <w:t>L</w:t>
            </w:r>
            <w:r w:rsidR="00616F16" w:rsidRPr="00663750">
              <w:rPr>
                <w:rFonts w:ascii="Arial" w:hAnsi="Arial" w:cs="Arial"/>
                <w:lang w:val="fr-BE"/>
              </w:rPr>
              <w:t>ongueur et</w:t>
            </w:r>
            <w:r w:rsidRPr="00663750">
              <w:rPr>
                <w:rFonts w:ascii="Arial" w:hAnsi="Arial" w:cs="Arial"/>
                <w:lang w:val="fr-BE"/>
              </w:rPr>
              <w:t xml:space="preserve"> </w:t>
            </w:r>
            <w:r w:rsidR="00616F16" w:rsidRPr="00663750">
              <w:rPr>
                <w:rFonts w:ascii="Arial" w:hAnsi="Arial" w:cs="Arial"/>
                <w:lang w:val="fr-BE"/>
              </w:rPr>
              <w:t>périmè</w:t>
            </w:r>
            <w:r w:rsidRPr="00663750">
              <w:rPr>
                <w:rFonts w:ascii="Arial" w:hAnsi="Arial" w:cs="Arial"/>
                <w:lang w:val="fr-BE"/>
              </w:rPr>
              <w:t>t</w:t>
            </w:r>
            <w:r w:rsidR="00616F16" w:rsidRPr="00663750">
              <w:rPr>
                <w:rFonts w:ascii="Arial" w:hAnsi="Arial" w:cs="Arial"/>
                <w:lang w:val="fr-BE"/>
              </w:rPr>
              <w:t>re</w:t>
            </w:r>
          </w:p>
        </w:tc>
        <w:tc>
          <w:tcPr>
            <w:tcW w:w="2725" w:type="dxa"/>
            <w:gridSpan w:val="2"/>
            <w:shd w:val="clear" w:color="auto" w:fill="auto"/>
            <w:vAlign w:val="center"/>
          </w:tcPr>
          <w:p w14:paraId="796448DC" w14:textId="69094441" w:rsidR="003B05BA" w:rsidRPr="00663750" w:rsidRDefault="003B05BA" w:rsidP="001B7CEB">
            <w:pPr>
              <w:spacing w:before="100" w:beforeAutospacing="1" w:after="100" w:afterAutospacing="1"/>
              <w:jc w:val="center"/>
              <w:rPr>
                <w:rFonts w:ascii="Arial" w:hAnsi="Arial" w:cs="Arial"/>
                <w:b/>
                <w:bCs/>
                <w:color w:val="000000" w:themeColor="text1"/>
                <w:lang w:val="fr-BE"/>
              </w:rPr>
            </w:pPr>
            <w:r w:rsidRPr="00663750">
              <w:rPr>
                <w:rFonts w:ascii="Arial" w:eastAsiaTheme="minorEastAsia" w:hAnsi="Arial" w:cs="Arial"/>
                <w:lang w:val="fr-BE"/>
              </w:rPr>
              <w:t xml:space="preserve">Langage </w:t>
            </w:r>
            <w:r w:rsidR="001B7CEB" w:rsidRPr="00663750">
              <w:rPr>
                <w:rFonts w:ascii="Arial" w:eastAsiaTheme="minorEastAsia" w:hAnsi="Arial" w:cs="Arial"/>
                <w:lang w:val="fr-BE"/>
              </w:rPr>
              <w:t>des longueurs</w:t>
            </w:r>
          </w:p>
        </w:tc>
        <w:tc>
          <w:tcPr>
            <w:tcW w:w="11401" w:type="dxa"/>
            <w:tcBorders>
              <w:bottom w:val="single" w:sz="4" w:space="0" w:color="auto"/>
            </w:tcBorders>
            <w:shd w:val="clear" w:color="auto" w:fill="auto"/>
            <w:vAlign w:val="center"/>
          </w:tcPr>
          <w:p w14:paraId="174C1A48" w14:textId="0299D308" w:rsidR="003B05BA" w:rsidRPr="00663750" w:rsidRDefault="001B7CEB" w:rsidP="00260E52">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É</w:t>
            </w:r>
            <w:r w:rsidR="003B05BA" w:rsidRPr="00663750">
              <w:rPr>
                <w:rFonts w:ascii="Arial" w:hAnsi="Arial" w:cs="Arial"/>
                <w:b/>
                <w:lang w:val="fr-BE"/>
              </w:rPr>
              <w:t>tend</w:t>
            </w:r>
            <w:r w:rsidRPr="00663750">
              <w:rPr>
                <w:rFonts w:ascii="Arial" w:hAnsi="Arial" w:cs="Arial"/>
                <w:b/>
                <w:lang w:val="fr-BE"/>
              </w:rPr>
              <w:t>re</w:t>
            </w:r>
            <w:r w:rsidR="003B05BA" w:rsidRPr="00663750">
              <w:rPr>
                <w:rFonts w:ascii="Arial" w:hAnsi="Arial" w:cs="Arial"/>
                <w:b/>
                <w:color w:val="FF0000"/>
                <w:lang w:val="fr-BE"/>
              </w:rPr>
              <w:t xml:space="preserve"> </w:t>
            </w:r>
            <w:r w:rsidRPr="00663750">
              <w:rPr>
                <w:rFonts w:ascii="Arial" w:hAnsi="Arial" w:cs="Arial"/>
                <w:bCs/>
                <w:lang w:val="fr-BE"/>
              </w:rPr>
              <w:t>le</w:t>
            </w:r>
            <w:r w:rsidR="003B05BA" w:rsidRPr="00663750">
              <w:rPr>
                <w:rFonts w:ascii="Arial" w:hAnsi="Arial" w:cs="Arial"/>
                <w:bCs/>
                <w:lang w:val="fr-BE"/>
              </w:rPr>
              <w:t xml:space="preserve"> vocabula</w:t>
            </w:r>
            <w:r w:rsidRPr="00663750">
              <w:rPr>
                <w:rFonts w:ascii="Arial" w:hAnsi="Arial" w:cs="Arial"/>
                <w:bCs/>
                <w:lang w:val="fr-BE"/>
              </w:rPr>
              <w:t>ire des longueurs</w:t>
            </w:r>
            <w:r w:rsidR="003B05BA" w:rsidRPr="00663750">
              <w:rPr>
                <w:rFonts w:ascii="Arial" w:hAnsi="Arial" w:cs="Arial"/>
                <w:bCs/>
                <w:lang w:val="fr-BE"/>
              </w:rPr>
              <w:t xml:space="preserve"> (</w:t>
            </w:r>
            <w:r w:rsidRPr="00663750">
              <w:rPr>
                <w:rFonts w:ascii="Arial" w:hAnsi="Arial" w:cs="Arial"/>
                <w:bCs/>
                <w:lang w:val="fr-BE"/>
              </w:rPr>
              <w:t>large, haut, long, court, égal</w:t>
            </w:r>
            <w:r w:rsidR="003B05BA" w:rsidRPr="00663750">
              <w:rPr>
                <w:rFonts w:ascii="Arial" w:hAnsi="Arial" w:cs="Arial"/>
                <w:bCs/>
                <w:lang w:val="fr-BE"/>
              </w:rPr>
              <w:t>)</w:t>
            </w:r>
          </w:p>
        </w:tc>
      </w:tr>
      <w:tr w:rsidR="003B05BA" w:rsidRPr="00663750" w14:paraId="0D66C030" w14:textId="77777777" w:rsidTr="001021BB">
        <w:trPr>
          <w:jc w:val="center"/>
        </w:trPr>
        <w:tc>
          <w:tcPr>
            <w:tcW w:w="1806" w:type="dxa"/>
            <w:gridSpan w:val="2"/>
            <w:vMerge/>
          </w:tcPr>
          <w:p w14:paraId="52C00266"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val="restart"/>
            <w:tcBorders>
              <w:top w:val="single" w:sz="4" w:space="0" w:color="000000"/>
              <w:right w:val="single" w:sz="4" w:space="0" w:color="000000"/>
            </w:tcBorders>
            <w:shd w:val="clear" w:color="auto" w:fill="auto"/>
            <w:vAlign w:val="center"/>
          </w:tcPr>
          <w:p w14:paraId="43A5A74C" w14:textId="7772381D" w:rsidR="003B05BA" w:rsidRPr="00663750" w:rsidRDefault="00616F16" w:rsidP="001B7CEB">
            <w:pPr>
              <w:spacing w:before="100" w:beforeAutospacing="1" w:after="100" w:afterAutospacing="1"/>
              <w:jc w:val="center"/>
              <w:rPr>
                <w:rFonts w:ascii="Arial" w:hAnsi="Arial" w:cs="Arial"/>
                <w:b/>
                <w:bCs/>
                <w:color w:val="2E74B5" w:themeColor="accent5" w:themeShade="BF"/>
                <w:lang w:val="fr-BE"/>
              </w:rPr>
            </w:pPr>
            <w:r w:rsidRPr="00663750">
              <w:rPr>
                <w:rFonts w:ascii="Arial" w:hAnsi="Arial" w:cs="Arial"/>
                <w:bCs/>
                <w:lang w:val="fr-BE"/>
              </w:rPr>
              <w:t xml:space="preserve">Unités </w:t>
            </w:r>
            <w:r w:rsidR="00180A39">
              <w:rPr>
                <w:rFonts w:ascii="Arial" w:hAnsi="Arial" w:cs="Arial"/>
                <w:bCs/>
                <w:lang w:val="fr-BE"/>
              </w:rPr>
              <w:t>non-</w:t>
            </w:r>
            <w:r w:rsidR="008813A3" w:rsidRPr="00663750">
              <w:rPr>
                <w:rFonts w:ascii="Arial" w:hAnsi="Arial" w:cs="Arial"/>
                <w:bCs/>
                <w:lang w:val="fr-BE"/>
              </w:rPr>
              <w:t xml:space="preserve">conventionnelles </w:t>
            </w:r>
            <w:r w:rsidR="008813A3">
              <w:rPr>
                <w:rFonts w:ascii="Arial" w:hAnsi="Arial" w:cs="Arial"/>
                <w:bCs/>
                <w:lang w:val="fr-BE"/>
              </w:rPr>
              <w:t>d</w:t>
            </w:r>
            <w:r w:rsidRPr="00663750">
              <w:rPr>
                <w:rFonts w:ascii="Arial" w:hAnsi="Arial" w:cs="Arial"/>
                <w:bCs/>
                <w:lang w:val="fr-BE"/>
              </w:rPr>
              <w:t xml:space="preserve">e </w:t>
            </w:r>
            <w:r w:rsidR="00663750" w:rsidRPr="00663750">
              <w:rPr>
                <w:rFonts w:ascii="Arial" w:hAnsi="Arial" w:cs="Arial"/>
                <w:bCs/>
                <w:lang w:val="fr-BE"/>
              </w:rPr>
              <w:t>longueur</w:t>
            </w:r>
            <w:r w:rsidR="00180A39">
              <w:rPr>
                <w:rFonts w:ascii="Arial" w:hAnsi="Arial" w:cs="Arial"/>
                <w:bCs/>
                <w:lang w:val="fr-BE"/>
              </w:rPr>
              <w:t>s</w:t>
            </w:r>
            <w:r w:rsidR="008813A3">
              <w:rPr>
                <w:rFonts w:ascii="Arial" w:hAnsi="Arial" w:cs="Arial"/>
                <w:bCs/>
                <w:lang w:val="fr-BE"/>
              </w:rPr>
              <w:t xml:space="preserve"> </w:t>
            </w:r>
          </w:p>
        </w:tc>
        <w:tc>
          <w:tcPr>
            <w:tcW w:w="11401" w:type="dxa"/>
            <w:tcBorders>
              <w:top w:val="single" w:sz="4" w:space="0" w:color="auto"/>
              <w:bottom w:val="single" w:sz="4" w:space="0" w:color="000000"/>
            </w:tcBorders>
            <w:shd w:val="clear" w:color="auto" w:fill="auto"/>
            <w:vAlign w:val="center"/>
          </w:tcPr>
          <w:p w14:paraId="450FE23B" w14:textId="4E235693" w:rsidR="003B05BA" w:rsidRPr="00663750" w:rsidRDefault="003B05BA" w:rsidP="001B7CEB">
            <w:pPr>
              <w:autoSpaceDE w:val="0"/>
              <w:autoSpaceDN w:val="0"/>
              <w:adjustRightInd w:val="0"/>
              <w:spacing w:before="100" w:beforeAutospacing="1" w:after="100" w:afterAutospacing="1"/>
              <w:rPr>
                <w:rFonts w:ascii="Arial" w:hAnsi="Arial" w:cs="Arial"/>
                <w:lang w:val="fr-BE"/>
              </w:rPr>
            </w:pPr>
            <w:r w:rsidRPr="00663750">
              <w:rPr>
                <w:rFonts w:ascii="Arial" w:hAnsi="Arial" w:cs="Arial"/>
                <w:b/>
                <w:lang w:val="fr-BE"/>
              </w:rPr>
              <w:t>Estime</w:t>
            </w:r>
            <w:r w:rsidR="00616F16" w:rsidRPr="00663750">
              <w:rPr>
                <w:rFonts w:ascii="Arial" w:hAnsi="Arial" w:cs="Arial"/>
                <w:b/>
                <w:lang w:val="fr-BE"/>
              </w:rPr>
              <w:t>r</w:t>
            </w:r>
            <w:r w:rsidRPr="00663750">
              <w:rPr>
                <w:rFonts w:ascii="Arial" w:hAnsi="Arial" w:cs="Arial"/>
                <w:bCs/>
                <w:lang w:val="fr-BE"/>
              </w:rPr>
              <w:t xml:space="preserve">, </w:t>
            </w:r>
            <w:r w:rsidR="00616F16" w:rsidRPr="00663750">
              <w:rPr>
                <w:rFonts w:ascii="Arial" w:hAnsi="Arial" w:cs="Arial"/>
                <w:b/>
                <w:lang w:val="fr-BE"/>
              </w:rPr>
              <w:t>me</w:t>
            </w:r>
            <w:r w:rsidRPr="00663750">
              <w:rPr>
                <w:rFonts w:ascii="Arial" w:hAnsi="Arial" w:cs="Arial"/>
                <w:b/>
                <w:lang w:val="fr-BE"/>
              </w:rPr>
              <w:t>sure</w:t>
            </w:r>
            <w:r w:rsidR="00616F16"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616F16" w:rsidRPr="00663750">
              <w:rPr>
                <w:rFonts w:ascii="Arial" w:hAnsi="Arial" w:cs="Arial"/>
                <w:b/>
                <w:lang w:val="fr-BE"/>
              </w:rPr>
              <w:t>r</w:t>
            </w:r>
            <w:r w:rsidR="0003395B">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lang w:val="fr-BE"/>
              </w:rPr>
              <w:t>écrire</w:t>
            </w:r>
            <w:r w:rsidRPr="00663750">
              <w:rPr>
                <w:rFonts w:ascii="Arial" w:hAnsi="Arial" w:cs="Arial"/>
                <w:b/>
                <w:lang w:val="fr-BE"/>
              </w:rPr>
              <w:t xml:space="preserve"> </w:t>
            </w:r>
            <w:r w:rsidR="00616F16" w:rsidRPr="00663750">
              <w:rPr>
                <w:rFonts w:ascii="Arial" w:hAnsi="Arial" w:cs="Arial"/>
                <w:bCs/>
                <w:lang w:val="fr-BE"/>
              </w:rPr>
              <w:t xml:space="preserve">des longueurs en utilisant des unités </w:t>
            </w:r>
            <w:r w:rsidR="001B7CEB" w:rsidRPr="00663750">
              <w:rPr>
                <w:rFonts w:ascii="Arial" w:hAnsi="Arial" w:cs="Arial"/>
                <w:bCs/>
                <w:lang w:val="fr-BE"/>
              </w:rPr>
              <w:t>non-</w:t>
            </w:r>
            <w:r w:rsidR="003062BF" w:rsidRPr="00663750">
              <w:rPr>
                <w:rFonts w:ascii="Arial" w:hAnsi="Arial" w:cs="Arial"/>
                <w:bCs/>
                <w:lang w:val="fr-BE"/>
              </w:rPr>
              <w:t>conventionnelles</w:t>
            </w:r>
          </w:p>
        </w:tc>
      </w:tr>
      <w:tr w:rsidR="003B05BA" w:rsidRPr="00663750" w14:paraId="5ECAC07E" w14:textId="77777777" w:rsidTr="001021BB">
        <w:trPr>
          <w:jc w:val="center"/>
        </w:trPr>
        <w:tc>
          <w:tcPr>
            <w:tcW w:w="1806" w:type="dxa"/>
            <w:gridSpan w:val="2"/>
            <w:vMerge/>
          </w:tcPr>
          <w:p w14:paraId="73F11B79"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tcBorders>
              <w:top w:val="single" w:sz="4" w:space="0" w:color="000000"/>
              <w:right w:val="single" w:sz="4" w:space="0" w:color="000000"/>
            </w:tcBorders>
            <w:shd w:val="clear" w:color="auto" w:fill="auto"/>
            <w:vAlign w:val="center"/>
          </w:tcPr>
          <w:p w14:paraId="03B7E7DF" w14:textId="77777777" w:rsidR="003B05BA" w:rsidRPr="00663750" w:rsidRDefault="003B05BA" w:rsidP="003B05BA">
            <w:pPr>
              <w:spacing w:before="100" w:beforeAutospacing="1" w:after="100" w:afterAutospacing="1"/>
              <w:jc w:val="center"/>
              <w:rPr>
                <w:rFonts w:ascii="Arial" w:hAnsi="Arial" w:cs="Arial"/>
                <w:bCs/>
                <w:lang w:val="fr-BE"/>
              </w:rPr>
            </w:pPr>
          </w:p>
        </w:tc>
        <w:tc>
          <w:tcPr>
            <w:tcW w:w="11401" w:type="dxa"/>
            <w:tcBorders>
              <w:top w:val="single" w:sz="4" w:space="0" w:color="auto"/>
              <w:bottom w:val="single" w:sz="4" w:space="0" w:color="000000"/>
            </w:tcBorders>
            <w:shd w:val="clear" w:color="auto" w:fill="auto"/>
            <w:vAlign w:val="center"/>
          </w:tcPr>
          <w:p w14:paraId="414713AE" w14:textId="6C816D2E" w:rsidR="003B05BA" w:rsidRPr="00663750" w:rsidRDefault="003B05BA" w:rsidP="00616F16">
            <w:pPr>
              <w:autoSpaceDE w:val="0"/>
              <w:autoSpaceDN w:val="0"/>
              <w:adjustRightInd w:val="0"/>
              <w:spacing w:before="100" w:beforeAutospacing="1" w:after="100" w:afterAutospacing="1"/>
              <w:rPr>
                <w:rFonts w:ascii="Arial" w:hAnsi="Arial" w:cs="Arial"/>
                <w:b/>
                <w:lang w:val="fr-BE"/>
              </w:rPr>
            </w:pPr>
            <w:r w:rsidRPr="00663750">
              <w:rPr>
                <w:rFonts w:ascii="Arial" w:hAnsi="Arial" w:cs="Arial"/>
                <w:b/>
                <w:lang w:val="fr-BE"/>
              </w:rPr>
              <w:t>Reco</w:t>
            </w:r>
            <w:r w:rsidR="00616F16" w:rsidRPr="00663750">
              <w:rPr>
                <w:rFonts w:ascii="Arial" w:hAnsi="Arial" w:cs="Arial"/>
                <w:b/>
                <w:lang w:val="fr-BE"/>
              </w:rPr>
              <w:t>nnaitre</w:t>
            </w:r>
            <w:r w:rsidRPr="00663750">
              <w:rPr>
                <w:rFonts w:ascii="Arial" w:hAnsi="Arial" w:cs="Arial"/>
                <w:b/>
                <w:lang w:val="fr-BE"/>
              </w:rPr>
              <w:t xml:space="preserve"> </w:t>
            </w:r>
            <w:r w:rsidR="00616F16" w:rsidRPr="00663750">
              <w:rPr>
                <w:rFonts w:ascii="Arial" w:hAnsi="Arial" w:cs="Arial"/>
                <w:lang w:val="fr-BE"/>
              </w:rPr>
              <w:t xml:space="preserve">les objets et unités de mesures </w:t>
            </w:r>
            <w:r w:rsidRPr="00663750">
              <w:rPr>
                <w:rFonts w:ascii="Arial" w:hAnsi="Arial" w:cs="Arial"/>
                <w:lang w:val="fr-BE"/>
              </w:rPr>
              <w:t>non-</w:t>
            </w:r>
            <w:r w:rsidR="00616F16" w:rsidRPr="00663750">
              <w:rPr>
                <w:rFonts w:ascii="Arial" w:hAnsi="Arial" w:cs="Arial"/>
                <w:lang w:val="fr-BE"/>
              </w:rPr>
              <w:t>conventionnelles</w:t>
            </w:r>
            <w:r w:rsidRPr="00663750">
              <w:rPr>
                <w:rFonts w:ascii="Arial" w:hAnsi="Arial" w:cs="Arial"/>
                <w:lang w:val="fr-BE"/>
              </w:rPr>
              <w:t xml:space="preserve"> </w:t>
            </w:r>
            <w:r w:rsidR="00616F16" w:rsidRPr="00663750">
              <w:rPr>
                <w:rFonts w:ascii="Arial" w:hAnsi="Arial" w:cs="Arial"/>
                <w:lang w:val="fr-BE"/>
              </w:rPr>
              <w:t>et les</w:t>
            </w:r>
            <w:r w:rsidRPr="00663750">
              <w:rPr>
                <w:rFonts w:ascii="Arial" w:hAnsi="Arial" w:cs="Arial"/>
                <w:b/>
                <w:lang w:val="fr-BE"/>
              </w:rPr>
              <w:t xml:space="preserve"> u</w:t>
            </w:r>
            <w:r w:rsidR="00616F16" w:rsidRPr="00663750">
              <w:rPr>
                <w:rFonts w:ascii="Arial" w:hAnsi="Arial" w:cs="Arial"/>
                <w:b/>
                <w:lang w:val="fr-BE"/>
              </w:rPr>
              <w:t>tili</w:t>
            </w:r>
            <w:r w:rsidRPr="00663750">
              <w:rPr>
                <w:rFonts w:ascii="Arial" w:hAnsi="Arial" w:cs="Arial"/>
                <w:b/>
                <w:lang w:val="fr-BE"/>
              </w:rPr>
              <w:t>se</w:t>
            </w:r>
            <w:r w:rsidR="00616F16" w:rsidRPr="00663750">
              <w:rPr>
                <w:rFonts w:ascii="Arial" w:hAnsi="Arial" w:cs="Arial"/>
                <w:b/>
                <w:lang w:val="fr-BE"/>
              </w:rPr>
              <w:t>r</w:t>
            </w:r>
            <w:r w:rsidRPr="00663750">
              <w:rPr>
                <w:rFonts w:ascii="Arial" w:hAnsi="Arial" w:cs="Arial"/>
                <w:b/>
                <w:lang w:val="fr-BE"/>
              </w:rPr>
              <w:t xml:space="preserve"> </w:t>
            </w:r>
            <w:r w:rsidR="00616F16" w:rsidRPr="00663750">
              <w:rPr>
                <w:rFonts w:ascii="Arial" w:hAnsi="Arial" w:cs="Arial"/>
                <w:lang w:val="fr-BE"/>
              </w:rPr>
              <w:t>de manière appropriée</w:t>
            </w:r>
          </w:p>
        </w:tc>
      </w:tr>
      <w:tr w:rsidR="003B05BA" w:rsidRPr="00663750" w14:paraId="33CCEA3C" w14:textId="77777777" w:rsidTr="001021BB">
        <w:trPr>
          <w:jc w:val="center"/>
        </w:trPr>
        <w:tc>
          <w:tcPr>
            <w:tcW w:w="1806" w:type="dxa"/>
            <w:gridSpan w:val="2"/>
            <w:vMerge/>
          </w:tcPr>
          <w:p w14:paraId="39E7A13E"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val="restart"/>
            <w:tcBorders>
              <w:right w:val="single" w:sz="4" w:space="0" w:color="000000"/>
            </w:tcBorders>
            <w:shd w:val="clear" w:color="auto" w:fill="auto"/>
            <w:vAlign w:val="center"/>
          </w:tcPr>
          <w:p w14:paraId="06219D05" w14:textId="73DF95FC" w:rsidR="003B05BA" w:rsidRPr="00663750" w:rsidRDefault="00180A39" w:rsidP="001B7CEB">
            <w:pPr>
              <w:spacing w:before="100" w:beforeAutospacing="1" w:after="100" w:afterAutospacing="1"/>
              <w:jc w:val="center"/>
              <w:rPr>
                <w:rFonts w:ascii="Arial" w:hAnsi="Arial" w:cs="Arial"/>
                <w:b/>
                <w:bCs/>
                <w:lang w:val="fr-BE"/>
              </w:rPr>
            </w:pPr>
            <w:r w:rsidRPr="00663750">
              <w:rPr>
                <w:rFonts w:ascii="Arial" w:hAnsi="Arial" w:cs="Arial"/>
                <w:bCs/>
                <w:lang w:val="fr-BE"/>
              </w:rPr>
              <w:t xml:space="preserve">Unités conventionnelles </w:t>
            </w:r>
            <w:r>
              <w:rPr>
                <w:rFonts w:ascii="Arial" w:hAnsi="Arial" w:cs="Arial"/>
                <w:bCs/>
                <w:lang w:val="fr-BE"/>
              </w:rPr>
              <w:t>d</w:t>
            </w:r>
            <w:r w:rsidRPr="00663750">
              <w:rPr>
                <w:rFonts w:ascii="Arial" w:hAnsi="Arial" w:cs="Arial"/>
                <w:bCs/>
                <w:lang w:val="fr-BE"/>
              </w:rPr>
              <w:t>e longueur</w:t>
            </w:r>
            <w:r>
              <w:rPr>
                <w:rFonts w:ascii="Arial" w:hAnsi="Arial" w:cs="Arial"/>
                <w:bCs/>
                <w:lang w:val="fr-BE"/>
              </w:rPr>
              <w:t>s</w:t>
            </w:r>
          </w:p>
        </w:tc>
        <w:tc>
          <w:tcPr>
            <w:tcW w:w="11401" w:type="dxa"/>
            <w:tcBorders>
              <w:top w:val="single" w:sz="4" w:space="0" w:color="auto"/>
              <w:bottom w:val="single" w:sz="4" w:space="0" w:color="000000"/>
            </w:tcBorders>
            <w:shd w:val="clear" w:color="auto" w:fill="auto"/>
            <w:vAlign w:val="center"/>
          </w:tcPr>
          <w:p w14:paraId="529185F5" w14:textId="285BD9A9" w:rsidR="003B05BA" w:rsidRPr="00663750" w:rsidRDefault="003B05BA" w:rsidP="00616F16">
            <w:pPr>
              <w:spacing w:before="100" w:beforeAutospacing="1" w:after="100" w:afterAutospacing="1"/>
              <w:rPr>
                <w:rFonts w:ascii="Arial" w:hAnsi="Arial" w:cs="Arial"/>
                <w:b/>
                <w:bCs/>
                <w:lang w:val="fr-BE"/>
              </w:rPr>
            </w:pPr>
            <w:r w:rsidRPr="00663750">
              <w:rPr>
                <w:rFonts w:ascii="Arial" w:hAnsi="Arial" w:cs="Arial"/>
                <w:b/>
                <w:bCs/>
                <w:lang w:val="fr-BE"/>
              </w:rPr>
              <w:t>U</w:t>
            </w:r>
            <w:r w:rsidR="00616F16" w:rsidRPr="00663750">
              <w:rPr>
                <w:rFonts w:ascii="Arial" w:hAnsi="Arial" w:cs="Arial"/>
                <w:b/>
                <w:bCs/>
                <w:lang w:val="fr-BE"/>
              </w:rPr>
              <w:t>tili</w:t>
            </w:r>
            <w:r w:rsidRPr="00663750">
              <w:rPr>
                <w:rFonts w:ascii="Arial" w:hAnsi="Arial" w:cs="Arial"/>
                <w:b/>
                <w:bCs/>
                <w:lang w:val="fr-BE"/>
              </w:rPr>
              <w:t>se</w:t>
            </w:r>
            <w:r w:rsidR="00616F16" w:rsidRPr="00663750">
              <w:rPr>
                <w:rFonts w:ascii="Arial" w:hAnsi="Arial" w:cs="Arial"/>
                <w:b/>
                <w:bCs/>
                <w:lang w:val="fr-BE"/>
              </w:rPr>
              <w:t>r</w:t>
            </w:r>
            <w:r w:rsidRPr="00663750">
              <w:rPr>
                <w:rFonts w:ascii="Arial" w:hAnsi="Arial" w:cs="Arial"/>
                <w:b/>
                <w:bCs/>
                <w:lang w:val="fr-BE"/>
              </w:rPr>
              <w:t xml:space="preserve"> </w:t>
            </w:r>
            <w:r w:rsidR="00616F16" w:rsidRPr="00663750">
              <w:rPr>
                <w:rFonts w:ascii="Arial" w:hAnsi="Arial" w:cs="Arial"/>
                <w:bCs/>
                <w:lang w:val="fr-BE"/>
              </w:rPr>
              <w:t>une</w:t>
            </w:r>
            <w:r w:rsidRPr="00663750">
              <w:rPr>
                <w:rFonts w:ascii="Arial" w:hAnsi="Arial" w:cs="Arial"/>
                <w:bCs/>
                <w:lang w:val="fr-BE"/>
              </w:rPr>
              <w:t xml:space="preserve"> r</w:t>
            </w:r>
            <w:r w:rsidR="00616F16" w:rsidRPr="00663750">
              <w:rPr>
                <w:rFonts w:ascii="Arial" w:hAnsi="Arial" w:cs="Arial"/>
                <w:bCs/>
                <w:lang w:val="fr-BE"/>
              </w:rPr>
              <w:t>ègle</w:t>
            </w:r>
            <w:r w:rsidRPr="00663750">
              <w:rPr>
                <w:rFonts w:ascii="Arial" w:hAnsi="Arial" w:cs="Arial"/>
                <w:bCs/>
                <w:lang w:val="fr-BE"/>
              </w:rPr>
              <w:t xml:space="preserve"> </w:t>
            </w:r>
            <w:r w:rsidR="00616F16" w:rsidRPr="00663750">
              <w:rPr>
                <w:rFonts w:ascii="Arial" w:hAnsi="Arial" w:cs="Arial"/>
                <w:bCs/>
                <w:lang w:val="fr-BE"/>
              </w:rPr>
              <w:t>p</w:t>
            </w:r>
            <w:r w:rsidRPr="00663750">
              <w:rPr>
                <w:rFonts w:ascii="Arial" w:hAnsi="Arial" w:cs="Arial"/>
                <w:bCs/>
                <w:lang w:val="fr-BE"/>
              </w:rPr>
              <w:t>o</w:t>
            </w:r>
            <w:r w:rsidR="00616F16" w:rsidRPr="00663750">
              <w:rPr>
                <w:rFonts w:ascii="Arial" w:hAnsi="Arial" w:cs="Arial"/>
                <w:bCs/>
                <w:lang w:val="fr-BE"/>
              </w:rPr>
              <w:t>ur</w:t>
            </w:r>
            <w:r w:rsidR="00616F16" w:rsidRPr="00663750">
              <w:rPr>
                <w:rFonts w:ascii="Arial" w:hAnsi="Arial" w:cs="Arial"/>
                <w:b/>
                <w:bCs/>
                <w:lang w:val="fr-BE"/>
              </w:rPr>
              <w:t xml:space="preserve"> tracer </w:t>
            </w:r>
            <w:r w:rsidR="00616F16" w:rsidRPr="00663750">
              <w:rPr>
                <w:rFonts w:ascii="Arial" w:hAnsi="Arial" w:cs="Arial"/>
                <w:bCs/>
                <w:lang w:val="fr-BE"/>
              </w:rPr>
              <w:t>des</w:t>
            </w:r>
            <w:r w:rsidR="00616F16" w:rsidRPr="00663750">
              <w:rPr>
                <w:rFonts w:ascii="Arial" w:hAnsi="Arial" w:cs="Arial"/>
                <w:b/>
                <w:bCs/>
                <w:lang w:val="fr-BE"/>
              </w:rPr>
              <w:t xml:space="preserve"> </w:t>
            </w:r>
            <w:r w:rsidRPr="00663750">
              <w:rPr>
                <w:rFonts w:ascii="Arial" w:hAnsi="Arial" w:cs="Arial"/>
                <w:bCs/>
                <w:lang w:val="fr-BE"/>
              </w:rPr>
              <w:t>li</w:t>
            </w:r>
            <w:r w:rsidR="00616F16" w:rsidRPr="00663750">
              <w:rPr>
                <w:rFonts w:ascii="Arial" w:hAnsi="Arial" w:cs="Arial"/>
                <w:bCs/>
                <w:lang w:val="fr-BE"/>
              </w:rPr>
              <w:t>g</w:t>
            </w:r>
            <w:r w:rsidRPr="00663750">
              <w:rPr>
                <w:rFonts w:ascii="Arial" w:hAnsi="Arial" w:cs="Arial"/>
                <w:bCs/>
                <w:lang w:val="fr-BE"/>
              </w:rPr>
              <w:t xml:space="preserve">nes </w:t>
            </w:r>
            <w:r w:rsidR="00616F16" w:rsidRPr="00663750">
              <w:rPr>
                <w:rFonts w:ascii="Arial" w:hAnsi="Arial" w:cs="Arial"/>
                <w:bCs/>
                <w:lang w:val="fr-BE"/>
              </w:rPr>
              <w:t xml:space="preserve">et des </w:t>
            </w:r>
            <w:r w:rsidRPr="00663750">
              <w:rPr>
                <w:rFonts w:ascii="Arial" w:hAnsi="Arial" w:cs="Arial"/>
                <w:bCs/>
                <w:lang w:val="fr-BE"/>
              </w:rPr>
              <w:t>segments</w:t>
            </w:r>
            <w:r w:rsidR="00616F16" w:rsidRPr="00663750">
              <w:rPr>
                <w:rFonts w:ascii="Arial" w:hAnsi="Arial" w:cs="Arial"/>
                <w:bCs/>
                <w:lang w:val="fr-BE"/>
              </w:rPr>
              <w:t xml:space="preserve"> de ligne</w:t>
            </w:r>
          </w:p>
        </w:tc>
      </w:tr>
      <w:tr w:rsidR="003B05BA" w:rsidRPr="00663750" w14:paraId="26D4D15F" w14:textId="77777777" w:rsidTr="001021BB">
        <w:trPr>
          <w:jc w:val="center"/>
        </w:trPr>
        <w:tc>
          <w:tcPr>
            <w:tcW w:w="1806" w:type="dxa"/>
            <w:gridSpan w:val="2"/>
            <w:vMerge/>
          </w:tcPr>
          <w:p w14:paraId="5742DEA8"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tcBorders>
              <w:right w:val="single" w:sz="4" w:space="0" w:color="000000"/>
            </w:tcBorders>
            <w:shd w:val="clear" w:color="auto" w:fill="auto"/>
            <w:vAlign w:val="center"/>
          </w:tcPr>
          <w:p w14:paraId="3B64AB39" w14:textId="77777777" w:rsidR="003B05BA" w:rsidRPr="00663750" w:rsidRDefault="003B05BA" w:rsidP="003B05BA">
            <w:pPr>
              <w:spacing w:before="100" w:beforeAutospacing="1" w:after="100" w:afterAutospacing="1"/>
              <w:jc w:val="center"/>
              <w:rPr>
                <w:rFonts w:ascii="Arial" w:hAnsi="Arial" w:cs="Arial"/>
                <w:b/>
                <w:bCs/>
                <w:lang w:val="fr-BE"/>
              </w:rPr>
            </w:pPr>
          </w:p>
        </w:tc>
        <w:tc>
          <w:tcPr>
            <w:tcW w:w="11401" w:type="dxa"/>
            <w:tcBorders>
              <w:top w:val="single" w:sz="4" w:space="0" w:color="auto"/>
              <w:bottom w:val="single" w:sz="4" w:space="0" w:color="auto"/>
            </w:tcBorders>
            <w:shd w:val="clear" w:color="auto" w:fill="auto"/>
            <w:vAlign w:val="center"/>
          </w:tcPr>
          <w:p w14:paraId="20097B88" w14:textId="42B17685" w:rsidR="003B05BA" w:rsidRPr="00663750" w:rsidRDefault="003B05BA" w:rsidP="00616F16">
            <w:pPr>
              <w:autoSpaceDE w:val="0"/>
              <w:autoSpaceDN w:val="0"/>
              <w:adjustRightInd w:val="0"/>
              <w:spacing w:before="100" w:beforeAutospacing="1" w:after="100" w:afterAutospacing="1"/>
              <w:rPr>
                <w:rFonts w:ascii="Arial" w:hAnsi="Arial" w:cs="Arial"/>
                <w:b/>
                <w:bCs/>
                <w:lang w:val="fr-BE"/>
              </w:rPr>
            </w:pPr>
            <w:r w:rsidRPr="00663750">
              <w:rPr>
                <w:rFonts w:ascii="Arial" w:hAnsi="Arial" w:cs="Arial"/>
                <w:b/>
                <w:bCs/>
                <w:lang w:val="fr-BE"/>
              </w:rPr>
              <w:t>Mesure</w:t>
            </w:r>
            <w:r w:rsidR="00616F16" w:rsidRPr="00663750">
              <w:rPr>
                <w:rFonts w:ascii="Arial" w:hAnsi="Arial" w:cs="Arial"/>
                <w:b/>
                <w:bCs/>
                <w:lang w:val="fr-BE"/>
              </w:rPr>
              <w:t>r</w:t>
            </w:r>
            <w:r w:rsidRPr="00663750">
              <w:rPr>
                <w:rFonts w:ascii="Arial" w:hAnsi="Arial" w:cs="Arial"/>
                <w:b/>
                <w:bCs/>
                <w:lang w:val="fr-BE"/>
              </w:rPr>
              <w:t xml:space="preserve"> </w:t>
            </w:r>
            <w:r w:rsidRPr="00663750">
              <w:rPr>
                <w:rFonts w:ascii="Arial" w:hAnsi="Arial" w:cs="Arial"/>
                <w:bCs/>
                <w:lang w:val="fr-BE"/>
              </w:rPr>
              <w:t>l</w:t>
            </w:r>
            <w:r w:rsidR="00616F16" w:rsidRPr="00663750">
              <w:rPr>
                <w:rFonts w:ascii="Arial" w:hAnsi="Arial" w:cs="Arial"/>
                <w:bCs/>
                <w:lang w:val="fr-BE"/>
              </w:rPr>
              <w:t>a longueur en centimè</w:t>
            </w:r>
            <w:r w:rsidRPr="00663750">
              <w:rPr>
                <w:rFonts w:ascii="Arial" w:hAnsi="Arial" w:cs="Arial"/>
                <w:bCs/>
                <w:lang w:val="fr-BE"/>
              </w:rPr>
              <w:t>tres</w:t>
            </w:r>
          </w:p>
        </w:tc>
      </w:tr>
      <w:tr w:rsidR="003B05BA" w:rsidRPr="00663750" w14:paraId="5994A72C" w14:textId="77777777" w:rsidTr="001021BB">
        <w:trPr>
          <w:jc w:val="center"/>
        </w:trPr>
        <w:tc>
          <w:tcPr>
            <w:tcW w:w="1806" w:type="dxa"/>
            <w:gridSpan w:val="2"/>
            <w:vMerge/>
          </w:tcPr>
          <w:p w14:paraId="07EF4137"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tcBorders>
              <w:right w:val="single" w:sz="4" w:space="0" w:color="000000"/>
            </w:tcBorders>
            <w:shd w:val="clear" w:color="auto" w:fill="auto"/>
            <w:vAlign w:val="center"/>
          </w:tcPr>
          <w:p w14:paraId="00A5895E" w14:textId="77777777" w:rsidR="003B05BA" w:rsidRPr="00663750" w:rsidRDefault="003B05BA" w:rsidP="003B05BA">
            <w:pPr>
              <w:spacing w:before="100" w:beforeAutospacing="1" w:after="100" w:afterAutospacing="1"/>
              <w:jc w:val="center"/>
              <w:rPr>
                <w:rFonts w:ascii="Arial" w:hAnsi="Arial" w:cs="Arial"/>
                <w:b/>
                <w:bCs/>
                <w:lang w:val="fr-BE"/>
              </w:rPr>
            </w:pPr>
          </w:p>
        </w:tc>
        <w:tc>
          <w:tcPr>
            <w:tcW w:w="11401" w:type="dxa"/>
            <w:tcBorders>
              <w:top w:val="single" w:sz="4" w:space="0" w:color="auto"/>
              <w:bottom w:val="single" w:sz="4" w:space="0" w:color="auto"/>
            </w:tcBorders>
            <w:shd w:val="clear" w:color="auto" w:fill="auto"/>
            <w:vAlign w:val="center"/>
          </w:tcPr>
          <w:p w14:paraId="699378F8" w14:textId="22BEE9CC" w:rsidR="003B05BA" w:rsidRPr="00663750" w:rsidRDefault="003B05BA" w:rsidP="00616F16">
            <w:pPr>
              <w:autoSpaceDE w:val="0"/>
              <w:autoSpaceDN w:val="0"/>
              <w:adjustRightInd w:val="0"/>
              <w:spacing w:before="100" w:beforeAutospacing="1" w:after="100" w:afterAutospacing="1"/>
              <w:rPr>
                <w:rFonts w:ascii="Arial" w:hAnsi="Arial" w:cs="Arial"/>
                <w:b/>
                <w:bCs/>
                <w:lang w:val="fr-BE"/>
              </w:rPr>
            </w:pPr>
            <w:r w:rsidRPr="00663750">
              <w:rPr>
                <w:rFonts w:ascii="Arial" w:hAnsi="Arial" w:cs="Arial"/>
                <w:b/>
                <w:bCs/>
                <w:lang w:val="fr-BE"/>
              </w:rPr>
              <w:t>Compare</w:t>
            </w:r>
            <w:r w:rsidR="00616F16" w:rsidRPr="00663750">
              <w:rPr>
                <w:rFonts w:ascii="Arial" w:hAnsi="Arial" w:cs="Arial"/>
                <w:b/>
                <w:bCs/>
                <w:lang w:val="fr-BE"/>
              </w:rPr>
              <w:t>r</w:t>
            </w:r>
            <w:r w:rsidR="00616F16" w:rsidRPr="00663750">
              <w:rPr>
                <w:rFonts w:ascii="Arial" w:hAnsi="Arial" w:cs="Arial"/>
                <w:bCs/>
                <w:lang w:val="fr-BE"/>
              </w:rPr>
              <w:t xml:space="preserve"> les longueurs des </w:t>
            </w:r>
            <w:r w:rsidRPr="00663750">
              <w:rPr>
                <w:rFonts w:ascii="Arial" w:hAnsi="Arial" w:cs="Arial"/>
                <w:bCs/>
                <w:lang w:val="fr-BE"/>
              </w:rPr>
              <w:t>segments</w:t>
            </w:r>
            <w:r w:rsidR="00616F16" w:rsidRPr="00663750">
              <w:rPr>
                <w:rFonts w:ascii="Arial" w:hAnsi="Arial" w:cs="Arial"/>
                <w:bCs/>
                <w:lang w:val="fr-BE"/>
              </w:rPr>
              <w:t xml:space="preserve"> de ligne en centimè</w:t>
            </w:r>
            <w:r w:rsidRPr="00663750">
              <w:rPr>
                <w:rFonts w:ascii="Arial" w:hAnsi="Arial" w:cs="Arial"/>
                <w:bCs/>
                <w:lang w:val="fr-BE"/>
              </w:rPr>
              <w:t>tres</w:t>
            </w:r>
          </w:p>
        </w:tc>
      </w:tr>
      <w:tr w:rsidR="003B05BA" w:rsidRPr="00663750" w14:paraId="7FF67898" w14:textId="77777777" w:rsidTr="001021BB">
        <w:trPr>
          <w:trHeight w:val="283"/>
          <w:jc w:val="center"/>
        </w:trPr>
        <w:tc>
          <w:tcPr>
            <w:tcW w:w="1806" w:type="dxa"/>
            <w:gridSpan w:val="2"/>
            <w:vMerge/>
            <w:tcBorders>
              <w:bottom w:val="single" w:sz="4" w:space="0" w:color="auto"/>
            </w:tcBorders>
          </w:tcPr>
          <w:p w14:paraId="5855E31C" w14:textId="77777777" w:rsidR="003B05BA" w:rsidRPr="00663750" w:rsidRDefault="003B05BA" w:rsidP="003B05BA">
            <w:pPr>
              <w:spacing w:before="100" w:beforeAutospacing="1" w:after="100" w:afterAutospacing="1"/>
              <w:jc w:val="center"/>
              <w:rPr>
                <w:rFonts w:ascii="Arial" w:hAnsi="Arial" w:cs="Arial"/>
                <w:lang w:val="fr-BE"/>
              </w:rPr>
            </w:pPr>
          </w:p>
        </w:tc>
        <w:tc>
          <w:tcPr>
            <w:tcW w:w="2725" w:type="dxa"/>
            <w:gridSpan w:val="2"/>
            <w:vMerge/>
            <w:tcBorders>
              <w:bottom w:val="single" w:sz="4" w:space="0" w:color="auto"/>
              <w:right w:val="single" w:sz="4" w:space="0" w:color="000000"/>
            </w:tcBorders>
            <w:shd w:val="clear" w:color="auto" w:fill="auto"/>
            <w:vAlign w:val="center"/>
          </w:tcPr>
          <w:p w14:paraId="71F67CA4" w14:textId="77777777" w:rsidR="003B05BA" w:rsidRPr="00663750" w:rsidRDefault="003B05BA" w:rsidP="003B05BA">
            <w:pPr>
              <w:spacing w:before="100" w:beforeAutospacing="1" w:after="100" w:afterAutospacing="1"/>
              <w:jc w:val="center"/>
              <w:rPr>
                <w:rFonts w:ascii="Arial" w:hAnsi="Arial" w:cs="Arial"/>
                <w:b/>
                <w:bCs/>
                <w:lang w:val="fr-BE"/>
              </w:rPr>
            </w:pPr>
          </w:p>
        </w:tc>
        <w:tc>
          <w:tcPr>
            <w:tcW w:w="11401" w:type="dxa"/>
            <w:tcBorders>
              <w:top w:val="single" w:sz="4" w:space="0" w:color="auto"/>
              <w:bottom w:val="single" w:sz="4" w:space="0" w:color="auto"/>
            </w:tcBorders>
            <w:shd w:val="clear" w:color="auto" w:fill="auto"/>
            <w:vAlign w:val="center"/>
          </w:tcPr>
          <w:p w14:paraId="181886C2" w14:textId="37155D8C" w:rsidR="003B05BA" w:rsidRPr="00663750" w:rsidRDefault="008813A3" w:rsidP="00616F16">
            <w:pPr>
              <w:autoSpaceDE w:val="0"/>
              <w:autoSpaceDN w:val="0"/>
              <w:adjustRightInd w:val="0"/>
              <w:spacing w:before="100" w:beforeAutospacing="1" w:after="100" w:afterAutospacing="1"/>
              <w:rPr>
                <w:rFonts w:ascii="Arial" w:hAnsi="Arial" w:cs="Arial"/>
                <w:b/>
                <w:bCs/>
                <w:lang w:val="fr-BE"/>
              </w:rPr>
            </w:pPr>
            <w:r>
              <w:rPr>
                <w:rFonts w:ascii="Arial" w:hAnsi="Arial" w:cs="Arial"/>
                <w:b/>
                <w:bCs/>
                <w:lang w:val="fr-BE"/>
              </w:rPr>
              <w:t>E</w:t>
            </w:r>
            <w:r w:rsidR="00616F16" w:rsidRPr="00663750">
              <w:rPr>
                <w:rFonts w:ascii="Arial" w:hAnsi="Arial" w:cs="Arial"/>
                <w:b/>
                <w:bCs/>
                <w:lang w:val="fr-BE"/>
              </w:rPr>
              <w:t>tudier</w:t>
            </w:r>
            <w:r w:rsidR="003B05BA" w:rsidRPr="00663750">
              <w:rPr>
                <w:rFonts w:ascii="Arial" w:hAnsi="Arial" w:cs="Arial"/>
                <w:b/>
                <w:bCs/>
                <w:lang w:val="fr-BE"/>
              </w:rPr>
              <w:t xml:space="preserve"> </w:t>
            </w:r>
            <w:r w:rsidR="00616F16" w:rsidRPr="00663750">
              <w:rPr>
                <w:rFonts w:ascii="Arial" w:hAnsi="Arial" w:cs="Arial"/>
                <w:b/>
                <w:bCs/>
                <w:lang w:val="fr-BE"/>
              </w:rPr>
              <w:t xml:space="preserve">les </w:t>
            </w:r>
            <w:r w:rsidR="00616F16" w:rsidRPr="00663750">
              <w:rPr>
                <w:rFonts w:ascii="Arial" w:hAnsi="Arial" w:cs="Arial"/>
                <w:bCs/>
                <w:lang w:val="fr-BE"/>
              </w:rPr>
              <w:t xml:space="preserve">unités </w:t>
            </w:r>
            <w:r w:rsidR="003062BF" w:rsidRPr="00663750">
              <w:rPr>
                <w:rFonts w:ascii="Arial" w:hAnsi="Arial" w:cs="Arial"/>
                <w:bCs/>
                <w:lang w:val="fr-BE"/>
              </w:rPr>
              <w:t>conventionnelles</w:t>
            </w:r>
            <w:r w:rsidR="003B05BA" w:rsidRPr="00663750">
              <w:rPr>
                <w:rFonts w:ascii="Arial" w:hAnsi="Arial" w:cs="Arial"/>
                <w:bCs/>
                <w:lang w:val="fr-BE"/>
              </w:rPr>
              <w:t xml:space="preserve"> </w:t>
            </w:r>
            <w:r w:rsidR="00616F16" w:rsidRPr="00663750">
              <w:rPr>
                <w:rFonts w:ascii="Arial" w:hAnsi="Arial" w:cs="Arial"/>
                <w:bCs/>
                <w:lang w:val="fr-BE"/>
              </w:rPr>
              <w:t>dans leur environnement (mètre, centimè</w:t>
            </w:r>
            <w:r w:rsidR="003B05BA" w:rsidRPr="00663750">
              <w:rPr>
                <w:rFonts w:ascii="Arial" w:hAnsi="Arial" w:cs="Arial"/>
                <w:bCs/>
                <w:lang w:val="fr-BE"/>
              </w:rPr>
              <w:t>tre)</w:t>
            </w:r>
          </w:p>
        </w:tc>
      </w:tr>
      <w:tr w:rsidR="003B05BA" w:rsidRPr="00663750" w14:paraId="36D4F101" w14:textId="77777777" w:rsidTr="001021BB">
        <w:trPr>
          <w:jc w:val="center"/>
        </w:trPr>
        <w:tc>
          <w:tcPr>
            <w:tcW w:w="1806" w:type="dxa"/>
            <w:gridSpan w:val="2"/>
            <w:vMerge w:val="restart"/>
            <w:vAlign w:val="center"/>
          </w:tcPr>
          <w:p w14:paraId="2B2D88D0" w14:textId="0E6C9BEE" w:rsidR="003B05BA" w:rsidRPr="00663750" w:rsidRDefault="001323F0" w:rsidP="000F6173">
            <w:pPr>
              <w:spacing w:after="0"/>
              <w:jc w:val="center"/>
              <w:rPr>
                <w:rFonts w:ascii="Arial" w:hAnsi="Arial" w:cs="Arial"/>
                <w:lang w:val="fr-BE"/>
              </w:rPr>
            </w:pPr>
            <w:r w:rsidRPr="00663750">
              <w:rPr>
                <w:rFonts w:ascii="Arial" w:hAnsi="Arial" w:cs="Arial"/>
                <w:lang w:val="fr-BE"/>
              </w:rPr>
              <w:t>Capacit</w:t>
            </w:r>
            <w:r w:rsidR="000F6173" w:rsidRPr="00663750">
              <w:rPr>
                <w:rFonts w:ascii="Arial" w:hAnsi="Arial" w:cs="Arial"/>
                <w:lang w:val="fr-BE"/>
              </w:rPr>
              <w:t xml:space="preserve">és et </w:t>
            </w:r>
            <w:r w:rsidRPr="00663750">
              <w:rPr>
                <w:rFonts w:ascii="Arial" w:hAnsi="Arial" w:cs="Arial"/>
                <w:lang w:val="fr-BE"/>
              </w:rPr>
              <w:t>v</w:t>
            </w:r>
            <w:r w:rsidR="003B05BA" w:rsidRPr="00663750">
              <w:rPr>
                <w:rFonts w:ascii="Arial" w:hAnsi="Arial" w:cs="Arial"/>
                <w:lang w:val="fr-BE"/>
              </w:rPr>
              <w:t>olume</w:t>
            </w:r>
            <w:r w:rsidR="000F6173" w:rsidRPr="00663750">
              <w:rPr>
                <w:rFonts w:ascii="Arial" w:hAnsi="Arial" w:cs="Arial"/>
                <w:lang w:val="fr-BE"/>
              </w:rPr>
              <w:t>s</w:t>
            </w:r>
          </w:p>
        </w:tc>
        <w:tc>
          <w:tcPr>
            <w:tcW w:w="2725" w:type="dxa"/>
            <w:gridSpan w:val="2"/>
            <w:tcBorders>
              <w:top w:val="single" w:sz="4" w:space="0" w:color="000000"/>
              <w:bottom w:val="single" w:sz="4" w:space="0" w:color="000000"/>
              <w:right w:val="single" w:sz="4" w:space="0" w:color="000000"/>
            </w:tcBorders>
            <w:shd w:val="clear" w:color="auto" w:fill="auto"/>
          </w:tcPr>
          <w:p w14:paraId="0CE65C19" w14:textId="51B95F1D" w:rsidR="003B05BA" w:rsidRPr="00663750" w:rsidRDefault="003B05BA" w:rsidP="000F6173">
            <w:pPr>
              <w:spacing w:after="0"/>
              <w:jc w:val="center"/>
              <w:rPr>
                <w:rFonts w:ascii="Arial" w:hAnsi="Arial" w:cs="Arial"/>
                <w:bCs/>
                <w:lang w:val="fr-BE"/>
              </w:rPr>
            </w:pPr>
            <w:r w:rsidRPr="00663750">
              <w:rPr>
                <w:rFonts w:ascii="Arial" w:eastAsiaTheme="minorEastAsia" w:hAnsi="Arial" w:cs="Arial"/>
                <w:lang w:val="fr-BE"/>
              </w:rPr>
              <w:t xml:space="preserve">Langage </w:t>
            </w:r>
            <w:r w:rsidR="000F6173" w:rsidRPr="00663750">
              <w:rPr>
                <w:rFonts w:ascii="Arial" w:eastAsiaTheme="minorEastAsia" w:hAnsi="Arial" w:cs="Arial"/>
                <w:lang w:val="fr-BE"/>
              </w:rPr>
              <w:t>des capacités</w:t>
            </w:r>
          </w:p>
        </w:tc>
        <w:tc>
          <w:tcPr>
            <w:tcW w:w="11401" w:type="dxa"/>
            <w:tcBorders>
              <w:top w:val="single" w:sz="4" w:space="0" w:color="auto"/>
              <w:bottom w:val="single" w:sz="4" w:space="0" w:color="auto"/>
            </w:tcBorders>
            <w:shd w:val="clear" w:color="auto" w:fill="auto"/>
            <w:vAlign w:val="center"/>
          </w:tcPr>
          <w:p w14:paraId="7C67D7F6" w14:textId="779047B1" w:rsidR="003B05BA" w:rsidRPr="00663750" w:rsidRDefault="000F6173" w:rsidP="000F6173">
            <w:pPr>
              <w:spacing w:after="0"/>
              <w:rPr>
                <w:rFonts w:ascii="Arial" w:hAnsi="Arial" w:cs="Arial"/>
                <w:b/>
                <w:lang w:val="fr-BE"/>
              </w:rPr>
            </w:pPr>
            <w:r w:rsidRPr="00663750">
              <w:rPr>
                <w:rFonts w:ascii="Arial" w:hAnsi="Arial" w:cs="Arial"/>
                <w:b/>
                <w:lang w:val="fr-BE"/>
              </w:rPr>
              <w:t>Comprendre</w:t>
            </w:r>
            <w:r w:rsidR="003B05BA" w:rsidRPr="00663750">
              <w:rPr>
                <w:rFonts w:ascii="Arial" w:hAnsi="Arial" w:cs="Arial"/>
                <w:b/>
                <w:lang w:val="fr-BE"/>
              </w:rPr>
              <w:t xml:space="preserve"> </w:t>
            </w:r>
            <w:r w:rsidRPr="00663750">
              <w:rPr>
                <w:rFonts w:ascii="Arial" w:hAnsi="Arial" w:cs="Arial"/>
                <w:lang w:val="fr-BE"/>
              </w:rPr>
              <w:t>et</w:t>
            </w:r>
            <w:r w:rsidR="003B05BA" w:rsidRPr="00663750">
              <w:rPr>
                <w:rFonts w:ascii="Arial" w:hAnsi="Arial" w:cs="Arial"/>
                <w:b/>
                <w:lang w:val="fr-BE"/>
              </w:rPr>
              <w:t xml:space="preserve"> u</w:t>
            </w:r>
            <w:r w:rsidRPr="00663750">
              <w:rPr>
                <w:rFonts w:ascii="Arial" w:hAnsi="Arial" w:cs="Arial"/>
                <w:b/>
                <w:lang w:val="fr-BE"/>
              </w:rPr>
              <w:t>tili</w:t>
            </w:r>
            <w:r w:rsidR="003B05BA" w:rsidRPr="00663750">
              <w:rPr>
                <w:rFonts w:ascii="Arial" w:hAnsi="Arial" w:cs="Arial"/>
                <w:b/>
                <w:lang w:val="fr-BE"/>
              </w:rPr>
              <w:t>se</w:t>
            </w:r>
            <w:r w:rsidRPr="00663750">
              <w:rPr>
                <w:rFonts w:ascii="Arial" w:hAnsi="Arial" w:cs="Arial"/>
                <w:b/>
                <w:lang w:val="fr-BE"/>
              </w:rPr>
              <w:t>r</w:t>
            </w:r>
            <w:r w:rsidR="003B05BA" w:rsidRPr="00663750">
              <w:rPr>
                <w:rFonts w:ascii="Arial" w:hAnsi="Arial" w:cs="Arial"/>
                <w:b/>
                <w:lang w:val="fr-BE"/>
              </w:rPr>
              <w:t xml:space="preserve"> </w:t>
            </w:r>
            <w:r w:rsidRPr="00663750">
              <w:rPr>
                <w:rFonts w:ascii="Arial" w:hAnsi="Arial" w:cs="Arial"/>
                <w:lang w:val="fr-BE"/>
              </w:rPr>
              <w:t>l</w:t>
            </w:r>
            <w:r w:rsidR="003B05BA" w:rsidRPr="00663750">
              <w:rPr>
                <w:rFonts w:ascii="Arial" w:hAnsi="Arial" w:cs="Arial"/>
                <w:lang w:val="fr-BE"/>
              </w:rPr>
              <w:t>e vocabula</w:t>
            </w:r>
            <w:r w:rsidRPr="00663750">
              <w:rPr>
                <w:rFonts w:ascii="Arial" w:hAnsi="Arial" w:cs="Arial"/>
                <w:lang w:val="fr-BE"/>
              </w:rPr>
              <w:t>ire</w:t>
            </w:r>
            <w:r w:rsidR="003B05BA" w:rsidRPr="00663750">
              <w:rPr>
                <w:rFonts w:ascii="Arial" w:hAnsi="Arial" w:cs="Arial"/>
                <w:lang w:val="fr-BE"/>
              </w:rPr>
              <w:t xml:space="preserve"> </w:t>
            </w:r>
            <w:r w:rsidRPr="00663750">
              <w:rPr>
                <w:rFonts w:ascii="Arial" w:hAnsi="Arial" w:cs="Arial"/>
                <w:lang w:val="fr-BE"/>
              </w:rPr>
              <w:t>des capacités</w:t>
            </w:r>
            <w:r w:rsidR="003B05BA" w:rsidRPr="00663750">
              <w:rPr>
                <w:rFonts w:ascii="Arial" w:hAnsi="Arial" w:cs="Arial"/>
                <w:lang w:val="fr-BE"/>
              </w:rPr>
              <w:t xml:space="preserve"> (</w:t>
            </w:r>
            <w:r w:rsidRPr="00663750">
              <w:rPr>
                <w:rFonts w:ascii="Arial" w:hAnsi="Arial" w:cs="Arial"/>
                <w:lang w:val="fr-BE"/>
              </w:rPr>
              <w:t>remplir</w:t>
            </w:r>
            <w:r w:rsidR="003B05BA" w:rsidRPr="00663750">
              <w:rPr>
                <w:rFonts w:ascii="Arial" w:hAnsi="Arial" w:cs="Arial"/>
                <w:lang w:val="fr-BE"/>
              </w:rPr>
              <w:t xml:space="preserve">, </w:t>
            </w:r>
            <w:r w:rsidRPr="00663750">
              <w:rPr>
                <w:rFonts w:ascii="Arial" w:hAnsi="Arial" w:cs="Arial"/>
                <w:lang w:val="fr-BE"/>
              </w:rPr>
              <w:t>verser</w:t>
            </w:r>
            <w:r w:rsidR="003B05BA" w:rsidRPr="00663750">
              <w:rPr>
                <w:rFonts w:ascii="Arial" w:hAnsi="Arial" w:cs="Arial"/>
                <w:lang w:val="fr-BE"/>
              </w:rPr>
              <w:t xml:space="preserve">, </w:t>
            </w:r>
            <w:r w:rsidRPr="00663750">
              <w:rPr>
                <w:rFonts w:ascii="Arial" w:hAnsi="Arial" w:cs="Arial"/>
                <w:lang w:val="fr-BE"/>
              </w:rPr>
              <w:t>plein</w:t>
            </w:r>
            <w:r w:rsidR="003B05BA" w:rsidRPr="00663750">
              <w:rPr>
                <w:rFonts w:ascii="Arial" w:hAnsi="Arial" w:cs="Arial"/>
                <w:lang w:val="fr-BE"/>
              </w:rPr>
              <w:t xml:space="preserve">, </w:t>
            </w:r>
            <w:r w:rsidRPr="00663750">
              <w:rPr>
                <w:rFonts w:ascii="Arial" w:hAnsi="Arial" w:cs="Arial"/>
                <w:lang w:val="fr-BE"/>
              </w:rPr>
              <w:t>vide</w:t>
            </w:r>
            <w:r w:rsidR="003B05BA" w:rsidRPr="00663750">
              <w:rPr>
                <w:rFonts w:ascii="Arial" w:hAnsi="Arial" w:cs="Arial"/>
                <w:lang w:val="fr-BE"/>
              </w:rPr>
              <w:t>)</w:t>
            </w:r>
          </w:p>
        </w:tc>
      </w:tr>
      <w:tr w:rsidR="003B05BA" w:rsidRPr="00663750" w14:paraId="0939753B" w14:textId="77777777" w:rsidTr="001021BB">
        <w:trPr>
          <w:jc w:val="center"/>
        </w:trPr>
        <w:tc>
          <w:tcPr>
            <w:tcW w:w="1806" w:type="dxa"/>
            <w:gridSpan w:val="2"/>
            <w:vMerge/>
          </w:tcPr>
          <w:p w14:paraId="222E77ED" w14:textId="77777777" w:rsidR="003B05BA" w:rsidRPr="00663750" w:rsidRDefault="003B05BA" w:rsidP="003B05BA">
            <w:pPr>
              <w:spacing w:after="0"/>
              <w:jc w:val="center"/>
              <w:rPr>
                <w:rFonts w:ascii="Arial" w:hAnsi="Arial" w:cs="Arial"/>
                <w:lang w:val="fr-BE"/>
              </w:rPr>
            </w:pPr>
          </w:p>
        </w:tc>
        <w:tc>
          <w:tcPr>
            <w:tcW w:w="2725" w:type="dxa"/>
            <w:gridSpan w:val="2"/>
            <w:vMerge w:val="restart"/>
            <w:tcBorders>
              <w:top w:val="single" w:sz="4" w:space="0" w:color="000000"/>
              <w:right w:val="single" w:sz="4" w:space="0" w:color="000000"/>
            </w:tcBorders>
            <w:shd w:val="clear" w:color="auto" w:fill="auto"/>
            <w:vAlign w:val="center"/>
          </w:tcPr>
          <w:p w14:paraId="124F55C2" w14:textId="794C7DE1" w:rsidR="003B05BA" w:rsidRPr="00663750" w:rsidRDefault="004E2CA5" w:rsidP="000D3919">
            <w:pPr>
              <w:spacing w:after="0"/>
              <w:jc w:val="center"/>
              <w:rPr>
                <w:rFonts w:ascii="Arial" w:eastAsiaTheme="minorEastAsia" w:hAnsi="Arial" w:cs="Arial"/>
                <w:lang w:val="fr-BE"/>
              </w:rPr>
            </w:pPr>
            <w:r w:rsidRPr="00663750">
              <w:rPr>
                <w:rFonts w:ascii="Arial" w:eastAsiaTheme="minorEastAsia" w:hAnsi="Arial" w:cs="Arial"/>
                <w:lang w:val="fr-BE"/>
              </w:rPr>
              <w:t xml:space="preserve">Unités </w:t>
            </w:r>
            <w:r w:rsidR="003062BF" w:rsidRPr="00663750">
              <w:rPr>
                <w:rFonts w:ascii="Arial" w:eastAsiaTheme="minorEastAsia" w:hAnsi="Arial" w:cs="Arial"/>
                <w:lang w:val="fr-BE"/>
              </w:rPr>
              <w:t>conventionnelles</w:t>
            </w:r>
            <w:r w:rsidRPr="00663750">
              <w:rPr>
                <w:rFonts w:ascii="Arial" w:eastAsiaTheme="minorEastAsia" w:hAnsi="Arial" w:cs="Arial"/>
                <w:lang w:val="fr-BE"/>
              </w:rPr>
              <w:t xml:space="preserve"> de capacités</w:t>
            </w:r>
          </w:p>
        </w:tc>
        <w:tc>
          <w:tcPr>
            <w:tcW w:w="11401" w:type="dxa"/>
            <w:tcBorders>
              <w:top w:val="single" w:sz="4" w:space="0" w:color="auto"/>
              <w:bottom w:val="single" w:sz="4" w:space="0" w:color="auto"/>
            </w:tcBorders>
            <w:shd w:val="clear" w:color="auto" w:fill="auto"/>
            <w:vAlign w:val="center"/>
          </w:tcPr>
          <w:p w14:paraId="0899A41C" w14:textId="4A704A40" w:rsidR="003B05BA" w:rsidRPr="00663750" w:rsidRDefault="003B05BA" w:rsidP="00833083">
            <w:pPr>
              <w:spacing w:after="0"/>
              <w:rPr>
                <w:rFonts w:ascii="Arial" w:hAnsi="Arial" w:cs="Arial"/>
                <w:b/>
                <w:lang w:val="fr-BE"/>
              </w:rPr>
            </w:pPr>
            <w:r w:rsidRPr="00663750">
              <w:rPr>
                <w:rFonts w:ascii="Arial" w:hAnsi="Arial" w:cs="Arial"/>
                <w:b/>
                <w:lang w:val="fr-BE"/>
              </w:rPr>
              <w:t>Estime</w:t>
            </w:r>
            <w:r w:rsidR="00DA565B" w:rsidRPr="00663750">
              <w:rPr>
                <w:rFonts w:ascii="Arial" w:hAnsi="Arial" w:cs="Arial"/>
                <w:b/>
                <w:lang w:val="fr-BE"/>
              </w:rPr>
              <w:t>r</w:t>
            </w:r>
            <w:r w:rsidRPr="00663750">
              <w:rPr>
                <w:rFonts w:ascii="Arial" w:hAnsi="Arial" w:cs="Arial"/>
                <w:bCs/>
                <w:lang w:val="fr-BE"/>
              </w:rPr>
              <w:t xml:space="preserve">, </w:t>
            </w:r>
            <w:r w:rsidR="00DA565B" w:rsidRPr="00663750">
              <w:rPr>
                <w:rFonts w:ascii="Arial" w:hAnsi="Arial" w:cs="Arial"/>
                <w:b/>
                <w:lang w:val="fr-BE"/>
              </w:rPr>
              <w:t>me</w:t>
            </w:r>
            <w:r w:rsidRPr="00663750">
              <w:rPr>
                <w:rFonts w:ascii="Arial" w:hAnsi="Arial" w:cs="Arial"/>
                <w:b/>
                <w:lang w:val="fr-BE"/>
              </w:rPr>
              <w:t>sure</w:t>
            </w:r>
            <w:r w:rsidR="00DA565B"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DA565B" w:rsidRPr="00663750">
              <w:rPr>
                <w:rFonts w:ascii="Arial" w:hAnsi="Arial" w:cs="Arial"/>
                <w:b/>
                <w:lang w:val="fr-BE"/>
              </w:rPr>
              <w:t>r</w:t>
            </w:r>
            <w:r w:rsidRPr="00663750">
              <w:rPr>
                <w:rFonts w:ascii="Arial" w:hAnsi="Arial" w:cs="Arial"/>
                <w:b/>
                <w:lang w:val="fr-BE"/>
              </w:rPr>
              <w:t xml:space="preserve"> </w:t>
            </w:r>
            <w:r w:rsidR="00DA565B" w:rsidRPr="00663750">
              <w:rPr>
                <w:rFonts w:ascii="Arial" w:hAnsi="Arial" w:cs="Arial"/>
                <w:lang w:val="fr-BE"/>
              </w:rPr>
              <w:t>et</w:t>
            </w:r>
            <w:r w:rsidRPr="00663750">
              <w:rPr>
                <w:rFonts w:ascii="Arial" w:hAnsi="Arial" w:cs="Arial"/>
                <w:bCs/>
                <w:lang w:val="fr-BE"/>
              </w:rPr>
              <w:t xml:space="preserve"> </w:t>
            </w:r>
            <w:r w:rsidR="009D2434" w:rsidRPr="00663750">
              <w:rPr>
                <w:rFonts w:ascii="Arial" w:hAnsi="Arial" w:cs="Arial"/>
                <w:b/>
                <w:bCs/>
                <w:lang w:val="fr-BE"/>
              </w:rPr>
              <w:t>écrire</w:t>
            </w:r>
            <w:r w:rsidRPr="00663750">
              <w:rPr>
                <w:rFonts w:ascii="Arial" w:hAnsi="Arial" w:cs="Arial"/>
                <w:bCs/>
                <w:lang w:val="fr-BE"/>
              </w:rPr>
              <w:t xml:space="preserve"> </w:t>
            </w:r>
            <w:r w:rsidR="00DA565B" w:rsidRPr="00663750">
              <w:rPr>
                <w:rFonts w:ascii="Arial" w:hAnsi="Arial" w:cs="Arial"/>
                <w:bCs/>
                <w:lang w:val="fr-BE"/>
              </w:rPr>
              <w:t>les capacités en utilisant des unités</w:t>
            </w:r>
            <w:r w:rsidR="008813A3">
              <w:rPr>
                <w:rFonts w:ascii="Arial" w:hAnsi="Arial" w:cs="Arial"/>
                <w:bCs/>
                <w:lang w:val="fr-BE"/>
              </w:rPr>
              <w:t xml:space="preserve"> </w:t>
            </w:r>
            <w:r w:rsidR="00833083">
              <w:rPr>
                <w:rFonts w:ascii="Arial" w:hAnsi="Arial" w:cs="Arial"/>
                <w:bCs/>
                <w:lang w:val="fr-BE"/>
              </w:rPr>
              <w:t>non-</w:t>
            </w:r>
            <w:r w:rsidR="003062BF" w:rsidRPr="00663750">
              <w:rPr>
                <w:rFonts w:ascii="Arial" w:hAnsi="Arial" w:cs="Arial"/>
                <w:bCs/>
                <w:lang w:val="fr-BE"/>
              </w:rPr>
              <w:t>conventionnelles</w:t>
            </w:r>
            <w:r w:rsidR="00DA565B" w:rsidRPr="00663750">
              <w:rPr>
                <w:rFonts w:ascii="Arial" w:hAnsi="Arial" w:cs="Arial"/>
                <w:bCs/>
                <w:lang w:val="fr-BE"/>
              </w:rPr>
              <w:t>/conventionnelles</w:t>
            </w:r>
          </w:p>
        </w:tc>
      </w:tr>
      <w:tr w:rsidR="003B05BA" w:rsidRPr="00663750" w14:paraId="38212CB9" w14:textId="77777777" w:rsidTr="001021BB">
        <w:trPr>
          <w:jc w:val="center"/>
        </w:trPr>
        <w:tc>
          <w:tcPr>
            <w:tcW w:w="1806" w:type="dxa"/>
            <w:gridSpan w:val="2"/>
            <w:vMerge/>
          </w:tcPr>
          <w:p w14:paraId="6333E1AB" w14:textId="77777777" w:rsidR="003B05BA" w:rsidRPr="00663750" w:rsidRDefault="003B05BA" w:rsidP="003B05BA">
            <w:pPr>
              <w:spacing w:after="0"/>
              <w:jc w:val="center"/>
              <w:rPr>
                <w:rFonts w:ascii="Arial" w:hAnsi="Arial" w:cs="Arial"/>
                <w:lang w:val="fr-BE"/>
              </w:rPr>
            </w:pPr>
          </w:p>
        </w:tc>
        <w:tc>
          <w:tcPr>
            <w:tcW w:w="2725" w:type="dxa"/>
            <w:gridSpan w:val="2"/>
            <w:vMerge/>
            <w:tcBorders>
              <w:top w:val="single" w:sz="4" w:space="0" w:color="000000"/>
              <w:right w:val="single" w:sz="4" w:space="0" w:color="000000"/>
            </w:tcBorders>
            <w:shd w:val="clear" w:color="auto" w:fill="auto"/>
            <w:vAlign w:val="center"/>
          </w:tcPr>
          <w:p w14:paraId="58654B0A" w14:textId="77777777" w:rsidR="003B05BA" w:rsidRPr="00663750" w:rsidRDefault="003B05BA" w:rsidP="003B05BA">
            <w:pPr>
              <w:spacing w:after="0"/>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40FCAA61" w14:textId="0CCF4533" w:rsidR="003B05BA" w:rsidRPr="00663750" w:rsidRDefault="00EA5FC1" w:rsidP="006B006F">
            <w:pPr>
              <w:spacing w:after="0"/>
              <w:rPr>
                <w:rFonts w:ascii="Arial" w:hAnsi="Arial" w:cs="Arial"/>
                <w:b/>
                <w:lang w:val="fr-BE"/>
              </w:rPr>
            </w:pPr>
            <w:r w:rsidRPr="00663750">
              <w:rPr>
                <w:rFonts w:ascii="Arial" w:hAnsi="Arial" w:cs="Arial"/>
                <w:b/>
                <w:lang w:val="fr-BE"/>
              </w:rPr>
              <w:t>Identif</w:t>
            </w:r>
            <w:r w:rsidR="00DA565B" w:rsidRPr="00663750">
              <w:rPr>
                <w:rFonts w:ascii="Arial" w:hAnsi="Arial" w:cs="Arial"/>
                <w:b/>
                <w:lang w:val="fr-BE"/>
              </w:rPr>
              <w:t>ier</w:t>
            </w:r>
            <w:r w:rsidR="003B05BA" w:rsidRPr="00663750">
              <w:rPr>
                <w:rFonts w:ascii="Arial" w:hAnsi="Arial" w:cs="Arial"/>
                <w:b/>
                <w:lang w:val="fr-BE"/>
              </w:rPr>
              <w:t xml:space="preserve"> </w:t>
            </w:r>
            <w:r w:rsidR="00DA565B" w:rsidRPr="00663750">
              <w:rPr>
                <w:rFonts w:ascii="Arial" w:hAnsi="Arial" w:cs="Arial"/>
                <w:lang w:val="fr-BE"/>
              </w:rPr>
              <w:t>les unités de mesure</w:t>
            </w:r>
            <w:r w:rsidR="006B006F">
              <w:rPr>
                <w:rFonts w:ascii="Arial" w:hAnsi="Arial" w:cs="Arial"/>
                <w:lang w:val="fr-BE"/>
              </w:rPr>
              <w:t xml:space="preserve"> </w:t>
            </w:r>
            <w:r w:rsidR="006B006F" w:rsidRPr="00663750">
              <w:rPr>
                <w:rFonts w:ascii="Arial" w:hAnsi="Arial" w:cs="Arial"/>
                <w:lang w:val="fr-BE"/>
              </w:rPr>
              <w:t>non-conventionnelles</w:t>
            </w:r>
            <w:r w:rsidR="00DA565B" w:rsidRPr="00663750">
              <w:rPr>
                <w:rFonts w:ascii="Arial" w:hAnsi="Arial" w:cs="Arial"/>
                <w:lang w:val="fr-BE"/>
              </w:rPr>
              <w:t xml:space="preserve"> et les objets</w:t>
            </w:r>
            <w:r w:rsidR="006B006F">
              <w:rPr>
                <w:rFonts w:ascii="Arial" w:hAnsi="Arial" w:cs="Arial"/>
                <w:lang w:val="fr-BE"/>
              </w:rPr>
              <w:t xml:space="preserve"> </w:t>
            </w:r>
            <w:r w:rsidR="00DA565B" w:rsidRPr="00663750">
              <w:rPr>
                <w:rFonts w:ascii="Arial" w:hAnsi="Arial" w:cs="Arial"/>
                <w:lang w:val="fr-BE"/>
              </w:rPr>
              <w:t>non conventionnels</w:t>
            </w:r>
            <w:r w:rsidR="003B05BA" w:rsidRPr="00663750">
              <w:rPr>
                <w:rFonts w:ascii="Arial" w:hAnsi="Arial" w:cs="Arial"/>
                <w:lang w:val="fr-BE"/>
              </w:rPr>
              <w:t xml:space="preserve"> </w:t>
            </w:r>
            <w:r w:rsidR="00DA565B" w:rsidRPr="00663750">
              <w:rPr>
                <w:rFonts w:ascii="Arial" w:hAnsi="Arial" w:cs="Arial"/>
                <w:lang w:val="fr-BE"/>
              </w:rPr>
              <w:t>et les</w:t>
            </w:r>
            <w:r w:rsidR="003B05BA" w:rsidRPr="00663750">
              <w:rPr>
                <w:rFonts w:ascii="Arial" w:hAnsi="Arial" w:cs="Arial"/>
                <w:b/>
                <w:lang w:val="fr-BE"/>
              </w:rPr>
              <w:t xml:space="preserve"> u</w:t>
            </w:r>
            <w:r w:rsidR="00DA565B" w:rsidRPr="00663750">
              <w:rPr>
                <w:rFonts w:ascii="Arial" w:hAnsi="Arial" w:cs="Arial"/>
                <w:b/>
                <w:lang w:val="fr-BE"/>
              </w:rPr>
              <w:t>tili</w:t>
            </w:r>
            <w:r w:rsidR="003B05BA" w:rsidRPr="00663750">
              <w:rPr>
                <w:rFonts w:ascii="Arial" w:hAnsi="Arial" w:cs="Arial"/>
                <w:b/>
                <w:lang w:val="fr-BE"/>
              </w:rPr>
              <w:t>se</w:t>
            </w:r>
            <w:r w:rsidR="00DA565B" w:rsidRPr="00663750">
              <w:rPr>
                <w:rFonts w:ascii="Arial" w:hAnsi="Arial" w:cs="Arial"/>
                <w:b/>
                <w:lang w:val="fr-BE"/>
              </w:rPr>
              <w:t>r</w:t>
            </w:r>
            <w:r w:rsidR="00DA565B" w:rsidRPr="00663750">
              <w:rPr>
                <w:rFonts w:ascii="Arial" w:hAnsi="Arial" w:cs="Arial"/>
                <w:lang w:val="fr-BE"/>
              </w:rPr>
              <w:t xml:space="preserve"> de manière appropriée</w:t>
            </w:r>
          </w:p>
        </w:tc>
      </w:tr>
      <w:tr w:rsidR="003B05BA" w:rsidRPr="00663750" w14:paraId="58E68631" w14:textId="77777777" w:rsidTr="001021BB">
        <w:trPr>
          <w:jc w:val="center"/>
        </w:trPr>
        <w:tc>
          <w:tcPr>
            <w:tcW w:w="1806" w:type="dxa"/>
            <w:gridSpan w:val="2"/>
            <w:vMerge/>
          </w:tcPr>
          <w:p w14:paraId="7C530E9A" w14:textId="77777777" w:rsidR="003B05BA" w:rsidRPr="00663750" w:rsidRDefault="003B05BA" w:rsidP="003B05BA">
            <w:pPr>
              <w:spacing w:after="0"/>
              <w:jc w:val="center"/>
              <w:rPr>
                <w:rFonts w:ascii="Arial" w:hAnsi="Arial" w:cs="Arial"/>
                <w:lang w:val="fr-BE"/>
              </w:rPr>
            </w:pPr>
          </w:p>
        </w:tc>
        <w:tc>
          <w:tcPr>
            <w:tcW w:w="2725" w:type="dxa"/>
            <w:gridSpan w:val="2"/>
            <w:vMerge/>
            <w:tcBorders>
              <w:bottom w:val="single" w:sz="4" w:space="0" w:color="000000"/>
              <w:right w:val="single" w:sz="4" w:space="0" w:color="000000"/>
            </w:tcBorders>
            <w:shd w:val="clear" w:color="auto" w:fill="auto"/>
          </w:tcPr>
          <w:p w14:paraId="196436AA" w14:textId="77777777" w:rsidR="003B05BA" w:rsidRPr="00663750" w:rsidRDefault="003B05BA" w:rsidP="003B05BA">
            <w:pPr>
              <w:spacing w:after="0"/>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3491D008" w14:textId="30D5B8A0" w:rsidR="003B05BA" w:rsidRPr="00663750" w:rsidRDefault="00DA565B" w:rsidP="00833083">
            <w:pPr>
              <w:spacing w:after="0"/>
              <w:rPr>
                <w:rFonts w:ascii="Arial" w:hAnsi="Arial" w:cs="Arial"/>
                <w:b/>
                <w:lang w:val="fr-BE"/>
              </w:rPr>
            </w:pPr>
            <w:r w:rsidRPr="00663750">
              <w:rPr>
                <w:rFonts w:ascii="Arial" w:hAnsi="Arial" w:cs="Arial"/>
                <w:b/>
                <w:lang w:val="fr-BE"/>
              </w:rPr>
              <w:t>Connaitre</w:t>
            </w:r>
            <w:r w:rsidR="003B05BA" w:rsidRPr="00663750">
              <w:rPr>
                <w:rFonts w:ascii="Arial" w:hAnsi="Arial" w:cs="Arial"/>
                <w:lang w:val="fr-BE"/>
              </w:rPr>
              <w:t xml:space="preserve"> </w:t>
            </w:r>
            <w:r w:rsidRPr="00663750">
              <w:rPr>
                <w:rFonts w:ascii="Arial" w:hAnsi="Arial" w:cs="Arial"/>
                <w:lang w:val="fr-BE"/>
              </w:rPr>
              <w:t xml:space="preserve">les unités conventionnelles dans leur </w:t>
            </w:r>
            <w:r w:rsidR="003B05BA" w:rsidRPr="00663750">
              <w:rPr>
                <w:rFonts w:ascii="Arial" w:hAnsi="Arial" w:cs="Arial"/>
                <w:lang w:val="fr-BE"/>
              </w:rPr>
              <w:t>environ</w:t>
            </w:r>
            <w:r w:rsidRPr="00663750">
              <w:rPr>
                <w:rFonts w:ascii="Arial" w:hAnsi="Arial" w:cs="Arial"/>
                <w:lang w:val="fr-BE"/>
              </w:rPr>
              <w:t>ne</w:t>
            </w:r>
            <w:r w:rsidR="003B05BA" w:rsidRPr="00663750">
              <w:rPr>
                <w:rFonts w:ascii="Arial" w:hAnsi="Arial" w:cs="Arial"/>
                <w:lang w:val="fr-BE"/>
              </w:rPr>
              <w:t>ment (litre)</w:t>
            </w:r>
          </w:p>
        </w:tc>
      </w:tr>
      <w:tr w:rsidR="003B05BA" w:rsidRPr="00663750" w14:paraId="2588AF69" w14:textId="77777777" w:rsidTr="001021BB">
        <w:trPr>
          <w:jc w:val="center"/>
        </w:trPr>
        <w:tc>
          <w:tcPr>
            <w:tcW w:w="1806" w:type="dxa"/>
            <w:gridSpan w:val="2"/>
            <w:vMerge w:val="restart"/>
            <w:vAlign w:val="center"/>
          </w:tcPr>
          <w:p w14:paraId="01D6364D" w14:textId="76DBE4E9" w:rsidR="003B05BA" w:rsidRPr="00663750" w:rsidRDefault="003B05BA" w:rsidP="00C36250">
            <w:pPr>
              <w:spacing w:after="0"/>
              <w:jc w:val="center"/>
              <w:rPr>
                <w:rFonts w:ascii="Arial" w:hAnsi="Arial" w:cs="Arial"/>
                <w:lang w:val="fr-BE"/>
              </w:rPr>
            </w:pPr>
            <w:r w:rsidRPr="00663750">
              <w:rPr>
                <w:rFonts w:ascii="Arial" w:hAnsi="Arial" w:cs="Arial"/>
                <w:lang w:val="fr-BE"/>
              </w:rPr>
              <w:t>Mass</w:t>
            </w:r>
            <w:r w:rsidR="00C36250" w:rsidRPr="00663750">
              <w:rPr>
                <w:rFonts w:ascii="Arial" w:hAnsi="Arial" w:cs="Arial"/>
                <w:lang w:val="fr-BE"/>
              </w:rPr>
              <w:t>e</w:t>
            </w:r>
            <w:r w:rsidRPr="00663750">
              <w:rPr>
                <w:rFonts w:ascii="Arial" w:hAnsi="Arial" w:cs="Arial"/>
                <w:lang w:val="fr-BE"/>
              </w:rPr>
              <w:t xml:space="preserve"> </w:t>
            </w:r>
          </w:p>
        </w:tc>
        <w:tc>
          <w:tcPr>
            <w:tcW w:w="2725" w:type="dxa"/>
            <w:gridSpan w:val="2"/>
            <w:tcBorders>
              <w:right w:val="single" w:sz="4" w:space="0" w:color="000000"/>
            </w:tcBorders>
            <w:shd w:val="clear" w:color="auto" w:fill="auto"/>
          </w:tcPr>
          <w:p w14:paraId="11EDE591" w14:textId="1A21681F" w:rsidR="003B05BA" w:rsidRPr="00663750" w:rsidRDefault="003B05BA" w:rsidP="00C36250">
            <w:pPr>
              <w:spacing w:after="0"/>
              <w:jc w:val="center"/>
              <w:rPr>
                <w:rFonts w:ascii="Arial" w:eastAsiaTheme="minorEastAsia" w:hAnsi="Arial" w:cs="Arial"/>
                <w:lang w:val="fr-BE"/>
              </w:rPr>
            </w:pPr>
            <w:r w:rsidRPr="00663750">
              <w:rPr>
                <w:rFonts w:ascii="Arial" w:eastAsiaTheme="minorEastAsia" w:hAnsi="Arial" w:cs="Arial"/>
                <w:lang w:val="fr-BE"/>
              </w:rPr>
              <w:t>Lang</w:t>
            </w:r>
            <w:r w:rsidR="00C36250" w:rsidRPr="00663750">
              <w:rPr>
                <w:rFonts w:ascii="Arial" w:eastAsiaTheme="minorEastAsia" w:hAnsi="Arial" w:cs="Arial"/>
                <w:lang w:val="fr-BE"/>
              </w:rPr>
              <w:t>a</w:t>
            </w:r>
            <w:r w:rsidRPr="00663750">
              <w:rPr>
                <w:rFonts w:ascii="Arial" w:eastAsiaTheme="minorEastAsia" w:hAnsi="Arial" w:cs="Arial"/>
                <w:lang w:val="fr-BE"/>
              </w:rPr>
              <w:t xml:space="preserve">ge </w:t>
            </w:r>
            <w:r w:rsidR="00C36250" w:rsidRPr="00663750">
              <w:rPr>
                <w:rFonts w:ascii="Arial" w:eastAsiaTheme="minorEastAsia" w:hAnsi="Arial" w:cs="Arial"/>
                <w:lang w:val="fr-BE"/>
              </w:rPr>
              <w:t>des poids</w:t>
            </w:r>
          </w:p>
        </w:tc>
        <w:tc>
          <w:tcPr>
            <w:tcW w:w="11401" w:type="dxa"/>
            <w:tcBorders>
              <w:top w:val="single" w:sz="4" w:space="0" w:color="auto"/>
              <w:bottom w:val="single" w:sz="4" w:space="0" w:color="auto"/>
            </w:tcBorders>
            <w:shd w:val="clear" w:color="auto" w:fill="auto"/>
            <w:vAlign w:val="center"/>
          </w:tcPr>
          <w:p w14:paraId="6E8CAAFD" w14:textId="4EEA45CE" w:rsidR="003B05BA" w:rsidRPr="00663750" w:rsidRDefault="00C36250" w:rsidP="00C36250">
            <w:pPr>
              <w:spacing w:after="0"/>
              <w:rPr>
                <w:rFonts w:ascii="Arial" w:hAnsi="Arial" w:cs="Arial"/>
                <w:bCs/>
                <w:lang w:val="fr-BE"/>
              </w:rPr>
            </w:pPr>
            <w:r w:rsidRPr="00663750">
              <w:rPr>
                <w:rFonts w:ascii="Arial" w:hAnsi="Arial" w:cs="Arial"/>
                <w:b/>
                <w:lang w:val="fr-BE"/>
              </w:rPr>
              <w:t>Comprendre</w:t>
            </w:r>
            <w:r w:rsidR="003B05BA" w:rsidRPr="00663750">
              <w:rPr>
                <w:rFonts w:ascii="Arial" w:hAnsi="Arial" w:cs="Arial"/>
                <w:b/>
                <w:lang w:val="fr-BE"/>
              </w:rPr>
              <w:t xml:space="preserve"> </w:t>
            </w:r>
            <w:r w:rsidRPr="00663750">
              <w:rPr>
                <w:rFonts w:ascii="Arial" w:hAnsi="Arial" w:cs="Arial"/>
                <w:lang w:val="fr-BE"/>
              </w:rPr>
              <w:t>et</w:t>
            </w:r>
            <w:r w:rsidR="003B05BA" w:rsidRPr="00663750">
              <w:rPr>
                <w:rFonts w:ascii="Arial" w:hAnsi="Arial" w:cs="Arial"/>
                <w:b/>
                <w:lang w:val="fr-BE"/>
              </w:rPr>
              <w:t xml:space="preserve"> u</w:t>
            </w:r>
            <w:r w:rsidRPr="00663750">
              <w:rPr>
                <w:rFonts w:ascii="Arial" w:hAnsi="Arial" w:cs="Arial"/>
                <w:b/>
                <w:lang w:val="fr-BE"/>
              </w:rPr>
              <w:t>tili</w:t>
            </w:r>
            <w:r w:rsidR="003B05BA" w:rsidRPr="00663750">
              <w:rPr>
                <w:rFonts w:ascii="Arial" w:hAnsi="Arial" w:cs="Arial"/>
                <w:b/>
                <w:lang w:val="fr-BE"/>
              </w:rPr>
              <w:t>se</w:t>
            </w:r>
            <w:r w:rsidRPr="00663750">
              <w:rPr>
                <w:rFonts w:ascii="Arial" w:hAnsi="Arial" w:cs="Arial"/>
                <w:b/>
                <w:lang w:val="fr-BE"/>
              </w:rPr>
              <w:t>r</w:t>
            </w:r>
            <w:r w:rsidR="003B05BA" w:rsidRPr="00663750">
              <w:rPr>
                <w:rFonts w:ascii="Arial" w:hAnsi="Arial" w:cs="Arial"/>
                <w:b/>
                <w:lang w:val="fr-BE"/>
              </w:rPr>
              <w:t xml:space="preserve"> </w:t>
            </w:r>
            <w:r w:rsidRPr="00663750">
              <w:rPr>
                <w:rFonts w:ascii="Arial" w:hAnsi="Arial" w:cs="Arial"/>
                <w:lang w:val="fr-BE"/>
              </w:rPr>
              <w:t>l</w:t>
            </w:r>
            <w:r w:rsidR="003B05BA" w:rsidRPr="00663750">
              <w:rPr>
                <w:rFonts w:ascii="Arial" w:hAnsi="Arial" w:cs="Arial"/>
                <w:lang w:val="fr-BE"/>
              </w:rPr>
              <w:t>e vocabula</w:t>
            </w:r>
            <w:r w:rsidRPr="00663750">
              <w:rPr>
                <w:rFonts w:ascii="Arial" w:hAnsi="Arial" w:cs="Arial"/>
                <w:lang w:val="fr-BE"/>
              </w:rPr>
              <w:t>ire</w:t>
            </w:r>
            <w:r w:rsidR="003B05BA" w:rsidRPr="00663750">
              <w:rPr>
                <w:rFonts w:ascii="Arial" w:hAnsi="Arial" w:cs="Arial"/>
                <w:lang w:val="fr-BE"/>
              </w:rPr>
              <w:t xml:space="preserve"> </w:t>
            </w:r>
            <w:r w:rsidRPr="00663750">
              <w:rPr>
                <w:rFonts w:ascii="Arial" w:hAnsi="Arial" w:cs="Arial"/>
                <w:lang w:val="fr-BE"/>
              </w:rPr>
              <w:t>du poids</w:t>
            </w:r>
            <w:r w:rsidR="003B05BA" w:rsidRPr="00663750">
              <w:rPr>
                <w:rFonts w:ascii="Arial" w:hAnsi="Arial" w:cs="Arial"/>
                <w:lang w:val="fr-BE"/>
              </w:rPr>
              <w:t xml:space="preserve"> (</w:t>
            </w:r>
            <w:r w:rsidRPr="00663750">
              <w:rPr>
                <w:rFonts w:ascii="Arial" w:hAnsi="Arial" w:cs="Arial"/>
                <w:lang w:val="fr-BE"/>
              </w:rPr>
              <w:t>plus lourd, plus léger</w:t>
            </w:r>
            <w:r w:rsidR="003B05BA" w:rsidRPr="00663750">
              <w:rPr>
                <w:rFonts w:ascii="Arial" w:hAnsi="Arial" w:cs="Arial"/>
                <w:lang w:val="fr-BE"/>
              </w:rPr>
              <w:t xml:space="preserve">, balance, </w:t>
            </w:r>
            <w:r w:rsidRPr="00663750">
              <w:rPr>
                <w:rFonts w:ascii="Arial" w:hAnsi="Arial" w:cs="Arial"/>
                <w:lang w:val="fr-BE"/>
              </w:rPr>
              <w:t>peser, égaler</w:t>
            </w:r>
            <w:r w:rsidR="003B05BA" w:rsidRPr="00663750">
              <w:rPr>
                <w:rFonts w:ascii="Arial" w:hAnsi="Arial" w:cs="Arial"/>
                <w:lang w:val="fr-BE"/>
              </w:rPr>
              <w:t>)</w:t>
            </w:r>
          </w:p>
        </w:tc>
      </w:tr>
      <w:tr w:rsidR="003B05BA" w:rsidRPr="00663750" w14:paraId="4C32EF1B" w14:textId="77777777" w:rsidTr="001021BB">
        <w:trPr>
          <w:jc w:val="center"/>
        </w:trPr>
        <w:tc>
          <w:tcPr>
            <w:tcW w:w="1806" w:type="dxa"/>
            <w:gridSpan w:val="2"/>
            <w:vMerge/>
          </w:tcPr>
          <w:p w14:paraId="07BE2098" w14:textId="77777777" w:rsidR="003B05BA" w:rsidRPr="00663750" w:rsidRDefault="003B05BA" w:rsidP="003B05BA">
            <w:pPr>
              <w:spacing w:after="0"/>
              <w:jc w:val="center"/>
              <w:rPr>
                <w:rFonts w:ascii="Arial" w:hAnsi="Arial" w:cs="Arial"/>
                <w:lang w:val="fr-BE"/>
              </w:rPr>
            </w:pPr>
          </w:p>
        </w:tc>
        <w:tc>
          <w:tcPr>
            <w:tcW w:w="2725" w:type="dxa"/>
            <w:gridSpan w:val="2"/>
            <w:vMerge w:val="restart"/>
            <w:tcBorders>
              <w:right w:val="single" w:sz="4" w:space="0" w:color="000000"/>
            </w:tcBorders>
            <w:shd w:val="clear" w:color="auto" w:fill="auto"/>
            <w:vAlign w:val="center"/>
          </w:tcPr>
          <w:p w14:paraId="0F9A72FB" w14:textId="3BC8EF1E" w:rsidR="003B05BA" w:rsidRPr="00663750" w:rsidRDefault="00C36250" w:rsidP="000D3919">
            <w:pPr>
              <w:spacing w:after="0"/>
              <w:jc w:val="center"/>
              <w:rPr>
                <w:rFonts w:ascii="Arial" w:eastAsiaTheme="minorEastAsia" w:hAnsi="Arial" w:cs="Arial"/>
                <w:lang w:val="fr-BE"/>
              </w:rPr>
            </w:pPr>
            <w:r w:rsidRPr="00663750">
              <w:rPr>
                <w:rFonts w:ascii="Arial" w:eastAsiaTheme="minorEastAsia" w:hAnsi="Arial" w:cs="Arial"/>
                <w:lang w:val="fr-BE"/>
              </w:rPr>
              <w:t xml:space="preserve">Unités </w:t>
            </w:r>
            <w:r w:rsidR="003062BF" w:rsidRPr="00663750">
              <w:rPr>
                <w:rFonts w:ascii="Arial" w:eastAsiaTheme="minorEastAsia" w:hAnsi="Arial" w:cs="Arial"/>
                <w:lang w:val="fr-BE"/>
              </w:rPr>
              <w:t>conventionnelles</w:t>
            </w:r>
            <w:r w:rsidRPr="00663750">
              <w:rPr>
                <w:rFonts w:ascii="Arial" w:eastAsiaTheme="minorEastAsia" w:hAnsi="Arial" w:cs="Arial"/>
                <w:lang w:val="fr-BE"/>
              </w:rPr>
              <w:t xml:space="preserve"> de</w:t>
            </w:r>
            <w:r w:rsidR="00180A39">
              <w:rPr>
                <w:rFonts w:ascii="Arial" w:eastAsiaTheme="minorEastAsia" w:hAnsi="Arial" w:cs="Arial"/>
                <w:lang w:val="fr-BE"/>
              </w:rPr>
              <w:t xml:space="preserve"> poids</w:t>
            </w:r>
          </w:p>
        </w:tc>
        <w:tc>
          <w:tcPr>
            <w:tcW w:w="11401" w:type="dxa"/>
            <w:tcBorders>
              <w:top w:val="single" w:sz="4" w:space="0" w:color="auto"/>
              <w:bottom w:val="single" w:sz="4" w:space="0" w:color="auto"/>
            </w:tcBorders>
            <w:shd w:val="clear" w:color="auto" w:fill="auto"/>
            <w:vAlign w:val="center"/>
          </w:tcPr>
          <w:p w14:paraId="3339D1D0" w14:textId="4D829913" w:rsidR="003B05BA" w:rsidRPr="00663750" w:rsidRDefault="003B05BA" w:rsidP="00833083">
            <w:pPr>
              <w:spacing w:after="0"/>
              <w:rPr>
                <w:rFonts w:ascii="Arial" w:hAnsi="Arial" w:cs="Arial"/>
                <w:b/>
                <w:lang w:val="fr-BE"/>
              </w:rPr>
            </w:pPr>
            <w:r w:rsidRPr="00663750">
              <w:rPr>
                <w:rFonts w:ascii="Arial" w:hAnsi="Arial" w:cs="Arial"/>
                <w:b/>
                <w:lang w:val="fr-BE"/>
              </w:rPr>
              <w:t>Identif</w:t>
            </w:r>
            <w:r w:rsidR="000D3919" w:rsidRPr="00663750">
              <w:rPr>
                <w:rFonts w:ascii="Arial" w:hAnsi="Arial" w:cs="Arial"/>
                <w:b/>
                <w:lang w:val="fr-BE"/>
              </w:rPr>
              <w:t>i</w:t>
            </w:r>
            <w:r w:rsidR="00C36250" w:rsidRPr="00663750">
              <w:rPr>
                <w:rFonts w:ascii="Arial" w:hAnsi="Arial" w:cs="Arial"/>
                <w:b/>
                <w:lang w:val="fr-BE"/>
              </w:rPr>
              <w:t>er</w:t>
            </w:r>
            <w:r w:rsidRPr="00663750">
              <w:rPr>
                <w:rFonts w:ascii="Arial" w:hAnsi="Arial" w:cs="Arial"/>
                <w:bCs/>
                <w:lang w:val="fr-BE"/>
              </w:rPr>
              <w:t xml:space="preserve"> </w:t>
            </w:r>
            <w:r w:rsidR="00C36250" w:rsidRPr="00663750">
              <w:rPr>
                <w:rFonts w:ascii="Arial" w:hAnsi="Arial" w:cs="Arial"/>
                <w:bCs/>
                <w:lang w:val="fr-BE"/>
              </w:rPr>
              <w:t xml:space="preserve">des unités de poids </w:t>
            </w:r>
            <w:r w:rsidR="00833083">
              <w:rPr>
                <w:rFonts w:ascii="Arial" w:hAnsi="Arial" w:cs="Arial"/>
                <w:bCs/>
                <w:lang w:val="fr-BE"/>
              </w:rPr>
              <w:t>non-</w:t>
            </w:r>
            <w:r w:rsidR="003062BF" w:rsidRPr="00663750">
              <w:rPr>
                <w:rFonts w:ascii="Arial" w:hAnsi="Arial" w:cs="Arial"/>
                <w:bCs/>
                <w:lang w:val="fr-BE"/>
              </w:rPr>
              <w:t>conventionnelles</w:t>
            </w:r>
            <w:r w:rsidR="00C36250" w:rsidRPr="00663750">
              <w:rPr>
                <w:rFonts w:ascii="Arial" w:hAnsi="Arial" w:cs="Arial"/>
                <w:bCs/>
                <w:lang w:val="fr-BE"/>
              </w:rPr>
              <w:t>/conventionnelles</w:t>
            </w:r>
          </w:p>
        </w:tc>
      </w:tr>
      <w:tr w:rsidR="003B05BA" w:rsidRPr="00663750" w14:paraId="5A2EA18D" w14:textId="77777777" w:rsidTr="001021BB">
        <w:trPr>
          <w:jc w:val="center"/>
        </w:trPr>
        <w:tc>
          <w:tcPr>
            <w:tcW w:w="1806" w:type="dxa"/>
            <w:gridSpan w:val="2"/>
            <w:vMerge/>
          </w:tcPr>
          <w:p w14:paraId="590BB0C7" w14:textId="77777777" w:rsidR="003B05BA" w:rsidRPr="00663750" w:rsidRDefault="003B05BA" w:rsidP="003B05BA">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3089B78F" w14:textId="77777777" w:rsidR="003B05BA" w:rsidRPr="00663750" w:rsidRDefault="003B05BA" w:rsidP="003B05BA">
            <w:pPr>
              <w:spacing w:after="0"/>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2E53A6B1" w14:textId="250E9564" w:rsidR="003B05BA" w:rsidRPr="00663750" w:rsidRDefault="003B05BA" w:rsidP="00833083">
            <w:pPr>
              <w:spacing w:after="0"/>
              <w:rPr>
                <w:rFonts w:ascii="Arial" w:hAnsi="Arial" w:cs="Arial"/>
                <w:b/>
                <w:lang w:val="fr-BE"/>
              </w:rPr>
            </w:pPr>
            <w:r w:rsidRPr="00663750">
              <w:rPr>
                <w:rFonts w:ascii="Arial" w:hAnsi="Arial" w:cs="Arial"/>
                <w:b/>
                <w:lang w:val="fr-BE"/>
              </w:rPr>
              <w:t>Estime</w:t>
            </w:r>
            <w:r w:rsidR="00C36250" w:rsidRPr="00663750">
              <w:rPr>
                <w:rFonts w:ascii="Arial" w:hAnsi="Arial" w:cs="Arial"/>
                <w:b/>
                <w:lang w:val="fr-BE"/>
              </w:rPr>
              <w:t>r</w:t>
            </w:r>
            <w:r w:rsidRPr="00663750">
              <w:rPr>
                <w:rFonts w:ascii="Arial" w:hAnsi="Arial" w:cs="Arial"/>
                <w:bCs/>
                <w:lang w:val="fr-BE"/>
              </w:rPr>
              <w:t xml:space="preserve">, </w:t>
            </w:r>
            <w:r w:rsidR="00C36250" w:rsidRPr="00663750">
              <w:rPr>
                <w:rFonts w:ascii="Arial" w:hAnsi="Arial" w:cs="Arial"/>
                <w:b/>
                <w:lang w:val="fr-BE"/>
              </w:rPr>
              <w:t>me</w:t>
            </w:r>
            <w:r w:rsidRPr="00663750">
              <w:rPr>
                <w:rFonts w:ascii="Arial" w:hAnsi="Arial" w:cs="Arial"/>
                <w:b/>
                <w:lang w:val="fr-BE"/>
              </w:rPr>
              <w:t>sure</w:t>
            </w:r>
            <w:r w:rsidR="00C36250"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C36250" w:rsidRPr="00663750">
              <w:rPr>
                <w:rFonts w:ascii="Arial" w:hAnsi="Arial" w:cs="Arial"/>
                <w:b/>
                <w:lang w:val="fr-BE"/>
              </w:rPr>
              <w:t>r</w:t>
            </w:r>
            <w:r w:rsidR="00C36250" w:rsidRPr="00663750">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bCs/>
                <w:lang w:val="fr-BE"/>
              </w:rPr>
              <w:t>écrire</w:t>
            </w:r>
            <w:r w:rsidRPr="00663750">
              <w:rPr>
                <w:rFonts w:ascii="Arial" w:hAnsi="Arial" w:cs="Arial"/>
                <w:bCs/>
                <w:lang w:val="fr-BE"/>
              </w:rPr>
              <w:t xml:space="preserve"> </w:t>
            </w:r>
            <w:r w:rsidR="000D3919" w:rsidRPr="00663750">
              <w:rPr>
                <w:rFonts w:ascii="Arial" w:hAnsi="Arial" w:cs="Arial"/>
                <w:bCs/>
                <w:lang w:val="fr-BE"/>
              </w:rPr>
              <w:t>le poids en util</w:t>
            </w:r>
            <w:r w:rsidR="00C36250" w:rsidRPr="00663750">
              <w:rPr>
                <w:rFonts w:ascii="Arial" w:hAnsi="Arial" w:cs="Arial"/>
                <w:bCs/>
                <w:lang w:val="fr-BE"/>
              </w:rPr>
              <w:t xml:space="preserve">isant des unités </w:t>
            </w:r>
            <w:r w:rsidR="00833083">
              <w:rPr>
                <w:rFonts w:ascii="Arial" w:hAnsi="Arial" w:cs="Arial"/>
                <w:bCs/>
                <w:lang w:val="fr-BE"/>
              </w:rPr>
              <w:t>non-</w:t>
            </w:r>
            <w:r w:rsidR="003062BF" w:rsidRPr="00663750">
              <w:rPr>
                <w:rFonts w:ascii="Arial" w:hAnsi="Arial" w:cs="Arial"/>
                <w:bCs/>
                <w:lang w:val="fr-BE"/>
              </w:rPr>
              <w:t>conventionnelles</w:t>
            </w:r>
            <w:r w:rsidR="00C36250" w:rsidRPr="00663750">
              <w:rPr>
                <w:rFonts w:ascii="Arial" w:hAnsi="Arial" w:cs="Arial"/>
                <w:bCs/>
                <w:lang w:val="fr-BE"/>
              </w:rPr>
              <w:t>/conventionnelles</w:t>
            </w:r>
          </w:p>
        </w:tc>
      </w:tr>
      <w:tr w:rsidR="003B05BA" w:rsidRPr="00663750" w14:paraId="6573A018" w14:textId="77777777" w:rsidTr="001021BB">
        <w:trPr>
          <w:jc w:val="center"/>
        </w:trPr>
        <w:tc>
          <w:tcPr>
            <w:tcW w:w="1806" w:type="dxa"/>
            <w:gridSpan w:val="2"/>
            <w:vMerge/>
          </w:tcPr>
          <w:p w14:paraId="49F8827A" w14:textId="77777777" w:rsidR="003B05BA" w:rsidRPr="00663750" w:rsidRDefault="003B05BA" w:rsidP="003B05BA">
            <w:pPr>
              <w:spacing w:after="0"/>
              <w:jc w:val="center"/>
              <w:rPr>
                <w:rFonts w:ascii="Arial" w:hAnsi="Arial" w:cs="Arial"/>
                <w:lang w:val="fr-BE"/>
              </w:rPr>
            </w:pPr>
          </w:p>
        </w:tc>
        <w:tc>
          <w:tcPr>
            <w:tcW w:w="2725" w:type="dxa"/>
            <w:gridSpan w:val="2"/>
            <w:vMerge/>
            <w:tcBorders>
              <w:bottom w:val="single" w:sz="4" w:space="0" w:color="000000"/>
              <w:right w:val="single" w:sz="4" w:space="0" w:color="000000"/>
            </w:tcBorders>
            <w:shd w:val="clear" w:color="auto" w:fill="auto"/>
          </w:tcPr>
          <w:p w14:paraId="5DB25D82" w14:textId="77777777" w:rsidR="003B05BA" w:rsidRPr="00663750" w:rsidRDefault="003B05BA" w:rsidP="003B05BA">
            <w:pPr>
              <w:spacing w:after="0"/>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1EBA203E" w14:textId="107E9A77" w:rsidR="003B05BA" w:rsidRPr="00663750" w:rsidRDefault="008813A3" w:rsidP="00833083">
            <w:pPr>
              <w:spacing w:after="0"/>
              <w:rPr>
                <w:rFonts w:ascii="Arial" w:hAnsi="Arial" w:cs="Arial"/>
                <w:bCs/>
                <w:lang w:val="fr-BE"/>
              </w:rPr>
            </w:pPr>
            <w:r>
              <w:rPr>
                <w:rFonts w:ascii="Arial" w:hAnsi="Arial" w:cs="Arial"/>
                <w:b/>
                <w:lang w:val="fr-BE"/>
              </w:rPr>
              <w:t>Etudier</w:t>
            </w:r>
            <w:r w:rsidR="003B05BA" w:rsidRPr="00663750">
              <w:rPr>
                <w:rFonts w:ascii="Arial" w:hAnsi="Arial" w:cs="Arial"/>
                <w:b/>
                <w:lang w:val="fr-BE"/>
              </w:rPr>
              <w:t xml:space="preserve"> </w:t>
            </w:r>
            <w:r w:rsidR="00C36250" w:rsidRPr="00663750">
              <w:rPr>
                <w:rFonts w:ascii="Arial" w:hAnsi="Arial" w:cs="Arial"/>
                <w:lang w:val="fr-BE"/>
              </w:rPr>
              <w:t xml:space="preserve">les unités </w:t>
            </w:r>
            <w:r w:rsidR="003062BF" w:rsidRPr="00663750">
              <w:rPr>
                <w:rFonts w:ascii="Arial" w:hAnsi="Arial" w:cs="Arial"/>
                <w:lang w:val="fr-BE"/>
              </w:rPr>
              <w:t>conventionnelles</w:t>
            </w:r>
            <w:r w:rsidR="00C36250" w:rsidRPr="00663750">
              <w:rPr>
                <w:rFonts w:ascii="Arial" w:hAnsi="Arial" w:cs="Arial"/>
                <w:lang w:val="fr-BE"/>
              </w:rPr>
              <w:t xml:space="preserve"> dans leur</w:t>
            </w:r>
            <w:r w:rsidR="003B05BA" w:rsidRPr="00663750">
              <w:rPr>
                <w:rFonts w:ascii="Arial" w:hAnsi="Arial" w:cs="Arial"/>
                <w:lang w:val="fr-BE"/>
              </w:rPr>
              <w:t xml:space="preserve"> environ</w:t>
            </w:r>
            <w:r w:rsidR="00C36250" w:rsidRPr="00663750">
              <w:rPr>
                <w:rFonts w:ascii="Arial" w:hAnsi="Arial" w:cs="Arial"/>
                <w:lang w:val="fr-BE"/>
              </w:rPr>
              <w:t>ne</w:t>
            </w:r>
            <w:r w:rsidR="003B05BA" w:rsidRPr="00663750">
              <w:rPr>
                <w:rFonts w:ascii="Arial" w:hAnsi="Arial" w:cs="Arial"/>
                <w:lang w:val="fr-BE"/>
              </w:rPr>
              <w:t>ment (kilogram</w:t>
            </w:r>
            <w:r w:rsidR="00C36250" w:rsidRPr="00663750">
              <w:rPr>
                <w:rFonts w:ascii="Arial" w:hAnsi="Arial" w:cs="Arial"/>
                <w:lang w:val="fr-BE"/>
              </w:rPr>
              <w:t>me</w:t>
            </w:r>
            <w:r w:rsidR="003B05BA" w:rsidRPr="00663750">
              <w:rPr>
                <w:rFonts w:ascii="Arial" w:hAnsi="Arial" w:cs="Arial"/>
                <w:lang w:val="fr-BE"/>
              </w:rPr>
              <w:t xml:space="preserve"> </w:t>
            </w:r>
            <w:r w:rsidR="00C36250" w:rsidRPr="00663750">
              <w:rPr>
                <w:rFonts w:ascii="Arial" w:hAnsi="Arial" w:cs="Arial"/>
                <w:lang w:val="fr-BE"/>
              </w:rPr>
              <w:t>et</w:t>
            </w:r>
            <w:r w:rsidR="003B05BA" w:rsidRPr="00663750">
              <w:rPr>
                <w:rFonts w:ascii="Arial" w:hAnsi="Arial" w:cs="Arial"/>
                <w:lang w:val="fr-BE"/>
              </w:rPr>
              <w:t xml:space="preserve"> gram</w:t>
            </w:r>
            <w:r w:rsidR="00C36250" w:rsidRPr="00663750">
              <w:rPr>
                <w:rFonts w:ascii="Arial" w:hAnsi="Arial" w:cs="Arial"/>
                <w:lang w:val="fr-BE"/>
              </w:rPr>
              <w:t>me</w:t>
            </w:r>
            <w:r w:rsidR="003B05BA" w:rsidRPr="00663750">
              <w:rPr>
                <w:rFonts w:ascii="Arial" w:hAnsi="Arial" w:cs="Arial"/>
                <w:lang w:val="fr-BE"/>
              </w:rPr>
              <w:t>)</w:t>
            </w:r>
          </w:p>
        </w:tc>
      </w:tr>
      <w:tr w:rsidR="003B05BA" w:rsidRPr="00663750" w14:paraId="009C8C64" w14:textId="77777777" w:rsidTr="001021BB">
        <w:trPr>
          <w:jc w:val="center"/>
        </w:trPr>
        <w:tc>
          <w:tcPr>
            <w:tcW w:w="1806" w:type="dxa"/>
            <w:gridSpan w:val="2"/>
            <w:vMerge w:val="restart"/>
            <w:vAlign w:val="center"/>
          </w:tcPr>
          <w:p w14:paraId="4AF52FD0" w14:textId="01E5FCA0" w:rsidR="003B05BA" w:rsidRPr="00663750" w:rsidRDefault="003B05BA" w:rsidP="00C36250">
            <w:pPr>
              <w:spacing w:after="0"/>
              <w:jc w:val="center"/>
              <w:rPr>
                <w:rFonts w:ascii="Arial" w:hAnsi="Arial" w:cs="Arial"/>
                <w:lang w:val="fr-BE"/>
              </w:rPr>
            </w:pPr>
            <w:r w:rsidRPr="00663750">
              <w:rPr>
                <w:rFonts w:ascii="Arial" w:hAnsi="Arial" w:cs="Arial"/>
                <w:lang w:val="fr-BE"/>
              </w:rPr>
              <w:t>Te</w:t>
            </w:r>
            <w:r w:rsidR="00C36250" w:rsidRPr="00663750">
              <w:rPr>
                <w:rFonts w:ascii="Arial" w:hAnsi="Arial" w:cs="Arial"/>
                <w:lang w:val="fr-BE"/>
              </w:rPr>
              <w:t>mps</w:t>
            </w:r>
          </w:p>
        </w:tc>
        <w:tc>
          <w:tcPr>
            <w:tcW w:w="2725" w:type="dxa"/>
            <w:gridSpan w:val="2"/>
            <w:vMerge w:val="restart"/>
            <w:tcBorders>
              <w:right w:val="single" w:sz="4" w:space="0" w:color="000000"/>
            </w:tcBorders>
            <w:shd w:val="clear" w:color="auto" w:fill="auto"/>
          </w:tcPr>
          <w:p w14:paraId="3B381747" w14:textId="5294207B" w:rsidR="003B05BA" w:rsidRPr="00663750" w:rsidRDefault="00C36250" w:rsidP="000D3919">
            <w:pPr>
              <w:spacing w:after="0" w:line="256" w:lineRule="auto"/>
              <w:jc w:val="center"/>
              <w:rPr>
                <w:rFonts w:ascii="Arial" w:eastAsiaTheme="minorEastAsia" w:hAnsi="Arial" w:cs="Arial"/>
                <w:lang w:val="fr-BE"/>
              </w:rPr>
            </w:pPr>
            <w:r w:rsidRPr="00663750">
              <w:rPr>
                <w:rFonts w:ascii="Arial" w:eastAsiaTheme="minorEastAsia" w:hAnsi="Arial" w:cs="Arial"/>
                <w:lang w:val="fr-BE"/>
              </w:rPr>
              <w:t xml:space="preserve">Unités </w:t>
            </w:r>
            <w:r w:rsidR="008813A3">
              <w:rPr>
                <w:rFonts w:ascii="Arial" w:eastAsiaTheme="minorEastAsia" w:hAnsi="Arial" w:cs="Arial"/>
                <w:lang w:val="fr-BE"/>
              </w:rPr>
              <w:t>c</w:t>
            </w:r>
            <w:r w:rsidR="003062BF" w:rsidRPr="00663750">
              <w:rPr>
                <w:rFonts w:ascii="Arial" w:eastAsiaTheme="minorEastAsia" w:hAnsi="Arial" w:cs="Arial"/>
                <w:lang w:val="fr-BE"/>
              </w:rPr>
              <w:t>onventionnelles</w:t>
            </w:r>
            <w:r w:rsidRPr="00663750">
              <w:rPr>
                <w:rFonts w:ascii="Arial" w:eastAsiaTheme="minorEastAsia" w:hAnsi="Arial" w:cs="Arial"/>
                <w:lang w:val="fr-BE"/>
              </w:rPr>
              <w:t xml:space="preserve"> de temps</w:t>
            </w:r>
          </w:p>
        </w:tc>
        <w:tc>
          <w:tcPr>
            <w:tcW w:w="11401" w:type="dxa"/>
            <w:tcBorders>
              <w:top w:val="single" w:sz="4" w:space="0" w:color="auto"/>
              <w:bottom w:val="single" w:sz="4" w:space="0" w:color="auto"/>
            </w:tcBorders>
            <w:shd w:val="clear" w:color="auto" w:fill="auto"/>
            <w:vAlign w:val="center"/>
          </w:tcPr>
          <w:p w14:paraId="71E1DB07" w14:textId="4C0CC9B0" w:rsidR="003B05BA" w:rsidRPr="00663750" w:rsidRDefault="003B05BA" w:rsidP="00833083">
            <w:pPr>
              <w:spacing w:after="0"/>
              <w:rPr>
                <w:rFonts w:ascii="Arial" w:hAnsi="Arial" w:cs="Arial"/>
                <w:lang w:val="fr-BE"/>
              </w:rPr>
            </w:pPr>
            <w:r w:rsidRPr="00663750">
              <w:rPr>
                <w:rFonts w:ascii="Arial" w:hAnsi="Arial" w:cs="Arial"/>
                <w:b/>
                <w:lang w:val="fr-BE"/>
              </w:rPr>
              <w:t>Estime</w:t>
            </w:r>
            <w:r w:rsidR="00C36250" w:rsidRPr="00663750">
              <w:rPr>
                <w:rFonts w:ascii="Arial" w:hAnsi="Arial" w:cs="Arial"/>
                <w:b/>
                <w:lang w:val="fr-BE"/>
              </w:rPr>
              <w:t>r</w:t>
            </w:r>
            <w:r w:rsidRPr="00663750">
              <w:rPr>
                <w:rFonts w:ascii="Arial" w:hAnsi="Arial" w:cs="Arial"/>
                <w:lang w:val="fr-BE"/>
              </w:rPr>
              <w:t xml:space="preserve">, </w:t>
            </w:r>
            <w:r w:rsidR="00C36250" w:rsidRPr="00663750">
              <w:rPr>
                <w:rFonts w:ascii="Arial" w:hAnsi="Arial" w:cs="Arial"/>
                <w:b/>
                <w:lang w:val="fr-BE"/>
              </w:rPr>
              <w:t>me</w:t>
            </w:r>
            <w:r w:rsidRPr="00663750">
              <w:rPr>
                <w:rFonts w:ascii="Arial" w:hAnsi="Arial" w:cs="Arial"/>
                <w:b/>
                <w:lang w:val="fr-BE"/>
              </w:rPr>
              <w:t>sure</w:t>
            </w:r>
            <w:r w:rsidR="00C36250" w:rsidRPr="00663750">
              <w:rPr>
                <w:rFonts w:ascii="Arial" w:hAnsi="Arial" w:cs="Arial"/>
                <w:b/>
                <w:lang w:val="fr-BE"/>
              </w:rPr>
              <w:t xml:space="preserve">r </w:t>
            </w:r>
            <w:r w:rsidR="00C36250" w:rsidRPr="00663750">
              <w:rPr>
                <w:rFonts w:ascii="Arial" w:hAnsi="Arial" w:cs="Arial"/>
                <w:lang w:val="fr-BE"/>
              </w:rPr>
              <w:t>et</w:t>
            </w:r>
            <w:r w:rsidRPr="00663750">
              <w:rPr>
                <w:rFonts w:ascii="Arial" w:hAnsi="Arial" w:cs="Arial"/>
                <w:lang w:val="fr-BE"/>
              </w:rPr>
              <w:t xml:space="preserve"> </w:t>
            </w:r>
            <w:r w:rsidRPr="00663750">
              <w:rPr>
                <w:rFonts w:ascii="Arial" w:hAnsi="Arial" w:cs="Arial"/>
                <w:b/>
                <w:lang w:val="fr-BE"/>
              </w:rPr>
              <w:t>d</w:t>
            </w:r>
            <w:r w:rsidR="00C36250" w:rsidRPr="00663750">
              <w:rPr>
                <w:rFonts w:ascii="Arial" w:hAnsi="Arial" w:cs="Arial"/>
                <w:b/>
                <w:lang w:val="fr-BE"/>
              </w:rPr>
              <w:t>écrir</w:t>
            </w:r>
            <w:r w:rsidRPr="00663750">
              <w:rPr>
                <w:rFonts w:ascii="Arial" w:hAnsi="Arial" w:cs="Arial"/>
                <w:b/>
                <w:lang w:val="fr-BE"/>
              </w:rPr>
              <w:t>e</w:t>
            </w:r>
            <w:r w:rsidR="00833083">
              <w:rPr>
                <w:rFonts w:ascii="Arial" w:hAnsi="Arial" w:cs="Arial"/>
                <w:lang w:val="fr-BE"/>
              </w:rPr>
              <w:t xml:space="preserve"> la durée</w:t>
            </w:r>
            <w:r w:rsidR="00C36250" w:rsidRPr="00663750">
              <w:rPr>
                <w:rFonts w:ascii="Arial" w:hAnsi="Arial" w:cs="Arial"/>
                <w:lang w:val="fr-BE"/>
              </w:rPr>
              <w:t xml:space="preserve"> en utilisant des unités non</w:t>
            </w:r>
            <w:r w:rsidR="000D3919" w:rsidRPr="00663750">
              <w:rPr>
                <w:rFonts w:ascii="Arial" w:hAnsi="Arial" w:cs="Arial"/>
                <w:lang w:val="fr-BE"/>
              </w:rPr>
              <w:t>-</w:t>
            </w:r>
            <w:r w:rsidR="00C36250" w:rsidRPr="00663750">
              <w:rPr>
                <w:rFonts w:ascii="Arial" w:hAnsi="Arial" w:cs="Arial"/>
                <w:lang w:val="fr-BE"/>
              </w:rPr>
              <w:t>conventionnelles</w:t>
            </w:r>
          </w:p>
        </w:tc>
      </w:tr>
      <w:tr w:rsidR="003B05BA" w:rsidRPr="00663750" w14:paraId="6EC2F2FB" w14:textId="77777777" w:rsidTr="001021BB">
        <w:trPr>
          <w:trHeight w:val="83"/>
          <w:jc w:val="center"/>
        </w:trPr>
        <w:tc>
          <w:tcPr>
            <w:tcW w:w="1806" w:type="dxa"/>
            <w:gridSpan w:val="2"/>
            <w:vMerge/>
            <w:vAlign w:val="center"/>
          </w:tcPr>
          <w:p w14:paraId="30073B5C" w14:textId="77777777" w:rsidR="003B05BA" w:rsidRPr="00663750" w:rsidRDefault="003B05BA" w:rsidP="003B05BA">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207CFD5C" w14:textId="77777777" w:rsidR="003B05BA" w:rsidRPr="00663750" w:rsidRDefault="003B05BA" w:rsidP="003B05BA">
            <w:pPr>
              <w:spacing w:after="0" w:line="256" w:lineRule="auto"/>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76106A17" w14:textId="19BA4C80" w:rsidR="003B05BA" w:rsidRPr="00663750" w:rsidRDefault="00370C57" w:rsidP="002B5DCA">
            <w:pPr>
              <w:spacing w:after="0"/>
              <w:rPr>
                <w:rFonts w:ascii="Arial" w:hAnsi="Arial" w:cs="Arial"/>
                <w:lang w:val="fr-BE"/>
              </w:rPr>
            </w:pPr>
            <w:r w:rsidRPr="00663750">
              <w:rPr>
                <w:rFonts w:ascii="Arial" w:hAnsi="Arial" w:cs="Arial"/>
                <w:b/>
                <w:lang w:val="fr-BE"/>
              </w:rPr>
              <w:t>Comprendre</w:t>
            </w:r>
            <w:r w:rsidR="003B05BA" w:rsidRPr="00663750">
              <w:rPr>
                <w:rFonts w:ascii="Arial" w:hAnsi="Arial" w:cs="Arial"/>
                <w:lang w:val="fr-BE"/>
              </w:rPr>
              <w:t xml:space="preserve"> </w:t>
            </w:r>
            <w:r w:rsidRPr="00663750">
              <w:rPr>
                <w:rFonts w:ascii="Arial" w:hAnsi="Arial" w:cs="Arial"/>
                <w:lang w:val="fr-BE"/>
              </w:rPr>
              <w:t>et</w:t>
            </w:r>
            <w:r w:rsidR="003B05BA" w:rsidRPr="00663750">
              <w:rPr>
                <w:rFonts w:ascii="Arial" w:hAnsi="Arial" w:cs="Arial"/>
                <w:lang w:val="fr-BE"/>
              </w:rPr>
              <w:t xml:space="preserve"> </w:t>
            </w:r>
            <w:r w:rsidR="003B05BA" w:rsidRPr="00663750">
              <w:rPr>
                <w:rFonts w:ascii="Arial" w:hAnsi="Arial" w:cs="Arial"/>
                <w:b/>
                <w:lang w:val="fr-BE"/>
              </w:rPr>
              <w:t>u</w:t>
            </w:r>
            <w:r w:rsidRPr="00663750">
              <w:rPr>
                <w:rFonts w:ascii="Arial" w:hAnsi="Arial" w:cs="Arial"/>
                <w:b/>
                <w:lang w:val="fr-BE"/>
              </w:rPr>
              <w:t>tili</w:t>
            </w:r>
            <w:r w:rsidR="003B05BA" w:rsidRPr="00663750">
              <w:rPr>
                <w:rFonts w:ascii="Arial" w:hAnsi="Arial" w:cs="Arial"/>
                <w:b/>
                <w:lang w:val="fr-BE"/>
              </w:rPr>
              <w:t>se</w:t>
            </w:r>
            <w:r w:rsidRPr="00663750">
              <w:rPr>
                <w:rFonts w:ascii="Arial" w:hAnsi="Arial" w:cs="Arial"/>
                <w:b/>
                <w:lang w:val="fr-BE"/>
              </w:rPr>
              <w:t>r</w:t>
            </w:r>
            <w:r w:rsidR="002B5DCA" w:rsidRPr="00663750">
              <w:rPr>
                <w:rFonts w:ascii="Arial" w:hAnsi="Arial" w:cs="Arial"/>
                <w:lang w:val="fr-BE"/>
              </w:rPr>
              <w:t xml:space="preserve"> </w:t>
            </w:r>
            <w:r w:rsidRPr="00663750">
              <w:rPr>
                <w:rFonts w:ascii="Arial" w:hAnsi="Arial" w:cs="Arial"/>
                <w:lang w:val="fr-BE"/>
              </w:rPr>
              <w:t>l</w:t>
            </w:r>
            <w:r w:rsidR="003B05BA" w:rsidRPr="00663750">
              <w:rPr>
                <w:rFonts w:ascii="Arial" w:hAnsi="Arial" w:cs="Arial"/>
                <w:lang w:val="fr-BE"/>
              </w:rPr>
              <w:t>e vocabula</w:t>
            </w:r>
            <w:r w:rsidRPr="00663750">
              <w:rPr>
                <w:rFonts w:ascii="Arial" w:hAnsi="Arial" w:cs="Arial"/>
                <w:lang w:val="fr-BE"/>
              </w:rPr>
              <w:t>ire</w:t>
            </w:r>
            <w:r w:rsidR="003B05BA" w:rsidRPr="00663750">
              <w:rPr>
                <w:rFonts w:ascii="Arial" w:hAnsi="Arial" w:cs="Arial"/>
                <w:lang w:val="fr-BE"/>
              </w:rPr>
              <w:t xml:space="preserve"> </w:t>
            </w:r>
            <w:r w:rsidRPr="00663750">
              <w:rPr>
                <w:rFonts w:ascii="Arial" w:hAnsi="Arial" w:cs="Arial"/>
                <w:lang w:val="fr-BE"/>
              </w:rPr>
              <w:t>du temps</w:t>
            </w:r>
            <w:r w:rsidR="003B05BA" w:rsidRPr="00663750">
              <w:rPr>
                <w:rFonts w:ascii="Arial" w:hAnsi="Arial" w:cs="Arial"/>
                <w:lang w:val="fr-BE"/>
              </w:rPr>
              <w:t xml:space="preserve"> (h</w:t>
            </w:r>
            <w:r w:rsidRPr="00663750">
              <w:rPr>
                <w:rFonts w:ascii="Arial" w:hAnsi="Arial" w:cs="Arial"/>
                <w:lang w:val="fr-BE"/>
              </w:rPr>
              <w:t>e</w:t>
            </w:r>
            <w:r w:rsidR="003B05BA" w:rsidRPr="00663750">
              <w:rPr>
                <w:rFonts w:ascii="Arial" w:hAnsi="Arial" w:cs="Arial"/>
                <w:lang w:val="fr-BE"/>
              </w:rPr>
              <w:t>ur</w:t>
            </w:r>
            <w:r w:rsidRPr="00663750">
              <w:rPr>
                <w:rFonts w:ascii="Arial" w:hAnsi="Arial" w:cs="Arial"/>
                <w:lang w:val="fr-BE"/>
              </w:rPr>
              <w:t>e</w:t>
            </w:r>
            <w:r w:rsidR="003B05BA" w:rsidRPr="00663750">
              <w:rPr>
                <w:rFonts w:ascii="Arial" w:hAnsi="Arial" w:cs="Arial"/>
                <w:lang w:val="fr-BE"/>
              </w:rPr>
              <w:t xml:space="preserve">, </w:t>
            </w:r>
            <w:r w:rsidRPr="00663750">
              <w:rPr>
                <w:rFonts w:ascii="Arial" w:hAnsi="Arial" w:cs="Arial"/>
                <w:lang w:val="fr-BE"/>
              </w:rPr>
              <w:t>jour</w:t>
            </w:r>
            <w:r w:rsidR="003B05BA" w:rsidRPr="00663750">
              <w:rPr>
                <w:rFonts w:ascii="Arial" w:hAnsi="Arial" w:cs="Arial"/>
                <w:lang w:val="fr-BE"/>
              </w:rPr>
              <w:t>, mo</w:t>
            </w:r>
            <w:r w:rsidRPr="00663750">
              <w:rPr>
                <w:rFonts w:ascii="Arial" w:hAnsi="Arial" w:cs="Arial"/>
                <w:lang w:val="fr-BE"/>
              </w:rPr>
              <w:t>is</w:t>
            </w:r>
            <w:r w:rsidR="003B05BA" w:rsidRPr="00663750">
              <w:rPr>
                <w:rFonts w:ascii="Arial" w:hAnsi="Arial" w:cs="Arial"/>
                <w:lang w:val="fr-BE"/>
              </w:rPr>
              <w:t xml:space="preserve">, </w:t>
            </w:r>
            <w:r w:rsidRPr="00663750">
              <w:rPr>
                <w:rFonts w:ascii="Arial" w:hAnsi="Arial" w:cs="Arial"/>
                <w:lang w:val="fr-BE"/>
              </w:rPr>
              <w:t>année</w:t>
            </w:r>
            <w:r w:rsidR="003B05BA" w:rsidRPr="00663750">
              <w:rPr>
                <w:rFonts w:ascii="Arial" w:hAnsi="Arial" w:cs="Arial"/>
                <w:lang w:val="fr-BE"/>
              </w:rPr>
              <w:t>)</w:t>
            </w:r>
          </w:p>
        </w:tc>
      </w:tr>
      <w:tr w:rsidR="00532EAD" w:rsidRPr="00663750" w14:paraId="1298D4AF" w14:textId="77777777" w:rsidTr="001021BB">
        <w:trPr>
          <w:jc w:val="center"/>
        </w:trPr>
        <w:tc>
          <w:tcPr>
            <w:tcW w:w="1806" w:type="dxa"/>
            <w:gridSpan w:val="2"/>
            <w:vMerge/>
            <w:vAlign w:val="center"/>
          </w:tcPr>
          <w:p w14:paraId="0B2AEB31" w14:textId="77777777" w:rsidR="00532EAD" w:rsidRPr="00663750" w:rsidRDefault="00532EAD" w:rsidP="00532EAD">
            <w:pPr>
              <w:spacing w:after="0"/>
              <w:jc w:val="center"/>
              <w:rPr>
                <w:rFonts w:ascii="Arial" w:hAnsi="Arial" w:cs="Arial"/>
                <w:lang w:val="fr-BE"/>
              </w:rPr>
            </w:pPr>
          </w:p>
        </w:tc>
        <w:tc>
          <w:tcPr>
            <w:tcW w:w="2725" w:type="dxa"/>
            <w:gridSpan w:val="2"/>
            <w:vMerge w:val="restart"/>
            <w:tcBorders>
              <w:right w:val="single" w:sz="4" w:space="0" w:color="000000"/>
            </w:tcBorders>
            <w:shd w:val="clear" w:color="auto" w:fill="auto"/>
            <w:vAlign w:val="center"/>
          </w:tcPr>
          <w:p w14:paraId="088D682F" w14:textId="40A66B28" w:rsidR="00532EAD" w:rsidRPr="00663750" w:rsidRDefault="002B5DCA" w:rsidP="002B5DCA">
            <w:pPr>
              <w:spacing w:after="0" w:line="256" w:lineRule="auto"/>
              <w:jc w:val="center"/>
              <w:rPr>
                <w:rFonts w:ascii="Arial" w:eastAsiaTheme="minorEastAsia" w:hAnsi="Arial" w:cs="Arial"/>
                <w:lang w:val="fr-BE"/>
              </w:rPr>
            </w:pPr>
            <w:r w:rsidRPr="00663750">
              <w:rPr>
                <w:rFonts w:ascii="Arial" w:eastAsiaTheme="minorEastAsia" w:hAnsi="Arial" w:cs="Arial"/>
                <w:lang w:val="fr-BE"/>
              </w:rPr>
              <w:t>Horloges</w:t>
            </w:r>
          </w:p>
        </w:tc>
        <w:tc>
          <w:tcPr>
            <w:tcW w:w="11401" w:type="dxa"/>
            <w:tcBorders>
              <w:top w:val="single" w:sz="4" w:space="0" w:color="auto"/>
              <w:bottom w:val="single" w:sz="4" w:space="0" w:color="auto"/>
            </w:tcBorders>
            <w:shd w:val="clear" w:color="auto" w:fill="auto"/>
            <w:vAlign w:val="center"/>
          </w:tcPr>
          <w:p w14:paraId="33E27B16" w14:textId="2EE3E1E0" w:rsidR="00532EAD" w:rsidRPr="00663750" w:rsidRDefault="000D3919" w:rsidP="002B5DCA">
            <w:pPr>
              <w:spacing w:after="0"/>
              <w:rPr>
                <w:rFonts w:ascii="Arial" w:hAnsi="Arial" w:cs="Arial"/>
                <w:b/>
                <w:lang w:val="fr-BE"/>
              </w:rPr>
            </w:pPr>
            <w:r w:rsidRPr="00663750">
              <w:rPr>
                <w:rFonts w:ascii="Arial" w:hAnsi="Arial" w:cs="Arial"/>
                <w:b/>
                <w:lang w:val="fr-BE"/>
              </w:rPr>
              <w:t>Repré</w:t>
            </w:r>
            <w:r w:rsidR="00532EAD" w:rsidRPr="00663750">
              <w:rPr>
                <w:rFonts w:ascii="Arial" w:hAnsi="Arial" w:cs="Arial"/>
                <w:b/>
                <w:lang w:val="fr-BE"/>
              </w:rPr>
              <w:t>sent</w:t>
            </w:r>
            <w:r w:rsidR="002B5DCA" w:rsidRPr="00663750">
              <w:rPr>
                <w:rFonts w:ascii="Arial" w:hAnsi="Arial" w:cs="Arial"/>
                <w:b/>
                <w:lang w:val="fr-BE"/>
              </w:rPr>
              <w:t>er</w:t>
            </w:r>
            <w:r w:rsidR="00532EAD" w:rsidRPr="00663750">
              <w:rPr>
                <w:rFonts w:ascii="Arial" w:hAnsi="Arial" w:cs="Arial"/>
                <w:lang w:val="fr-BE"/>
              </w:rPr>
              <w:t xml:space="preserve"> </w:t>
            </w:r>
            <w:r w:rsidR="002B5DCA" w:rsidRPr="00663750">
              <w:rPr>
                <w:rFonts w:ascii="Arial" w:hAnsi="Arial" w:cs="Arial"/>
                <w:lang w:val="fr-BE"/>
              </w:rPr>
              <w:t>l</w:t>
            </w:r>
            <w:r w:rsidR="00532EAD" w:rsidRPr="00663750">
              <w:rPr>
                <w:rFonts w:ascii="Arial" w:hAnsi="Arial" w:cs="Arial"/>
                <w:lang w:val="fr-BE"/>
              </w:rPr>
              <w:t>e t</w:t>
            </w:r>
            <w:r w:rsidR="002B5DCA" w:rsidRPr="00663750">
              <w:rPr>
                <w:rFonts w:ascii="Arial" w:hAnsi="Arial" w:cs="Arial"/>
                <w:lang w:val="fr-BE"/>
              </w:rPr>
              <w:t>emps à l’heure et à la demi-heure sur des horloges analogiques</w:t>
            </w:r>
          </w:p>
        </w:tc>
      </w:tr>
      <w:tr w:rsidR="00532EAD" w:rsidRPr="00663750" w14:paraId="25D62080" w14:textId="77777777" w:rsidTr="001021BB">
        <w:trPr>
          <w:jc w:val="center"/>
        </w:trPr>
        <w:tc>
          <w:tcPr>
            <w:tcW w:w="1806" w:type="dxa"/>
            <w:gridSpan w:val="2"/>
            <w:vMerge/>
            <w:vAlign w:val="center"/>
          </w:tcPr>
          <w:p w14:paraId="71282F81"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2DB34FB7" w14:textId="77777777" w:rsidR="00532EAD" w:rsidRPr="00663750" w:rsidRDefault="00532EAD" w:rsidP="00532EAD">
            <w:pPr>
              <w:spacing w:after="0" w:line="256" w:lineRule="auto"/>
              <w:jc w:val="center"/>
              <w:rPr>
                <w:rFonts w:ascii="Arial" w:eastAsiaTheme="minorEastAsia" w:hAnsi="Arial" w:cs="Arial"/>
                <w:lang w:val="fr-BE"/>
              </w:rPr>
            </w:pPr>
          </w:p>
        </w:tc>
        <w:tc>
          <w:tcPr>
            <w:tcW w:w="11401" w:type="dxa"/>
            <w:tcBorders>
              <w:top w:val="single" w:sz="4" w:space="0" w:color="auto"/>
            </w:tcBorders>
            <w:shd w:val="clear" w:color="auto" w:fill="auto"/>
            <w:vAlign w:val="center"/>
          </w:tcPr>
          <w:p w14:paraId="5305F007" w14:textId="6F5E1816" w:rsidR="00532EAD" w:rsidRPr="00663750" w:rsidRDefault="00DA7C25" w:rsidP="000E0E9A">
            <w:pPr>
              <w:spacing w:after="0"/>
              <w:rPr>
                <w:rFonts w:ascii="Arial" w:hAnsi="Arial" w:cs="Arial"/>
                <w:b/>
                <w:lang w:val="fr-BE"/>
              </w:rPr>
            </w:pPr>
            <w:r>
              <w:rPr>
                <w:rFonts w:ascii="Arial" w:hAnsi="Arial" w:cs="Arial"/>
                <w:b/>
                <w:lang w:val="fr-BE"/>
              </w:rPr>
              <w:t>R</w:t>
            </w:r>
            <w:r w:rsidR="000D3919" w:rsidRPr="00663750">
              <w:rPr>
                <w:rFonts w:ascii="Arial" w:hAnsi="Arial" w:cs="Arial"/>
                <w:b/>
                <w:lang w:val="fr-BE"/>
              </w:rPr>
              <w:t>appeler</w:t>
            </w:r>
            <w:r w:rsidR="00532EAD" w:rsidRPr="00663750">
              <w:rPr>
                <w:rFonts w:ascii="Arial" w:hAnsi="Arial" w:cs="Arial"/>
                <w:lang w:val="fr-BE"/>
              </w:rPr>
              <w:t xml:space="preserve"> </w:t>
            </w:r>
            <w:r w:rsidR="000D3919" w:rsidRPr="00663750">
              <w:rPr>
                <w:rFonts w:ascii="Arial" w:hAnsi="Arial" w:cs="Arial"/>
                <w:lang w:val="fr-BE"/>
              </w:rPr>
              <w:t>le temps à l’h</w:t>
            </w:r>
            <w:r w:rsidR="000E0E9A" w:rsidRPr="00663750">
              <w:rPr>
                <w:rFonts w:ascii="Arial" w:hAnsi="Arial" w:cs="Arial"/>
                <w:lang w:val="fr-BE"/>
              </w:rPr>
              <w:t>eure et à la demi-heure</w:t>
            </w:r>
          </w:p>
        </w:tc>
      </w:tr>
      <w:tr w:rsidR="00532EAD" w:rsidRPr="00663750" w14:paraId="7E2101EC" w14:textId="77777777" w:rsidTr="001021BB">
        <w:trPr>
          <w:jc w:val="center"/>
        </w:trPr>
        <w:tc>
          <w:tcPr>
            <w:tcW w:w="1806" w:type="dxa"/>
            <w:gridSpan w:val="2"/>
            <w:vMerge/>
          </w:tcPr>
          <w:p w14:paraId="10C27AB9" w14:textId="77777777" w:rsidR="00532EAD" w:rsidRPr="00663750" w:rsidRDefault="00532EAD" w:rsidP="00532EAD">
            <w:pPr>
              <w:spacing w:after="0"/>
              <w:jc w:val="center"/>
              <w:rPr>
                <w:rFonts w:ascii="Arial" w:hAnsi="Arial" w:cs="Arial"/>
                <w:lang w:val="fr-BE"/>
              </w:rPr>
            </w:pPr>
          </w:p>
        </w:tc>
        <w:tc>
          <w:tcPr>
            <w:tcW w:w="2725" w:type="dxa"/>
            <w:gridSpan w:val="2"/>
            <w:vMerge w:val="restart"/>
            <w:tcBorders>
              <w:right w:val="single" w:sz="4" w:space="0" w:color="000000"/>
            </w:tcBorders>
            <w:shd w:val="clear" w:color="auto" w:fill="auto"/>
            <w:vAlign w:val="center"/>
          </w:tcPr>
          <w:p w14:paraId="3DC7240C" w14:textId="67974C45" w:rsidR="00532EAD" w:rsidRPr="00663750" w:rsidRDefault="00532EAD" w:rsidP="000E0E9A">
            <w:pPr>
              <w:spacing w:after="0" w:line="256" w:lineRule="auto"/>
              <w:jc w:val="center"/>
              <w:rPr>
                <w:rFonts w:ascii="Arial" w:eastAsiaTheme="minorEastAsia" w:hAnsi="Arial" w:cs="Arial"/>
                <w:lang w:val="fr-BE"/>
              </w:rPr>
            </w:pPr>
            <w:r w:rsidRPr="00663750">
              <w:rPr>
                <w:rFonts w:ascii="Arial" w:eastAsiaTheme="minorEastAsia" w:hAnsi="Arial" w:cs="Arial"/>
                <w:lang w:val="fr-BE"/>
              </w:rPr>
              <w:t>Calendr</w:t>
            </w:r>
            <w:r w:rsidR="000E0E9A" w:rsidRPr="00663750">
              <w:rPr>
                <w:rFonts w:ascii="Arial" w:eastAsiaTheme="minorEastAsia" w:hAnsi="Arial" w:cs="Arial"/>
                <w:lang w:val="fr-BE"/>
              </w:rPr>
              <w:t>ier</w:t>
            </w:r>
          </w:p>
        </w:tc>
        <w:tc>
          <w:tcPr>
            <w:tcW w:w="11401" w:type="dxa"/>
            <w:tcBorders>
              <w:top w:val="single" w:sz="4" w:space="0" w:color="auto"/>
              <w:bottom w:val="single" w:sz="4" w:space="0" w:color="auto"/>
            </w:tcBorders>
            <w:shd w:val="clear" w:color="auto" w:fill="auto"/>
            <w:vAlign w:val="center"/>
          </w:tcPr>
          <w:p w14:paraId="1BBEB48B" w14:textId="65161FE7" w:rsidR="00532EAD" w:rsidRPr="00663750" w:rsidRDefault="00532EAD" w:rsidP="000D3919">
            <w:pPr>
              <w:spacing w:after="0"/>
              <w:rPr>
                <w:rFonts w:ascii="Arial" w:hAnsi="Arial" w:cs="Arial"/>
                <w:lang w:val="fr-BE"/>
              </w:rPr>
            </w:pPr>
            <w:r w:rsidRPr="00663750">
              <w:rPr>
                <w:rFonts w:ascii="Arial" w:hAnsi="Arial" w:cs="Arial"/>
                <w:b/>
                <w:lang w:val="fr-BE"/>
              </w:rPr>
              <w:t>N</w:t>
            </w:r>
            <w:r w:rsidR="000E0E9A" w:rsidRPr="00663750">
              <w:rPr>
                <w:rFonts w:ascii="Arial" w:hAnsi="Arial" w:cs="Arial"/>
                <w:b/>
                <w:lang w:val="fr-BE"/>
              </w:rPr>
              <w:t>o</w:t>
            </w:r>
            <w:r w:rsidRPr="00663750">
              <w:rPr>
                <w:rFonts w:ascii="Arial" w:hAnsi="Arial" w:cs="Arial"/>
                <w:b/>
                <w:lang w:val="fr-BE"/>
              </w:rPr>
              <w:t>m</w:t>
            </w:r>
            <w:r w:rsidR="000E0E9A" w:rsidRPr="00663750">
              <w:rPr>
                <w:rFonts w:ascii="Arial" w:hAnsi="Arial" w:cs="Arial"/>
                <w:b/>
                <w:lang w:val="fr-BE"/>
              </w:rPr>
              <w:t>m</w:t>
            </w:r>
            <w:r w:rsidR="000D3919" w:rsidRPr="00663750">
              <w:rPr>
                <w:rFonts w:ascii="Arial" w:hAnsi="Arial" w:cs="Arial"/>
                <w:b/>
                <w:lang w:val="fr-BE"/>
              </w:rPr>
              <w:t>e</w:t>
            </w:r>
            <w:r w:rsidR="000E0E9A" w:rsidRPr="00663750">
              <w:rPr>
                <w:rFonts w:ascii="Arial" w:hAnsi="Arial" w:cs="Arial"/>
                <w:b/>
                <w:lang w:val="fr-BE"/>
              </w:rPr>
              <w:t>r</w:t>
            </w:r>
            <w:r w:rsidR="000D3919" w:rsidRPr="00663750">
              <w:rPr>
                <w:rFonts w:ascii="Arial" w:hAnsi="Arial" w:cs="Arial"/>
                <w:lang w:val="fr-BE"/>
              </w:rPr>
              <w:t xml:space="preserve"> </w:t>
            </w:r>
            <w:r w:rsidR="000E0E9A" w:rsidRPr="00663750">
              <w:rPr>
                <w:rFonts w:ascii="Arial" w:hAnsi="Arial" w:cs="Arial"/>
                <w:lang w:val="fr-BE"/>
              </w:rPr>
              <w:t>les jours de la semaine, les mois et les saisons de l’année</w:t>
            </w:r>
          </w:p>
        </w:tc>
      </w:tr>
      <w:tr w:rsidR="00532EAD" w:rsidRPr="00663750" w14:paraId="30230CFE" w14:textId="77777777" w:rsidTr="001021BB">
        <w:trPr>
          <w:jc w:val="center"/>
        </w:trPr>
        <w:tc>
          <w:tcPr>
            <w:tcW w:w="1806" w:type="dxa"/>
            <w:gridSpan w:val="2"/>
            <w:vMerge/>
          </w:tcPr>
          <w:p w14:paraId="5353BB3C"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4E42DA6B" w14:textId="77777777" w:rsidR="00532EAD" w:rsidRPr="00663750" w:rsidRDefault="00532EAD" w:rsidP="00532EAD">
            <w:pPr>
              <w:spacing w:after="0" w:line="256" w:lineRule="auto"/>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75C20ABE" w14:textId="4905BE16" w:rsidR="00532EAD" w:rsidRPr="00663750" w:rsidRDefault="00532EAD" w:rsidP="000E0E9A">
            <w:pPr>
              <w:spacing w:after="0"/>
              <w:rPr>
                <w:rFonts w:ascii="Arial" w:hAnsi="Arial" w:cs="Arial"/>
                <w:b/>
                <w:lang w:val="fr-BE"/>
              </w:rPr>
            </w:pPr>
            <w:r w:rsidRPr="00663750">
              <w:rPr>
                <w:rFonts w:ascii="Arial" w:hAnsi="Arial" w:cs="Arial"/>
                <w:b/>
                <w:lang w:val="fr-BE"/>
              </w:rPr>
              <w:t>Ord</w:t>
            </w:r>
            <w:r w:rsidR="000E0E9A" w:rsidRPr="00663750">
              <w:rPr>
                <w:rFonts w:ascii="Arial" w:hAnsi="Arial" w:cs="Arial"/>
                <w:b/>
                <w:lang w:val="fr-BE"/>
              </w:rPr>
              <w:t>onn</w:t>
            </w:r>
            <w:r w:rsidRPr="00663750">
              <w:rPr>
                <w:rFonts w:ascii="Arial" w:hAnsi="Arial" w:cs="Arial"/>
                <w:b/>
                <w:lang w:val="fr-BE"/>
              </w:rPr>
              <w:t xml:space="preserve">er </w:t>
            </w:r>
            <w:r w:rsidR="000E0E9A" w:rsidRPr="00663750">
              <w:rPr>
                <w:rFonts w:ascii="Arial" w:hAnsi="Arial" w:cs="Arial"/>
                <w:lang w:val="fr-BE"/>
              </w:rPr>
              <w:t>des évènem</w:t>
            </w:r>
            <w:r w:rsidRPr="00663750">
              <w:rPr>
                <w:rFonts w:ascii="Arial" w:hAnsi="Arial" w:cs="Arial"/>
                <w:lang w:val="fr-BE"/>
              </w:rPr>
              <w:t>ents</w:t>
            </w:r>
            <w:r w:rsidR="000E0E9A" w:rsidRPr="00663750">
              <w:rPr>
                <w:rFonts w:ascii="Arial" w:hAnsi="Arial" w:cs="Arial"/>
                <w:lang w:val="fr-BE"/>
              </w:rPr>
              <w:t xml:space="preserve"> familiers dans le</w:t>
            </w:r>
            <w:r w:rsidRPr="00663750">
              <w:rPr>
                <w:rFonts w:ascii="Arial" w:hAnsi="Arial" w:cs="Arial"/>
                <w:lang w:val="fr-BE"/>
              </w:rPr>
              <w:t xml:space="preserve"> cycle</w:t>
            </w:r>
            <w:r w:rsidR="000E0E9A" w:rsidRPr="00663750">
              <w:rPr>
                <w:rFonts w:ascii="Arial" w:hAnsi="Arial" w:cs="Arial"/>
                <w:lang w:val="fr-BE"/>
              </w:rPr>
              <w:t xml:space="preserve"> d’une journée et de la semaine</w:t>
            </w:r>
          </w:p>
        </w:tc>
      </w:tr>
      <w:tr w:rsidR="00532EAD" w:rsidRPr="00663750" w14:paraId="191E5725" w14:textId="77777777" w:rsidTr="001021BB">
        <w:trPr>
          <w:jc w:val="center"/>
        </w:trPr>
        <w:tc>
          <w:tcPr>
            <w:tcW w:w="1806" w:type="dxa"/>
            <w:gridSpan w:val="2"/>
            <w:vMerge/>
          </w:tcPr>
          <w:p w14:paraId="4BB62A63"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2685080F" w14:textId="77777777" w:rsidR="00532EAD" w:rsidRPr="00663750" w:rsidRDefault="00532EAD" w:rsidP="00532EAD">
            <w:pPr>
              <w:spacing w:after="0" w:line="256" w:lineRule="auto"/>
              <w:jc w:val="center"/>
              <w:rPr>
                <w:rFonts w:ascii="Arial" w:eastAsiaTheme="minorEastAsia" w:hAnsi="Arial" w:cs="Arial"/>
                <w:lang w:val="fr-BE"/>
              </w:rPr>
            </w:pPr>
          </w:p>
        </w:tc>
        <w:tc>
          <w:tcPr>
            <w:tcW w:w="11401" w:type="dxa"/>
            <w:tcBorders>
              <w:top w:val="single" w:sz="4" w:space="0" w:color="auto"/>
              <w:bottom w:val="single" w:sz="4" w:space="0" w:color="auto"/>
            </w:tcBorders>
            <w:shd w:val="clear" w:color="auto" w:fill="auto"/>
            <w:vAlign w:val="center"/>
          </w:tcPr>
          <w:p w14:paraId="5892F719" w14:textId="64D90467" w:rsidR="00532EAD" w:rsidRPr="00663750" w:rsidRDefault="00532EAD" w:rsidP="000E0E9A">
            <w:pPr>
              <w:spacing w:after="0"/>
              <w:rPr>
                <w:rFonts w:ascii="Arial" w:hAnsi="Arial" w:cs="Arial"/>
                <w:lang w:val="fr-BE"/>
              </w:rPr>
            </w:pPr>
            <w:r w:rsidRPr="00663750">
              <w:rPr>
                <w:rFonts w:ascii="Arial" w:hAnsi="Arial" w:cs="Arial"/>
                <w:b/>
                <w:lang w:val="fr-BE"/>
              </w:rPr>
              <w:t>Explore</w:t>
            </w:r>
            <w:r w:rsidR="000E0E9A" w:rsidRPr="00663750">
              <w:rPr>
                <w:rFonts w:ascii="Arial" w:hAnsi="Arial" w:cs="Arial"/>
                <w:b/>
                <w:lang w:val="fr-BE"/>
              </w:rPr>
              <w:t>r</w:t>
            </w:r>
            <w:r w:rsidR="000E0E9A" w:rsidRPr="00663750">
              <w:rPr>
                <w:rFonts w:ascii="Arial" w:hAnsi="Arial" w:cs="Arial"/>
                <w:lang w:val="fr-BE"/>
              </w:rPr>
              <w:t xml:space="preserve"> le calend</w:t>
            </w:r>
            <w:r w:rsidRPr="00663750">
              <w:rPr>
                <w:rFonts w:ascii="Arial" w:hAnsi="Arial" w:cs="Arial"/>
                <w:lang w:val="fr-BE"/>
              </w:rPr>
              <w:t>r</w:t>
            </w:r>
            <w:r w:rsidR="000E0E9A" w:rsidRPr="00663750">
              <w:rPr>
                <w:rFonts w:ascii="Arial" w:hAnsi="Arial" w:cs="Arial"/>
                <w:lang w:val="fr-BE"/>
              </w:rPr>
              <w:t>ier</w:t>
            </w:r>
            <w:r w:rsidRPr="00663750">
              <w:rPr>
                <w:rFonts w:ascii="Arial" w:hAnsi="Arial" w:cs="Arial"/>
                <w:lang w:val="fr-BE"/>
              </w:rPr>
              <w:t xml:space="preserve"> </w:t>
            </w:r>
            <w:r w:rsidR="000E0E9A" w:rsidRPr="00663750">
              <w:rPr>
                <w:rFonts w:ascii="Arial" w:hAnsi="Arial" w:cs="Arial"/>
                <w:lang w:val="fr-BE"/>
              </w:rPr>
              <w:t>comme un outil pour lire la</w:t>
            </w:r>
            <w:r w:rsidRPr="00663750">
              <w:rPr>
                <w:rFonts w:ascii="Arial" w:hAnsi="Arial" w:cs="Arial"/>
                <w:lang w:val="fr-BE"/>
              </w:rPr>
              <w:t xml:space="preserve"> date</w:t>
            </w:r>
            <w:r w:rsidR="000E0E9A" w:rsidRPr="00663750">
              <w:rPr>
                <w:rFonts w:ascii="Arial" w:hAnsi="Arial" w:cs="Arial"/>
                <w:lang w:val="fr-BE"/>
              </w:rPr>
              <w:t xml:space="preserve"> et</w:t>
            </w:r>
            <w:r w:rsidRPr="00663750">
              <w:rPr>
                <w:rFonts w:ascii="Arial" w:hAnsi="Arial" w:cs="Arial"/>
                <w:lang w:val="fr-BE"/>
              </w:rPr>
              <w:t xml:space="preserve"> </w:t>
            </w:r>
            <w:r w:rsidR="000E0E9A" w:rsidRPr="00663750">
              <w:rPr>
                <w:rFonts w:ascii="Arial" w:hAnsi="Arial" w:cs="Arial"/>
                <w:b/>
                <w:lang w:val="fr-BE"/>
              </w:rPr>
              <w:t>calcul</w:t>
            </w:r>
            <w:r w:rsidRPr="00663750">
              <w:rPr>
                <w:rFonts w:ascii="Arial" w:hAnsi="Arial" w:cs="Arial"/>
                <w:b/>
                <w:lang w:val="fr-BE"/>
              </w:rPr>
              <w:t>e</w:t>
            </w:r>
            <w:r w:rsidR="000E0E9A" w:rsidRPr="00663750">
              <w:rPr>
                <w:rFonts w:ascii="Arial" w:hAnsi="Arial" w:cs="Arial"/>
                <w:b/>
                <w:lang w:val="fr-BE"/>
              </w:rPr>
              <w:t>r</w:t>
            </w:r>
            <w:r w:rsidRPr="00663750">
              <w:rPr>
                <w:rFonts w:ascii="Arial" w:hAnsi="Arial" w:cs="Arial"/>
                <w:lang w:val="fr-BE"/>
              </w:rPr>
              <w:t xml:space="preserve"> </w:t>
            </w:r>
            <w:r w:rsidR="000E0E9A" w:rsidRPr="00663750">
              <w:rPr>
                <w:rFonts w:ascii="Arial" w:hAnsi="Arial" w:cs="Arial"/>
                <w:lang w:val="fr-BE"/>
              </w:rPr>
              <w:t>le nombre de nuits/jours restant jusqu’à un certain évènement</w:t>
            </w:r>
          </w:p>
        </w:tc>
      </w:tr>
      <w:tr w:rsidR="00532EAD" w:rsidRPr="00663750" w14:paraId="6F2D3C18" w14:textId="77777777" w:rsidTr="001021BB">
        <w:trPr>
          <w:jc w:val="center"/>
        </w:trPr>
        <w:tc>
          <w:tcPr>
            <w:tcW w:w="1806" w:type="dxa"/>
            <w:gridSpan w:val="2"/>
            <w:vMerge w:val="restart"/>
            <w:vAlign w:val="center"/>
          </w:tcPr>
          <w:p w14:paraId="17639885" w14:textId="34FB0056" w:rsidR="00532EAD" w:rsidRPr="00663750" w:rsidRDefault="001C03BC" w:rsidP="00532EAD">
            <w:pPr>
              <w:spacing w:after="0"/>
              <w:jc w:val="center"/>
              <w:rPr>
                <w:rFonts w:ascii="Arial" w:hAnsi="Arial" w:cs="Arial"/>
                <w:lang w:val="fr-BE"/>
              </w:rPr>
            </w:pPr>
            <w:r w:rsidRPr="00663750">
              <w:rPr>
                <w:rFonts w:ascii="Arial" w:hAnsi="Arial" w:cs="Arial"/>
                <w:lang w:val="fr-BE"/>
              </w:rPr>
              <w:t>Argent</w:t>
            </w:r>
          </w:p>
        </w:tc>
        <w:tc>
          <w:tcPr>
            <w:tcW w:w="2725" w:type="dxa"/>
            <w:gridSpan w:val="2"/>
            <w:vMerge w:val="restart"/>
            <w:tcBorders>
              <w:right w:val="single" w:sz="4" w:space="0" w:color="000000"/>
            </w:tcBorders>
            <w:shd w:val="clear" w:color="auto" w:fill="auto"/>
            <w:vAlign w:val="center"/>
          </w:tcPr>
          <w:p w14:paraId="6359D752" w14:textId="769CDD93" w:rsidR="00532EAD" w:rsidRPr="00663750" w:rsidRDefault="00532EAD" w:rsidP="001C03BC">
            <w:pPr>
              <w:spacing w:after="0" w:line="256" w:lineRule="auto"/>
              <w:jc w:val="center"/>
              <w:rPr>
                <w:rFonts w:ascii="Arial" w:eastAsiaTheme="minorEastAsia" w:hAnsi="Arial" w:cs="Arial"/>
                <w:lang w:val="fr-BE"/>
              </w:rPr>
            </w:pPr>
            <w:r w:rsidRPr="00663750">
              <w:rPr>
                <w:rFonts w:ascii="Arial" w:hAnsi="Arial" w:cs="Arial"/>
                <w:bCs/>
                <w:lang w:val="fr-BE"/>
              </w:rPr>
              <w:t>Val</w:t>
            </w:r>
            <w:r w:rsidR="001C03BC" w:rsidRPr="00663750">
              <w:rPr>
                <w:rFonts w:ascii="Arial" w:hAnsi="Arial" w:cs="Arial"/>
                <w:bCs/>
                <w:lang w:val="fr-BE"/>
              </w:rPr>
              <w:t>e</w:t>
            </w:r>
            <w:r w:rsidRPr="00663750">
              <w:rPr>
                <w:rFonts w:ascii="Arial" w:hAnsi="Arial" w:cs="Arial"/>
                <w:bCs/>
                <w:lang w:val="fr-BE"/>
              </w:rPr>
              <w:t>u</w:t>
            </w:r>
            <w:r w:rsidR="001C03BC" w:rsidRPr="00663750">
              <w:rPr>
                <w:rFonts w:ascii="Arial" w:hAnsi="Arial" w:cs="Arial"/>
                <w:bCs/>
                <w:lang w:val="fr-BE"/>
              </w:rPr>
              <w:t>r de l’argent</w:t>
            </w:r>
          </w:p>
        </w:tc>
        <w:tc>
          <w:tcPr>
            <w:tcW w:w="11401" w:type="dxa"/>
            <w:tcBorders>
              <w:top w:val="single" w:sz="4" w:space="0" w:color="auto"/>
              <w:bottom w:val="single" w:sz="4" w:space="0" w:color="auto"/>
            </w:tcBorders>
            <w:shd w:val="clear" w:color="auto" w:fill="auto"/>
          </w:tcPr>
          <w:p w14:paraId="08A64EE4" w14:textId="5339F9D6" w:rsidR="00532EAD" w:rsidRPr="00663750" w:rsidRDefault="001C03BC" w:rsidP="001C03BC">
            <w:pPr>
              <w:spacing w:after="0"/>
              <w:rPr>
                <w:rFonts w:ascii="Arial" w:hAnsi="Arial" w:cs="Arial"/>
                <w:b/>
                <w:lang w:val="fr-BE"/>
              </w:rPr>
            </w:pPr>
            <w:r w:rsidRPr="00663750">
              <w:rPr>
                <w:rFonts w:ascii="Arial" w:hAnsi="Arial" w:cs="Arial"/>
                <w:b/>
                <w:lang w:val="fr-BE"/>
              </w:rPr>
              <w:t>Compren</w:t>
            </w:r>
            <w:r w:rsidR="00532EAD" w:rsidRPr="00663750">
              <w:rPr>
                <w:rFonts w:ascii="Arial" w:hAnsi="Arial" w:cs="Arial"/>
                <w:b/>
                <w:lang w:val="fr-BE"/>
              </w:rPr>
              <w:t>d</w:t>
            </w:r>
            <w:r w:rsidRPr="00663750">
              <w:rPr>
                <w:rFonts w:ascii="Arial" w:hAnsi="Arial" w:cs="Arial"/>
                <w:b/>
                <w:lang w:val="fr-BE"/>
              </w:rPr>
              <w:t>re</w:t>
            </w:r>
            <w:r w:rsidRPr="00663750">
              <w:rPr>
                <w:rFonts w:ascii="Arial" w:hAnsi="Arial" w:cs="Arial"/>
                <w:lang w:val="fr-BE"/>
              </w:rPr>
              <w:t xml:space="preserve"> et</w:t>
            </w:r>
            <w:r w:rsidR="00532EAD" w:rsidRPr="00663750">
              <w:rPr>
                <w:rFonts w:ascii="Arial" w:hAnsi="Arial" w:cs="Arial"/>
                <w:lang w:val="fr-BE"/>
              </w:rPr>
              <w:t xml:space="preserve"> </w:t>
            </w:r>
            <w:r w:rsidR="00532EAD" w:rsidRPr="00663750">
              <w:rPr>
                <w:rFonts w:ascii="Arial" w:hAnsi="Arial" w:cs="Arial"/>
                <w:b/>
                <w:lang w:val="fr-BE"/>
              </w:rPr>
              <w:t>u</w:t>
            </w:r>
            <w:r w:rsidRPr="00663750">
              <w:rPr>
                <w:rFonts w:ascii="Arial" w:hAnsi="Arial" w:cs="Arial"/>
                <w:b/>
                <w:lang w:val="fr-BE"/>
              </w:rPr>
              <w:t>tili</w:t>
            </w:r>
            <w:r w:rsidR="00532EAD" w:rsidRPr="00663750">
              <w:rPr>
                <w:rFonts w:ascii="Arial" w:hAnsi="Arial" w:cs="Arial"/>
                <w:b/>
                <w:lang w:val="fr-BE"/>
              </w:rPr>
              <w:t>se</w:t>
            </w:r>
            <w:r w:rsidRPr="00663750">
              <w:rPr>
                <w:rFonts w:ascii="Arial" w:hAnsi="Arial" w:cs="Arial"/>
                <w:b/>
                <w:lang w:val="fr-BE"/>
              </w:rPr>
              <w:t>r</w:t>
            </w:r>
            <w:r w:rsidRPr="00663750">
              <w:rPr>
                <w:rFonts w:ascii="Arial" w:hAnsi="Arial" w:cs="Arial"/>
                <w:lang w:val="fr-BE"/>
              </w:rPr>
              <w:t xml:space="preserve"> l</w:t>
            </w:r>
            <w:r w:rsidR="00532EAD" w:rsidRPr="00663750">
              <w:rPr>
                <w:rFonts w:ascii="Arial" w:hAnsi="Arial" w:cs="Arial"/>
                <w:lang w:val="fr-BE"/>
              </w:rPr>
              <w:t>e vocabula</w:t>
            </w:r>
            <w:r w:rsidR="00134E6C" w:rsidRPr="00663750">
              <w:rPr>
                <w:rFonts w:ascii="Arial" w:hAnsi="Arial" w:cs="Arial"/>
                <w:lang w:val="fr-BE"/>
              </w:rPr>
              <w:t>ire</w:t>
            </w:r>
            <w:r w:rsidR="00532EAD" w:rsidRPr="00663750">
              <w:rPr>
                <w:rFonts w:ascii="Arial" w:hAnsi="Arial" w:cs="Arial"/>
                <w:lang w:val="fr-BE"/>
              </w:rPr>
              <w:t xml:space="preserve"> </w:t>
            </w:r>
            <w:r w:rsidRPr="00663750">
              <w:rPr>
                <w:rFonts w:ascii="Arial" w:hAnsi="Arial" w:cs="Arial"/>
                <w:lang w:val="fr-BE"/>
              </w:rPr>
              <w:t xml:space="preserve">du système monétaire européen </w:t>
            </w:r>
            <w:r w:rsidR="00532EAD" w:rsidRPr="00663750">
              <w:rPr>
                <w:rFonts w:ascii="Arial" w:hAnsi="Arial" w:cs="Arial"/>
                <w:lang w:val="fr-BE"/>
              </w:rPr>
              <w:t>(euro, cent)</w:t>
            </w:r>
          </w:p>
        </w:tc>
      </w:tr>
      <w:tr w:rsidR="00532EAD" w:rsidRPr="00663750" w14:paraId="22EBB689" w14:textId="77777777" w:rsidTr="001021BB">
        <w:trPr>
          <w:jc w:val="center"/>
        </w:trPr>
        <w:tc>
          <w:tcPr>
            <w:tcW w:w="1806" w:type="dxa"/>
            <w:gridSpan w:val="2"/>
            <w:vMerge/>
          </w:tcPr>
          <w:p w14:paraId="3567588F"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58BD38E5" w14:textId="77777777" w:rsidR="00532EAD" w:rsidRPr="00663750" w:rsidRDefault="00532EAD" w:rsidP="00532EAD">
            <w:pPr>
              <w:spacing w:after="0" w:line="256" w:lineRule="auto"/>
              <w:rPr>
                <w:rFonts w:ascii="Arial" w:hAnsi="Arial" w:cs="Arial"/>
                <w:bCs/>
                <w:lang w:val="fr-BE"/>
              </w:rPr>
            </w:pPr>
          </w:p>
        </w:tc>
        <w:tc>
          <w:tcPr>
            <w:tcW w:w="11401" w:type="dxa"/>
            <w:tcBorders>
              <w:top w:val="single" w:sz="4" w:space="0" w:color="auto"/>
              <w:bottom w:val="single" w:sz="4" w:space="0" w:color="auto"/>
            </w:tcBorders>
            <w:shd w:val="clear" w:color="auto" w:fill="auto"/>
          </w:tcPr>
          <w:p w14:paraId="6E3C85F3" w14:textId="2B036DF2" w:rsidR="00532EAD" w:rsidRPr="00663750" w:rsidRDefault="00532EAD" w:rsidP="00B66CAE">
            <w:pPr>
              <w:spacing w:after="0"/>
              <w:rPr>
                <w:rFonts w:ascii="Arial" w:hAnsi="Arial" w:cs="Arial"/>
                <w:b/>
                <w:lang w:val="fr-BE"/>
              </w:rPr>
            </w:pPr>
            <w:r w:rsidRPr="00663750">
              <w:rPr>
                <w:rFonts w:ascii="Arial" w:hAnsi="Arial" w:cs="Arial"/>
                <w:b/>
                <w:lang w:val="fr-BE"/>
              </w:rPr>
              <w:t>Distingu</w:t>
            </w:r>
            <w:r w:rsidR="00B66CAE" w:rsidRPr="00663750">
              <w:rPr>
                <w:rFonts w:ascii="Arial" w:hAnsi="Arial" w:cs="Arial"/>
                <w:b/>
                <w:lang w:val="fr-BE"/>
              </w:rPr>
              <w:t>er</w:t>
            </w:r>
            <w:r w:rsidRPr="00663750">
              <w:rPr>
                <w:rFonts w:ascii="Arial" w:hAnsi="Arial" w:cs="Arial"/>
                <w:lang w:val="fr-BE"/>
              </w:rPr>
              <w:t xml:space="preserve"> </w:t>
            </w:r>
            <w:r w:rsidR="00B66CAE" w:rsidRPr="00663750">
              <w:rPr>
                <w:rFonts w:ascii="Arial" w:hAnsi="Arial" w:cs="Arial"/>
                <w:lang w:val="fr-BE"/>
              </w:rPr>
              <w:t>les</w:t>
            </w:r>
            <w:r w:rsidRPr="00663750">
              <w:rPr>
                <w:rFonts w:ascii="Arial" w:hAnsi="Arial" w:cs="Arial"/>
                <w:lang w:val="fr-BE"/>
              </w:rPr>
              <w:t xml:space="preserve"> euros </w:t>
            </w:r>
            <w:r w:rsidR="00B66CAE" w:rsidRPr="00663750">
              <w:rPr>
                <w:rFonts w:ascii="Arial" w:hAnsi="Arial" w:cs="Arial"/>
                <w:lang w:val="fr-BE"/>
              </w:rPr>
              <w:t>et</w:t>
            </w:r>
            <w:r w:rsidRPr="00663750">
              <w:rPr>
                <w:rFonts w:ascii="Arial" w:hAnsi="Arial" w:cs="Arial"/>
                <w:lang w:val="fr-BE"/>
              </w:rPr>
              <w:t xml:space="preserve"> cents</w:t>
            </w:r>
          </w:p>
        </w:tc>
      </w:tr>
      <w:tr w:rsidR="00532EAD" w:rsidRPr="00663750" w14:paraId="7DEBA4F6" w14:textId="77777777" w:rsidTr="001021BB">
        <w:trPr>
          <w:jc w:val="center"/>
        </w:trPr>
        <w:tc>
          <w:tcPr>
            <w:tcW w:w="1806" w:type="dxa"/>
            <w:gridSpan w:val="2"/>
            <w:vMerge/>
          </w:tcPr>
          <w:p w14:paraId="47C677F7"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23F52289" w14:textId="77777777" w:rsidR="00532EAD" w:rsidRPr="00663750" w:rsidRDefault="00532EAD" w:rsidP="00532EAD">
            <w:pPr>
              <w:spacing w:after="0" w:line="256" w:lineRule="auto"/>
              <w:rPr>
                <w:rFonts w:ascii="Arial" w:hAnsi="Arial" w:cs="Arial"/>
                <w:bCs/>
                <w:lang w:val="fr-BE"/>
              </w:rPr>
            </w:pPr>
          </w:p>
        </w:tc>
        <w:tc>
          <w:tcPr>
            <w:tcW w:w="11401" w:type="dxa"/>
            <w:tcBorders>
              <w:top w:val="single" w:sz="4" w:space="0" w:color="auto"/>
              <w:bottom w:val="single" w:sz="4" w:space="0" w:color="auto"/>
            </w:tcBorders>
            <w:shd w:val="clear" w:color="auto" w:fill="auto"/>
          </w:tcPr>
          <w:p w14:paraId="0E3AB984" w14:textId="118207E0" w:rsidR="00532EAD" w:rsidRPr="00663750" w:rsidRDefault="00532EAD" w:rsidP="00B66CAE">
            <w:pPr>
              <w:spacing w:after="0"/>
              <w:rPr>
                <w:rFonts w:ascii="Arial" w:hAnsi="Arial" w:cs="Arial"/>
                <w:b/>
                <w:lang w:val="fr-BE"/>
              </w:rPr>
            </w:pPr>
            <w:r w:rsidRPr="00663750">
              <w:rPr>
                <w:rFonts w:ascii="Arial" w:hAnsi="Arial" w:cs="Arial"/>
                <w:b/>
                <w:lang w:val="fr-BE"/>
              </w:rPr>
              <w:t>Reco</w:t>
            </w:r>
            <w:r w:rsidR="00B66CAE" w:rsidRPr="00663750">
              <w:rPr>
                <w:rFonts w:ascii="Arial" w:hAnsi="Arial" w:cs="Arial"/>
                <w:b/>
                <w:lang w:val="fr-BE"/>
              </w:rPr>
              <w:t>nnaitr</w:t>
            </w:r>
            <w:r w:rsidRPr="00663750">
              <w:rPr>
                <w:rFonts w:ascii="Arial" w:hAnsi="Arial" w:cs="Arial"/>
                <w:b/>
                <w:lang w:val="fr-BE"/>
              </w:rPr>
              <w:t>e</w:t>
            </w:r>
            <w:r w:rsidR="00134E6C" w:rsidRPr="00663750">
              <w:rPr>
                <w:rFonts w:ascii="Arial" w:hAnsi="Arial" w:cs="Arial"/>
                <w:lang w:val="fr-BE"/>
              </w:rPr>
              <w:t xml:space="preserve"> </w:t>
            </w:r>
            <w:r w:rsidR="00B66CAE" w:rsidRPr="00663750">
              <w:rPr>
                <w:rFonts w:ascii="Arial" w:hAnsi="Arial" w:cs="Arial"/>
                <w:lang w:val="fr-BE"/>
              </w:rPr>
              <w:t>toutes les pièces et tous les billets et</w:t>
            </w:r>
            <w:r w:rsidRPr="00663750">
              <w:rPr>
                <w:rFonts w:ascii="Arial" w:hAnsi="Arial" w:cs="Arial"/>
                <w:lang w:val="fr-BE"/>
              </w:rPr>
              <w:t xml:space="preserve"> </w:t>
            </w:r>
            <w:r w:rsidR="00B66CAE" w:rsidRPr="00663750">
              <w:rPr>
                <w:rFonts w:ascii="Arial" w:hAnsi="Arial" w:cs="Arial"/>
                <w:b/>
                <w:lang w:val="fr-BE"/>
              </w:rPr>
              <w:t>conn</w:t>
            </w:r>
            <w:r w:rsidRPr="00663750">
              <w:rPr>
                <w:rFonts w:ascii="Arial" w:hAnsi="Arial" w:cs="Arial"/>
                <w:b/>
                <w:lang w:val="fr-BE"/>
              </w:rPr>
              <w:t>a</w:t>
            </w:r>
            <w:r w:rsidR="00B66CAE" w:rsidRPr="00663750">
              <w:rPr>
                <w:rFonts w:ascii="Arial" w:hAnsi="Arial" w:cs="Arial"/>
                <w:b/>
                <w:lang w:val="fr-BE"/>
              </w:rPr>
              <w:t>it</w:t>
            </w:r>
            <w:r w:rsidRPr="00663750">
              <w:rPr>
                <w:rFonts w:ascii="Arial" w:hAnsi="Arial" w:cs="Arial"/>
                <w:b/>
                <w:lang w:val="fr-BE"/>
              </w:rPr>
              <w:t>re</w:t>
            </w:r>
            <w:r w:rsidRPr="00663750">
              <w:rPr>
                <w:rFonts w:ascii="Arial" w:hAnsi="Arial" w:cs="Arial"/>
                <w:lang w:val="fr-BE"/>
              </w:rPr>
              <w:t xml:space="preserve"> </w:t>
            </w:r>
            <w:r w:rsidR="00B66CAE" w:rsidRPr="00663750">
              <w:rPr>
                <w:rFonts w:ascii="Arial" w:hAnsi="Arial" w:cs="Arial"/>
                <w:lang w:val="fr-BE"/>
              </w:rPr>
              <w:t>leur</w:t>
            </w:r>
            <w:r w:rsidRPr="00663750">
              <w:rPr>
                <w:rFonts w:ascii="Arial" w:hAnsi="Arial" w:cs="Arial"/>
                <w:lang w:val="fr-BE"/>
              </w:rPr>
              <w:t xml:space="preserve"> val</w:t>
            </w:r>
            <w:r w:rsidR="00B66CAE" w:rsidRPr="00663750">
              <w:rPr>
                <w:rFonts w:ascii="Arial" w:hAnsi="Arial" w:cs="Arial"/>
                <w:lang w:val="fr-BE"/>
              </w:rPr>
              <w:t>e</w:t>
            </w:r>
            <w:r w:rsidRPr="00663750">
              <w:rPr>
                <w:rFonts w:ascii="Arial" w:hAnsi="Arial" w:cs="Arial"/>
                <w:lang w:val="fr-BE"/>
              </w:rPr>
              <w:t>u</w:t>
            </w:r>
            <w:r w:rsidR="00B66CAE" w:rsidRPr="00663750">
              <w:rPr>
                <w:rFonts w:ascii="Arial" w:hAnsi="Arial" w:cs="Arial"/>
                <w:lang w:val="fr-BE"/>
              </w:rPr>
              <w:t>r</w:t>
            </w:r>
          </w:p>
        </w:tc>
      </w:tr>
      <w:tr w:rsidR="00532EAD" w:rsidRPr="00663750" w14:paraId="4EA14CF0" w14:textId="77777777" w:rsidTr="001021BB">
        <w:trPr>
          <w:jc w:val="center"/>
        </w:trPr>
        <w:tc>
          <w:tcPr>
            <w:tcW w:w="1806" w:type="dxa"/>
            <w:gridSpan w:val="2"/>
            <w:vMerge/>
          </w:tcPr>
          <w:p w14:paraId="5424716B"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1520000C" w14:textId="77777777" w:rsidR="00532EAD" w:rsidRPr="00663750" w:rsidRDefault="00532EAD" w:rsidP="00532EAD">
            <w:pPr>
              <w:spacing w:after="0" w:line="256" w:lineRule="auto"/>
              <w:rPr>
                <w:rFonts w:ascii="Arial" w:hAnsi="Arial" w:cs="Arial"/>
                <w:bCs/>
                <w:lang w:val="fr-BE"/>
              </w:rPr>
            </w:pPr>
          </w:p>
        </w:tc>
        <w:tc>
          <w:tcPr>
            <w:tcW w:w="11401" w:type="dxa"/>
            <w:tcBorders>
              <w:top w:val="single" w:sz="4" w:space="0" w:color="auto"/>
              <w:bottom w:val="single" w:sz="4" w:space="0" w:color="auto"/>
            </w:tcBorders>
            <w:shd w:val="clear" w:color="auto" w:fill="auto"/>
          </w:tcPr>
          <w:p w14:paraId="07AE8E9A" w14:textId="3D9DA84B" w:rsidR="00532EAD" w:rsidRPr="00663750" w:rsidRDefault="00DA7C25" w:rsidP="00134E6C">
            <w:pPr>
              <w:spacing w:after="0"/>
              <w:rPr>
                <w:rFonts w:ascii="Arial" w:hAnsi="Arial" w:cs="Arial"/>
                <w:bCs/>
                <w:lang w:val="fr-BE"/>
              </w:rPr>
            </w:pPr>
            <w:r>
              <w:rPr>
                <w:rFonts w:ascii="Arial" w:hAnsi="Arial" w:cs="Arial"/>
                <w:b/>
                <w:lang w:val="fr-BE"/>
              </w:rPr>
              <w:t>O</w:t>
            </w:r>
            <w:r w:rsidR="00F26FB4" w:rsidRPr="00663750">
              <w:rPr>
                <w:rFonts w:ascii="Arial" w:hAnsi="Arial" w:cs="Arial"/>
                <w:b/>
                <w:lang w:val="fr-BE"/>
              </w:rPr>
              <w:t>rdonner</w:t>
            </w:r>
            <w:r w:rsidR="00532EAD" w:rsidRPr="00663750">
              <w:rPr>
                <w:rFonts w:ascii="Arial" w:hAnsi="Arial" w:cs="Arial"/>
                <w:lang w:val="fr-BE"/>
              </w:rPr>
              <w:t xml:space="preserve"> </w:t>
            </w:r>
            <w:r w:rsidR="00F26FB4" w:rsidRPr="00663750">
              <w:rPr>
                <w:rFonts w:ascii="Arial" w:hAnsi="Arial" w:cs="Arial"/>
                <w:lang w:val="fr-BE"/>
              </w:rPr>
              <w:t>les pièces par valeur</w:t>
            </w:r>
          </w:p>
        </w:tc>
      </w:tr>
      <w:tr w:rsidR="00532EAD" w:rsidRPr="00663750" w14:paraId="0FEEF2B2" w14:textId="77777777" w:rsidTr="001021BB">
        <w:trPr>
          <w:jc w:val="center"/>
        </w:trPr>
        <w:tc>
          <w:tcPr>
            <w:tcW w:w="1806" w:type="dxa"/>
            <w:gridSpan w:val="2"/>
            <w:vMerge/>
          </w:tcPr>
          <w:p w14:paraId="1D11665C"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3F90A2BA" w14:textId="77777777" w:rsidR="00532EAD" w:rsidRPr="00663750" w:rsidRDefault="00532EAD" w:rsidP="00532EAD">
            <w:pPr>
              <w:spacing w:after="0" w:line="256" w:lineRule="auto"/>
              <w:rPr>
                <w:rFonts w:ascii="Arial" w:hAnsi="Arial" w:cs="Arial"/>
                <w:bCs/>
                <w:lang w:val="fr-BE"/>
              </w:rPr>
            </w:pPr>
          </w:p>
        </w:tc>
        <w:tc>
          <w:tcPr>
            <w:tcW w:w="11401" w:type="dxa"/>
            <w:tcBorders>
              <w:top w:val="single" w:sz="4" w:space="0" w:color="auto"/>
              <w:bottom w:val="single" w:sz="4" w:space="0" w:color="auto"/>
            </w:tcBorders>
            <w:shd w:val="clear" w:color="auto" w:fill="auto"/>
          </w:tcPr>
          <w:p w14:paraId="2ABF821A" w14:textId="71931E3C" w:rsidR="00532EAD" w:rsidRPr="00663750" w:rsidRDefault="00F26FB4" w:rsidP="00F26FB4">
            <w:pPr>
              <w:spacing w:after="0"/>
              <w:rPr>
                <w:rFonts w:ascii="Arial" w:hAnsi="Arial" w:cs="Arial"/>
                <w:b/>
                <w:lang w:val="fr-BE"/>
              </w:rPr>
            </w:pPr>
            <w:r w:rsidRPr="00663750">
              <w:rPr>
                <w:rFonts w:ascii="Arial" w:hAnsi="Arial" w:cs="Arial"/>
                <w:b/>
                <w:lang w:val="fr-BE"/>
              </w:rPr>
              <w:t>Manipul</w:t>
            </w:r>
            <w:r w:rsidR="00532EAD" w:rsidRPr="00663750">
              <w:rPr>
                <w:rFonts w:ascii="Arial" w:hAnsi="Arial" w:cs="Arial"/>
                <w:b/>
                <w:lang w:val="fr-BE"/>
              </w:rPr>
              <w:t>e</w:t>
            </w:r>
            <w:r w:rsidRPr="00663750">
              <w:rPr>
                <w:rFonts w:ascii="Arial" w:hAnsi="Arial" w:cs="Arial"/>
                <w:b/>
                <w:lang w:val="fr-BE"/>
              </w:rPr>
              <w:t>r</w:t>
            </w:r>
            <w:r w:rsidR="00532EAD" w:rsidRPr="00663750">
              <w:rPr>
                <w:rFonts w:ascii="Arial" w:hAnsi="Arial" w:cs="Arial"/>
                <w:lang w:val="fr-BE"/>
              </w:rPr>
              <w:t xml:space="preserve"> </w:t>
            </w:r>
            <w:r w:rsidRPr="00663750">
              <w:rPr>
                <w:rFonts w:ascii="Arial" w:hAnsi="Arial" w:cs="Arial"/>
                <w:lang w:val="fr-BE"/>
              </w:rPr>
              <w:t xml:space="preserve">des </w:t>
            </w:r>
            <w:r w:rsidR="00532EAD" w:rsidRPr="00663750">
              <w:rPr>
                <w:rFonts w:ascii="Arial" w:hAnsi="Arial" w:cs="Arial"/>
                <w:lang w:val="fr-BE"/>
              </w:rPr>
              <w:t xml:space="preserve">euros </w:t>
            </w:r>
            <w:r w:rsidRPr="00663750">
              <w:rPr>
                <w:rFonts w:ascii="Arial" w:hAnsi="Arial" w:cs="Arial"/>
                <w:lang w:val="fr-BE"/>
              </w:rPr>
              <w:t>dans des jeux en utilisant des répliques de pièces et de billets</w:t>
            </w:r>
            <w:r w:rsidR="00134E6C" w:rsidRPr="00663750">
              <w:rPr>
                <w:rFonts w:ascii="Arial" w:hAnsi="Arial" w:cs="Arial"/>
                <w:lang w:val="fr-BE"/>
              </w:rPr>
              <w:t xml:space="preserve"> </w:t>
            </w:r>
          </w:p>
        </w:tc>
      </w:tr>
      <w:tr w:rsidR="00532EAD" w:rsidRPr="00663750" w14:paraId="271029D3" w14:textId="77777777" w:rsidTr="001021BB">
        <w:trPr>
          <w:trHeight w:val="201"/>
          <w:jc w:val="center"/>
        </w:trPr>
        <w:tc>
          <w:tcPr>
            <w:tcW w:w="1806" w:type="dxa"/>
            <w:gridSpan w:val="2"/>
            <w:vMerge/>
          </w:tcPr>
          <w:p w14:paraId="5CE14292" w14:textId="77777777" w:rsidR="00532EAD" w:rsidRPr="00663750" w:rsidRDefault="00532EAD" w:rsidP="00532EAD">
            <w:pPr>
              <w:spacing w:after="0"/>
              <w:jc w:val="center"/>
              <w:rPr>
                <w:rFonts w:ascii="Arial" w:hAnsi="Arial" w:cs="Arial"/>
                <w:lang w:val="fr-BE"/>
              </w:rPr>
            </w:pPr>
          </w:p>
        </w:tc>
        <w:tc>
          <w:tcPr>
            <w:tcW w:w="2725" w:type="dxa"/>
            <w:gridSpan w:val="2"/>
            <w:vMerge/>
            <w:tcBorders>
              <w:right w:val="single" w:sz="4" w:space="0" w:color="000000"/>
            </w:tcBorders>
            <w:shd w:val="clear" w:color="auto" w:fill="auto"/>
          </w:tcPr>
          <w:p w14:paraId="48C3C5D0" w14:textId="77777777" w:rsidR="00532EAD" w:rsidRPr="00663750" w:rsidRDefault="00532EAD" w:rsidP="00532EAD">
            <w:pPr>
              <w:spacing w:after="0" w:line="256" w:lineRule="auto"/>
              <w:rPr>
                <w:rFonts w:ascii="Arial" w:hAnsi="Arial" w:cs="Arial"/>
                <w:bCs/>
                <w:lang w:val="fr-BE"/>
              </w:rPr>
            </w:pPr>
          </w:p>
        </w:tc>
        <w:tc>
          <w:tcPr>
            <w:tcW w:w="11401" w:type="dxa"/>
            <w:tcBorders>
              <w:top w:val="single" w:sz="4" w:space="0" w:color="auto"/>
            </w:tcBorders>
            <w:shd w:val="clear" w:color="auto" w:fill="auto"/>
          </w:tcPr>
          <w:p w14:paraId="1988902F" w14:textId="2F8B2F82" w:rsidR="00532EAD" w:rsidRPr="00663750" w:rsidRDefault="00532EAD" w:rsidP="00F26FB4">
            <w:pPr>
              <w:spacing w:after="0"/>
              <w:rPr>
                <w:rFonts w:ascii="Arial" w:hAnsi="Arial" w:cs="Arial"/>
                <w:b/>
                <w:lang w:val="fr-BE"/>
              </w:rPr>
            </w:pPr>
            <w:r w:rsidRPr="00663750">
              <w:rPr>
                <w:rFonts w:ascii="Arial" w:hAnsi="Arial" w:cs="Arial"/>
                <w:b/>
                <w:lang w:val="fr-BE"/>
              </w:rPr>
              <w:t>Manipule</w:t>
            </w:r>
            <w:r w:rsidR="00F26FB4" w:rsidRPr="00663750">
              <w:rPr>
                <w:rFonts w:ascii="Arial" w:hAnsi="Arial" w:cs="Arial"/>
                <w:b/>
                <w:lang w:val="fr-BE"/>
              </w:rPr>
              <w:t>r</w:t>
            </w:r>
            <w:r w:rsidRPr="00663750">
              <w:rPr>
                <w:rFonts w:ascii="Arial" w:hAnsi="Arial" w:cs="Arial"/>
                <w:lang w:val="fr-BE"/>
              </w:rPr>
              <w:t xml:space="preserve"> </w:t>
            </w:r>
            <w:r w:rsidR="00F26FB4" w:rsidRPr="00663750">
              <w:rPr>
                <w:rFonts w:ascii="Arial" w:hAnsi="Arial" w:cs="Arial"/>
                <w:lang w:val="fr-BE"/>
              </w:rPr>
              <w:t>des pièces et des billets</w:t>
            </w:r>
            <w:r w:rsidRPr="00663750">
              <w:rPr>
                <w:rFonts w:ascii="Arial" w:hAnsi="Arial" w:cs="Arial"/>
                <w:lang w:val="fr-BE"/>
              </w:rPr>
              <w:t xml:space="preserve"> </w:t>
            </w:r>
            <w:r w:rsidR="00F26FB4" w:rsidRPr="00663750">
              <w:rPr>
                <w:rFonts w:ascii="Arial" w:hAnsi="Arial" w:cs="Arial"/>
                <w:lang w:val="fr-BE"/>
              </w:rPr>
              <w:t>pour obtenir différents montants jusqu’à</w:t>
            </w:r>
            <w:r w:rsidRPr="00663750">
              <w:rPr>
                <w:rFonts w:ascii="Arial" w:hAnsi="Arial" w:cs="Arial"/>
                <w:lang w:val="fr-BE"/>
              </w:rPr>
              <w:t xml:space="preserve"> 100 euros</w:t>
            </w:r>
          </w:p>
        </w:tc>
      </w:tr>
      <w:tr w:rsidR="00532EAD" w:rsidRPr="00663750" w14:paraId="181F6F99" w14:textId="77777777" w:rsidTr="00532EAD">
        <w:trPr>
          <w:jc w:val="center"/>
        </w:trPr>
        <w:tc>
          <w:tcPr>
            <w:tcW w:w="1806" w:type="dxa"/>
            <w:gridSpan w:val="2"/>
            <w:shd w:val="clear" w:color="auto" w:fill="D9D9D9" w:themeFill="background1" w:themeFillShade="D9"/>
          </w:tcPr>
          <w:p w14:paraId="06CF2C07" w14:textId="35603464" w:rsidR="00532EAD" w:rsidRPr="00663750" w:rsidRDefault="004817AF" w:rsidP="00532EAD">
            <w:pPr>
              <w:pStyle w:val="paragraph"/>
              <w:spacing w:before="0" w:beforeAutospacing="0" w:after="0" w:afterAutospacing="0"/>
              <w:rPr>
                <w:rFonts w:ascii="Arial" w:hAnsi="Arial" w:cs="Arial"/>
                <w:b/>
                <w:sz w:val="22"/>
                <w:szCs w:val="22"/>
                <w:lang w:val="fr-BE"/>
              </w:rPr>
            </w:pPr>
            <w:r w:rsidRPr="00663750">
              <w:rPr>
                <w:rFonts w:ascii="Arial" w:hAnsi="Arial" w:cs="Arial"/>
                <w:b/>
                <w:sz w:val="22"/>
                <w:szCs w:val="22"/>
                <w:lang w:val="fr-BE"/>
              </w:rPr>
              <w:t>ANNÉE</w:t>
            </w:r>
            <w:r w:rsidR="00532EAD" w:rsidRPr="00663750">
              <w:rPr>
                <w:rFonts w:ascii="Arial" w:hAnsi="Arial" w:cs="Arial"/>
                <w:b/>
                <w:sz w:val="22"/>
                <w:szCs w:val="22"/>
                <w:lang w:val="fr-BE"/>
              </w:rPr>
              <w:t xml:space="preserve"> P2</w:t>
            </w:r>
          </w:p>
        </w:tc>
        <w:tc>
          <w:tcPr>
            <w:tcW w:w="14126" w:type="dxa"/>
            <w:gridSpan w:val="3"/>
            <w:shd w:val="clear" w:color="auto" w:fill="D9D9D9" w:themeFill="background1" w:themeFillShade="D9"/>
          </w:tcPr>
          <w:p w14:paraId="54D8B187" w14:textId="769412E8" w:rsidR="00532EAD" w:rsidRPr="00663750" w:rsidRDefault="00F86DF0" w:rsidP="0059498D">
            <w:pPr>
              <w:pStyle w:val="paragraph"/>
              <w:spacing w:before="0" w:beforeAutospacing="0" w:after="0" w:afterAutospacing="0"/>
              <w:rPr>
                <w:rFonts w:ascii="Arial" w:hAnsi="Arial" w:cs="Arial"/>
                <w:sz w:val="22"/>
                <w:szCs w:val="22"/>
                <w:lang w:val="fr-BE"/>
              </w:rPr>
            </w:pPr>
            <w:r w:rsidRPr="00663750">
              <w:rPr>
                <w:rFonts w:ascii="Arial" w:hAnsi="Arial" w:cs="Arial"/>
                <w:b/>
                <w:sz w:val="22"/>
                <w:szCs w:val="22"/>
                <w:lang w:val="fr-BE"/>
              </w:rPr>
              <w:t>SUJET</w:t>
            </w:r>
            <w:r w:rsidR="00532EAD" w:rsidRPr="00663750">
              <w:rPr>
                <w:rFonts w:ascii="Arial" w:hAnsi="Arial" w:cs="Arial"/>
                <w:b/>
                <w:sz w:val="22"/>
                <w:szCs w:val="22"/>
                <w:lang w:val="fr-BE"/>
              </w:rPr>
              <w:t xml:space="preserve">: </w:t>
            </w:r>
            <w:r w:rsidR="0059498D" w:rsidRPr="00663750">
              <w:rPr>
                <w:rFonts w:ascii="Arial" w:hAnsi="Arial" w:cs="Arial"/>
                <w:b/>
                <w:sz w:val="22"/>
                <w:szCs w:val="22"/>
                <w:lang w:val="fr-BE"/>
              </w:rPr>
              <w:t>FORM</w:t>
            </w:r>
            <w:r w:rsidR="00532EAD" w:rsidRPr="00663750">
              <w:rPr>
                <w:rFonts w:ascii="Arial" w:hAnsi="Arial" w:cs="Arial"/>
                <w:b/>
                <w:sz w:val="22"/>
                <w:szCs w:val="22"/>
                <w:lang w:val="fr-BE"/>
              </w:rPr>
              <w:t>E</w:t>
            </w:r>
            <w:r w:rsidR="0059498D" w:rsidRPr="00663750">
              <w:rPr>
                <w:rFonts w:ascii="Arial" w:hAnsi="Arial" w:cs="Arial"/>
                <w:b/>
                <w:sz w:val="22"/>
                <w:szCs w:val="22"/>
                <w:lang w:val="fr-BE"/>
              </w:rPr>
              <w:t>S</w:t>
            </w:r>
            <w:r w:rsidR="00532EAD" w:rsidRPr="00663750">
              <w:rPr>
                <w:rFonts w:ascii="Arial" w:hAnsi="Arial" w:cs="Arial"/>
                <w:b/>
                <w:sz w:val="22"/>
                <w:szCs w:val="22"/>
                <w:lang w:val="fr-BE"/>
              </w:rPr>
              <w:t xml:space="preserve"> </w:t>
            </w:r>
            <w:r w:rsidR="0059498D" w:rsidRPr="00663750">
              <w:rPr>
                <w:rFonts w:ascii="Arial" w:hAnsi="Arial" w:cs="Arial"/>
                <w:b/>
                <w:sz w:val="22"/>
                <w:szCs w:val="22"/>
                <w:lang w:val="fr-BE"/>
              </w:rPr>
              <w:t>et</w:t>
            </w:r>
            <w:r w:rsidR="00532EAD" w:rsidRPr="00663750">
              <w:rPr>
                <w:rFonts w:ascii="Arial" w:hAnsi="Arial" w:cs="Arial"/>
                <w:b/>
                <w:sz w:val="22"/>
                <w:szCs w:val="22"/>
                <w:lang w:val="fr-BE"/>
              </w:rPr>
              <w:t xml:space="preserve"> </w:t>
            </w:r>
            <w:r w:rsidR="0059498D" w:rsidRPr="00663750">
              <w:rPr>
                <w:rFonts w:ascii="Arial" w:hAnsi="Arial" w:cs="Arial"/>
                <w:b/>
                <w:sz w:val="22"/>
                <w:szCs w:val="22"/>
                <w:lang w:val="fr-BE"/>
              </w:rPr>
              <w:t>E</w:t>
            </w:r>
            <w:r w:rsidR="00532EAD" w:rsidRPr="00663750">
              <w:rPr>
                <w:rFonts w:ascii="Arial" w:hAnsi="Arial" w:cs="Arial"/>
                <w:b/>
                <w:sz w:val="22"/>
                <w:szCs w:val="22"/>
                <w:lang w:val="fr-BE"/>
              </w:rPr>
              <w:t xml:space="preserve">SPACE </w:t>
            </w:r>
          </w:p>
        </w:tc>
      </w:tr>
      <w:tr w:rsidR="00532EAD" w:rsidRPr="00663750" w14:paraId="0C8F1ABC" w14:textId="77777777" w:rsidTr="001021BB">
        <w:trPr>
          <w:jc w:val="center"/>
        </w:trPr>
        <w:tc>
          <w:tcPr>
            <w:tcW w:w="1806" w:type="dxa"/>
            <w:gridSpan w:val="2"/>
            <w:tcBorders>
              <w:bottom w:val="single" w:sz="4" w:space="0" w:color="auto"/>
            </w:tcBorders>
            <w:shd w:val="clear" w:color="auto" w:fill="D9D9D9" w:themeFill="background1" w:themeFillShade="D9"/>
          </w:tcPr>
          <w:p w14:paraId="0908F51C" w14:textId="3DD4397B" w:rsidR="00532EAD" w:rsidRPr="00663750" w:rsidRDefault="00B838FB" w:rsidP="00532EAD">
            <w:pPr>
              <w:pStyle w:val="paragraph"/>
              <w:spacing w:before="0" w:beforeAutospacing="0" w:after="0" w:afterAutospacing="0"/>
              <w:jc w:val="center"/>
              <w:rPr>
                <w:rFonts w:ascii="Arial" w:hAnsi="Arial" w:cs="Arial"/>
                <w:b/>
                <w:sz w:val="22"/>
                <w:szCs w:val="22"/>
                <w:lang w:val="fr-BE"/>
              </w:rPr>
            </w:pPr>
            <w:r>
              <w:rPr>
                <w:rFonts w:ascii="Arial" w:hAnsi="Arial" w:cs="Arial"/>
                <w:b/>
                <w:sz w:val="22"/>
                <w:szCs w:val="22"/>
                <w:lang w:val="fr-BE"/>
              </w:rPr>
              <w:t>Sous-thème</w:t>
            </w:r>
          </w:p>
        </w:tc>
        <w:tc>
          <w:tcPr>
            <w:tcW w:w="2725" w:type="dxa"/>
            <w:gridSpan w:val="2"/>
            <w:tcBorders>
              <w:bottom w:val="single" w:sz="4" w:space="0" w:color="auto"/>
            </w:tcBorders>
            <w:shd w:val="clear" w:color="auto" w:fill="D9D9D9" w:themeFill="background1" w:themeFillShade="D9"/>
          </w:tcPr>
          <w:p w14:paraId="37AFF350" w14:textId="37DC9E14" w:rsidR="00532EAD" w:rsidRPr="00663750" w:rsidRDefault="005C4442" w:rsidP="00532EAD">
            <w:pPr>
              <w:pStyle w:val="paragraph"/>
              <w:spacing w:before="0" w:beforeAutospacing="0" w:after="0" w:afterAutospacing="0"/>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401" w:type="dxa"/>
            <w:tcBorders>
              <w:bottom w:val="single" w:sz="4" w:space="0" w:color="auto"/>
            </w:tcBorders>
            <w:shd w:val="clear" w:color="auto" w:fill="D9D9D9" w:themeFill="background1" w:themeFillShade="D9"/>
          </w:tcPr>
          <w:p w14:paraId="74160A1E" w14:textId="3E9F925F" w:rsidR="00532EAD" w:rsidRPr="00663750" w:rsidRDefault="00EC1342" w:rsidP="00EC1342">
            <w:pPr>
              <w:pStyle w:val="paragraph"/>
              <w:spacing w:before="0" w:beforeAutospacing="0" w:after="0" w:afterAutospacing="0"/>
              <w:rPr>
                <w:rFonts w:ascii="Arial" w:hAnsi="Arial" w:cs="Arial"/>
                <w:b/>
                <w:sz w:val="22"/>
                <w:szCs w:val="22"/>
                <w:lang w:val="fr-BE"/>
              </w:rPr>
            </w:pPr>
            <w:r>
              <w:rPr>
                <w:rFonts w:ascii="Arial" w:hAnsi="Arial" w:cs="Arial"/>
                <w:b/>
                <w:sz w:val="22"/>
                <w:szCs w:val="22"/>
                <w:lang w:val="fr-BE"/>
              </w:rPr>
              <w:t>Objectifs d’apprentissage</w:t>
            </w:r>
          </w:p>
        </w:tc>
      </w:tr>
      <w:tr w:rsidR="00532EAD" w:rsidRPr="00663750" w14:paraId="6AF0E90A" w14:textId="77777777" w:rsidTr="001021BB">
        <w:trPr>
          <w:jc w:val="center"/>
        </w:trPr>
        <w:tc>
          <w:tcPr>
            <w:tcW w:w="1806" w:type="dxa"/>
            <w:gridSpan w:val="2"/>
            <w:vAlign w:val="center"/>
          </w:tcPr>
          <w:p w14:paraId="69015F42" w14:textId="33FBCB0D" w:rsidR="00532EAD" w:rsidRPr="00663750" w:rsidRDefault="00BE3264" w:rsidP="0059498D">
            <w:pPr>
              <w:pStyle w:val="paragraph"/>
              <w:spacing w:before="0" w:beforeAutospacing="0" w:after="0" w:afterAutospacing="0"/>
              <w:jc w:val="center"/>
              <w:rPr>
                <w:rFonts w:ascii="Arial" w:hAnsi="Arial" w:cs="Arial"/>
                <w:sz w:val="22"/>
                <w:szCs w:val="22"/>
                <w:lang w:val="fr-BE"/>
              </w:rPr>
            </w:pPr>
            <w:r w:rsidRPr="00663750">
              <w:rPr>
                <w:rFonts w:ascii="Arial" w:hAnsi="Arial" w:cs="Arial"/>
                <w:sz w:val="22"/>
                <w:szCs w:val="22"/>
                <w:lang w:val="fr-BE"/>
              </w:rPr>
              <w:t xml:space="preserve">Conscience spatiale </w:t>
            </w:r>
          </w:p>
        </w:tc>
        <w:tc>
          <w:tcPr>
            <w:tcW w:w="2725" w:type="dxa"/>
            <w:gridSpan w:val="2"/>
            <w:shd w:val="clear" w:color="auto" w:fill="auto"/>
            <w:vAlign w:val="center"/>
          </w:tcPr>
          <w:p w14:paraId="74B05352" w14:textId="131D654E" w:rsidR="00532EAD" w:rsidRPr="00663750" w:rsidRDefault="00532EAD" w:rsidP="0059498D">
            <w:pPr>
              <w:spacing w:after="0"/>
              <w:jc w:val="center"/>
              <w:rPr>
                <w:rFonts w:ascii="Arial" w:hAnsi="Arial" w:cs="Arial"/>
                <w:b/>
                <w:lang w:val="fr-BE"/>
              </w:rPr>
            </w:pPr>
            <w:r w:rsidRPr="00663750">
              <w:rPr>
                <w:rFonts w:ascii="Arial" w:hAnsi="Arial" w:cs="Arial"/>
                <w:lang w:val="fr-BE"/>
              </w:rPr>
              <w:t xml:space="preserve">Direction </w:t>
            </w:r>
            <w:r w:rsidR="0059498D" w:rsidRPr="00663750">
              <w:rPr>
                <w:rFonts w:ascii="Arial" w:hAnsi="Arial" w:cs="Arial"/>
                <w:lang w:val="fr-BE"/>
              </w:rPr>
              <w:t>et</w:t>
            </w:r>
            <w:r w:rsidRPr="00663750">
              <w:rPr>
                <w:rFonts w:ascii="Arial" w:hAnsi="Arial" w:cs="Arial"/>
                <w:lang w:val="fr-BE"/>
              </w:rPr>
              <w:t xml:space="preserve"> loca</w:t>
            </w:r>
            <w:r w:rsidR="0059498D" w:rsidRPr="00663750">
              <w:rPr>
                <w:rFonts w:ascii="Arial" w:hAnsi="Arial" w:cs="Arial"/>
                <w:lang w:val="fr-BE"/>
              </w:rPr>
              <w:t>lisa</w:t>
            </w:r>
            <w:r w:rsidRPr="00663750">
              <w:rPr>
                <w:rFonts w:ascii="Arial" w:hAnsi="Arial" w:cs="Arial"/>
                <w:lang w:val="fr-BE"/>
              </w:rPr>
              <w:t>tion</w:t>
            </w:r>
          </w:p>
        </w:tc>
        <w:tc>
          <w:tcPr>
            <w:tcW w:w="11401" w:type="dxa"/>
            <w:tcBorders>
              <w:bottom w:val="single" w:sz="4" w:space="0" w:color="auto"/>
            </w:tcBorders>
            <w:shd w:val="clear" w:color="auto" w:fill="auto"/>
            <w:vAlign w:val="center"/>
          </w:tcPr>
          <w:p w14:paraId="2B7963A8" w14:textId="63E3D548" w:rsidR="00532EAD" w:rsidRPr="00663750" w:rsidRDefault="00532EAD" w:rsidP="0059498D">
            <w:pPr>
              <w:pStyle w:val="paragraph"/>
              <w:spacing w:before="0" w:beforeAutospacing="0" w:after="0" w:afterAutospacing="0"/>
              <w:rPr>
                <w:rFonts w:ascii="Arial" w:hAnsi="Arial" w:cs="Arial"/>
                <w:sz w:val="22"/>
                <w:szCs w:val="22"/>
                <w:lang w:val="fr-BE"/>
              </w:rPr>
            </w:pPr>
            <w:r w:rsidRPr="00663750">
              <w:rPr>
                <w:rFonts w:ascii="Arial" w:hAnsi="Arial" w:cs="Arial"/>
                <w:b/>
                <w:sz w:val="22"/>
                <w:szCs w:val="22"/>
                <w:lang w:val="fr-BE"/>
              </w:rPr>
              <w:t>Consolide</w:t>
            </w:r>
            <w:r w:rsidR="0059498D" w:rsidRPr="00663750">
              <w:rPr>
                <w:rFonts w:ascii="Arial" w:hAnsi="Arial" w:cs="Arial"/>
                <w:b/>
                <w:sz w:val="22"/>
                <w:szCs w:val="22"/>
                <w:lang w:val="fr-BE"/>
              </w:rPr>
              <w:t>r</w:t>
            </w:r>
            <w:r w:rsidRPr="00663750">
              <w:rPr>
                <w:rFonts w:ascii="Arial" w:hAnsi="Arial" w:cs="Arial"/>
                <w:b/>
                <w:sz w:val="22"/>
                <w:szCs w:val="22"/>
                <w:lang w:val="fr-BE"/>
              </w:rPr>
              <w:t xml:space="preserve"> </w:t>
            </w:r>
            <w:r w:rsidR="0059498D" w:rsidRPr="00663750">
              <w:rPr>
                <w:rFonts w:ascii="Arial" w:hAnsi="Arial" w:cs="Arial"/>
                <w:sz w:val="22"/>
                <w:szCs w:val="22"/>
                <w:lang w:val="fr-BE"/>
              </w:rPr>
              <w:t>et</w:t>
            </w:r>
            <w:r w:rsidRPr="00663750">
              <w:rPr>
                <w:rFonts w:ascii="Arial" w:hAnsi="Arial" w:cs="Arial"/>
                <w:sz w:val="22"/>
                <w:szCs w:val="22"/>
                <w:lang w:val="fr-BE"/>
              </w:rPr>
              <w:t xml:space="preserve"> </w:t>
            </w:r>
            <w:r w:rsidR="0059498D" w:rsidRPr="00663750">
              <w:rPr>
                <w:rFonts w:ascii="Arial" w:hAnsi="Arial" w:cs="Arial"/>
                <w:b/>
                <w:sz w:val="22"/>
                <w:szCs w:val="22"/>
                <w:lang w:val="fr-BE"/>
              </w:rPr>
              <w:t>étendre</w:t>
            </w:r>
            <w:r w:rsidRPr="00663750">
              <w:rPr>
                <w:rFonts w:ascii="Arial" w:hAnsi="Arial" w:cs="Arial"/>
                <w:b/>
                <w:sz w:val="22"/>
                <w:szCs w:val="22"/>
                <w:lang w:val="fr-BE"/>
              </w:rPr>
              <w:t xml:space="preserve"> </w:t>
            </w:r>
            <w:r w:rsidR="0059498D" w:rsidRPr="00663750">
              <w:rPr>
                <w:rFonts w:ascii="Arial" w:hAnsi="Arial" w:cs="Arial"/>
                <w:sz w:val="22"/>
                <w:szCs w:val="22"/>
                <w:lang w:val="fr-BE"/>
              </w:rPr>
              <w:t>l</w:t>
            </w:r>
            <w:r w:rsidRPr="00663750">
              <w:rPr>
                <w:rFonts w:ascii="Arial" w:hAnsi="Arial" w:cs="Arial"/>
                <w:sz w:val="22"/>
                <w:szCs w:val="22"/>
                <w:lang w:val="fr-BE"/>
              </w:rPr>
              <w:t>e vocabula</w:t>
            </w:r>
            <w:r w:rsidR="0059498D" w:rsidRPr="00663750">
              <w:rPr>
                <w:rFonts w:ascii="Arial" w:hAnsi="Arial" w:cs="Arial"/>
                <w:sz w:val="22"/>
                <w:szCs w:val="22"/>
                <w:lang w:val="fr-BE"/>
              </w:rPr>
              <w:t>ire des formes (demi-ce</w:t>
            </w:r>
            <w:r w:rsidRPr="00663750">
              <w:rPr>
                <w:rFonts w:ascii="Arial" w:hAnsi="Arial" w:cs="Arial"/>
                <w:sz w:val="22"/>
                <w:szCs w:val="22"/>
                <w:lang w:val="fr-BE"/>
              </w:rPr>
              <w:t>rcle, oval</w:t>
            </w:r>
            <w:r w:rsidR="0059498D" w:rsidRPr="00663750">
              <w:rPr>
                <w:rFonts w:ascii="Arial" w:hAnsi="Arial" w:cs="Arial"/>
                <w:sz w:val="22"/>
                <w:szCs w:val="22"/>
                <w:lang w:val="fr-BE"/>
              </w:rPr>
              <w:t>e</w:t>
            </w:r>
            <w:r w:rsidRPr="00663750">
              <w:rPr>
                <w:rFonts w:ascii="Arial" w:hAnsi="Arial" w:cs="Arial"/>
                <w:sz w:val="22"/>
                <w:szCs w:val="22"/>
                <w:lang w:val="fr-BE"/>
              </w:rPr>
              <w:t>, c</w:t>
            </w:r>
            <w:r w:rsidR="0059498D" w:rsidRPr="00663750">
              <w:rPr>
                <w:rFonts w:ascii="Arial" w:hAnsi="Arial" w:cs="Arial"/>
                <w:sz w:val="22"/>
                <w:szCs w:val="22"/>
                <w:lang w:val="fr-BE"/>
              </w:rPr>
              <w:t>o</w:t>
            </w:r>
            <w:r w:rsidRPr="00663750">
              <w:rPr>
                <w:rFonts w:ascii="Arial" w:hAnsi="Arial" w:cs="Arial"/>
                <w:sz w:val="22"/>
                <w:szCs w:val="22"/>
                <w:lang w:val="fr-BE"/>
              </w:rPr>
              <w:t>ur</w:t>
            </w:r>
            <w:r w:rsidR="0059498D" w:rsidRPr="00663750">
              <w:rPr>
                <w:rFonts w:ascii="Arial" w:hAnsi="Arial" w:cs="Arial"/>
                <w:sz w:val="22"/>
                <w:szCs w:val="22"/>
                <w:lang w:val="fr-BE"/>
              </w:rPr>
              <w:t>be</w:t>
            </w:r>
            <w:r w:rsidRPr="00663750">
              <w:rPr>
                <w:rFonts w:ascii="Arial" w:hAnsi="Arial" w:cs="Arial"/>
                <w:sz w:val="22"/>
                <w:szCs w:val="22"/>
                <w:lang w:val="fr-BE"/>
              </w:rPr>
              <w:t xml:space="preserve">, </w:t>
            </w:r>
            <w:r w:rsidR="0059498D" w:rsidRPr="00663750">
              <w:rPr>
                <w:rFonts w:ascii="Arial" w:hAnsi="Arial" w:cs="Arial"/>
                <w:sz w:val="22"/>
                <w:szCs w:val="22"/>
                <w:lang w:val="fr-BE"/>
              </w:rPr>
              <w:t>droi</w:t>
            </w:r>
            <w:r w:rsidRPr="00663750">
              <w:rPr>
                <w:rFonts w:ascii="Arial" w:hAnsi="Arial" w:cs="Arial"/>
                <w:sz w:val="22"/>
                <w:szCs w:val="22"/>
                <w:lang w:val="fr-BE"/>
              </w:rPr>
              <w:t xml:space="preserve">t, </w:t>
            </w:r>
            <w:r w:rsidR="0059498D" w:rsidRPr="00663750">
              <w:rPr>
                <w:rFonts w:ascii="Arial" w:hAnsi="Arial" w:cs="Arial"/>
                <w:sz w:val="22"/>
                <w:szCs w:val="22"/>
                <w:lang w:val="fr-BE"/>
              </w:rPr>
              <w:t>côté</w:t>
            </w:r>
            <w:r w:rsidRPr="00663750">
              <w:rPr>
                <w:rFonts w:ascii="Arial" w:hAnsi="Arial" w:cs="Arial"/>
                <w:sz w:val="22"/>
                <w:szCs w:val="22"/>
                <w:lang w:val="fr-BE"/>
              </w:rPr>
              <w:t xml:space="preserve">s, </w:t>
            </w:r>
            <w:r w:rsidR="0059498D" w:rsidRPr="00663750">
              <w:rPr>
                <w:rFonts w:ascii="Arial" w:hAnsi="Arial" w:cs="Arial"/>
                <w:sz w:val="22"/>
                <w:szCs w:val="22"/>
                <w:lang w:val="fr-BE"/>
              </w:rPr>
              <w:t>angles, rond, p</w:t>
            </w:r>
            <w:r w:rsidRPr="00663750">
              <w:rPr>
                <w:rFonts w:ascii="Arial" w:hAnsi="Arial" w:cs="Arial"/>
                <w:sz w:val="22"/>
                <w:szCs w:val="22"/>
                <w:lang w:val="fr-BE"/>
              </w:rPr>
              <w:t>lat, faces)</w:t>
            </w:r>
          </w:p>
        </w:tc>
      </w:tr>
      <w:tr w:rsidR="00532EAD" w:rsidRPr="00663750" w14:paraId="267AB11E" w14:textId="77777777" w:rsidTr="001021BB">
        <w:trPr>
          <w:jc w:val="center"/>
        </w:trPr>
        <w:tc>
          <w:tcPr>
            <w:tcW w:w="1806" w:type="dxa"/>
            <w:gridSpan w:val="2"/>
            <w:vMerge w:val="restart"/>
            <w:vAlign w:val="center"/>
          </w:tcPr>
          <w:p w14:paraId="02ABA667" w14:textId="43DC413A" w:rsidR="00532EAD" w:rsidRPr="00663750" w:rsidRDefault="00D379EF" w:rsidP="00D379EF">
            <w:pPr>
              <w:spacing w:after="0"/>
              <w:jc w:val="center"/>
              <w:rPr>
                <w:rFonts w:ascii="Arial" w:hAnsi="Arial" w:cs="Arial"/>
                <w:lang w:val="fr-BE"/>
              </w:rPr>
            </w:pPr>
            <w:r w:rsidRPr="00663750">
              <w:rPr>
                <w:rFonts w:ascii="Arial" w:hAnsi="Arial" w:cs="Arial"/>
                <w:lang w:val="fr-BE"/>
              </w:rPr>
              <w:t xml:space="preserve">Formes </w:t>
            </w:r>
            <w:r w:rsidR="00532EAD" w:rsidRPr="00663750">
              <w:rPr>
                <w:rFonts w:ascii="Arial" w:hAnsi="Arial" w:cs="Arial"/>
                <w:lang w:val="fr-BE"/>
              </w:rPr>
              <w:t xml:space="preserve">2 D </w:t>
            </w:r>
            <w:r w:rsidRPr="00663750">
              <w:rPr>
                <w:rFonts w:ascii="Arial" w:hAnsi="Arial" w:cs="Arial"/>
                <w:lang w:val="fr-BE"/>
              </w:rPr>
              <w:t>et</w:t>
            </w:r>
            <w:r w:rsidR="00532EAD" w:rsidRPr="00663750">
              <w:rPr>
                <w:rFonts w:ascii="Arial" w:hAnsi="Arial" w:cs="Arial"/>
                <w:lang w:val="fr-BE"/>
              </w:rPr>
              <w:t xml:space="preserve"> 3 D </w:t>
            </w:r>
          </w:p>
        </w:tc>
        <w:tc>
          <w:tcPr>
            <w:tcW w:w="2725" w:type="dxa"/>
            <w:gridSpan w:val="2"/>
            <w:vMerge w:val="restart"/>
            <w:shd w:val="clear" w:color="auto" w:fill="auto"/>
            <w:vAlign w:val="center"/>
          </w:tcPr>
          <w:p w14:paraId="0E1B7099" w14:textId="2EBA0C40" w:rsidR="00532EAD" w:rsidRPr="00663750" w:rsidRDefault="00513F63" w:rsidP="00513F63">
            <w:pPr>
              <w:spacing w:after="0"/>
              <w:jc w:val="center"/>
              <w:rPr>
                <w:rFonts w:ascii="Arial" w:hAnsi="Arial" w:cs="Arial"/>
                <w:lang w:val="fr-BE"/>
              </w:rPr>
            </w:pPr>
            <w:r w:rsidRPr="00663750">
              <w:rPr>
                <w:rFonts w:ascii="Arial" w:hAnsi="Arial" w:cs="Arial"/>
                <w:lang w:val="fr-BE"/>
              </w:rPr>
              <w:t>Motif</w:t>
            </w:r>
            <w:r w:rsidR="00532EAD" w:rsidRPr="00663750">
              <w:rPr>
                <w:rFonts w:ascii="Arial" w:hAnsi="Arial" w:cs="Arial"/>
                <w:lang w:val="fr-BE"/>
              </w:rPr>
              <w:t xml:space="preserve">s </w:t>
            </w:r>
            <w:r w:rsidRPr="00663750">
              <w:rPr>
                <w:rFonts w:ascii="Arial" w:hAnsi="Arial" w:cs="Arial"/>
                <w:lang w:val="fr-BE"/>
              </w:rPr>
              <w:t xml:space="preserve">et </w:t>
            </w:r>
            <w:r w:rsidR="00A64AFA" w:rsidRPr="00663750">
              <w:rPr>
                <w:rFonts w:ascii="Arial" w:hAnsi="Arial" w:cs="Arial"/>
                <w:lang w:val="fr-BE"/>
              </w:rPr>
              <w:t>mosaïques</w:t>
            </w:r>
          </w:p>
        </w:tc>
        <w:tc>
          <w:tcPr>
            <w:tcW w:w="11401" w:type="dxa"/>
            <w:tcBorders>
              <w:top w:val="single" w:sz="4" w:space="0" w:color="000000"/>
              <w:bottom w:val="single" w:sz="4" w:space="0" w:color="auto"/>
            </w:tcBorders>
            <w:shd w:val="clear" w:color="auto" w:fill="auto"/>
            <w:vAlign w:val="center"/>
          </w:tcPr>
          <w:p w14:paraId="4DBB5362" w14:textId="18079D94" w:rsidR="00532EAD" w:rsidRPr="00663750" w:rsidRDefault="00532EAD" w:rsidP="00180A39">
            <w:pPr>
              <w:spacing w:after="0"/>
              <w:rPr>
                <w:rFonts w:ascii="Arial" w:hAnsi="Arial" w:cs="Arial"/>
                <w:lang w:val="fr-BE"/>
              </w:rPr>
            </w:pPr>
            <w:r w:rsidRPr="00663750">
              <w:rPr>
                <w:rFonts w:ascii="Arial" w:hAnsi="Arial" w:cs="Arial"/>
                <w:b/>
                <w:lang w:val="fr-BE"/>
              </w:rPr>
              <w:t>Reco</w:t>
            </w:r>
            <w:r w:rsidR="00513F63" w:rsidRPr="00663750">
              <w:rPr>
                <w:rFonts w:ascii="Arial" w:hAnsi="Arial" w:cs="Arial"/>
                <w:b/>
                <w:lang w:val="fr-BE"/>
              </w:rPr>
              <w:t>nnaitr</w:t>
            </w:r>
            <w:r w:rsidRPr="00663750">
              <w:rPr>
                <w:rFonts w:ascii="Arial" w:hAnsi="Arial" w:cs="Arial"/>
                <w:b/>
                <w:lang w:val="fr-BE"/>
              </w:rPr>
              <w:t>e, d</w:t>
            </w:r>
            <w:r w:rsidR="00513F63" w:rsidRPr="00663750">
              <w:rPr>
                <w:rFonts w:ascii="Arial" w:hAnsi="Arial" w:cs="Arial"/>
                <w:b/>
                <w:lang w:val="fr-BE"/>
              </w:rPr>
              <w:t>écrir</w:t>
            </w:r>
            <w:r w:rsidRPr="00663750">
              <w:rPr>
                <w:rFonts w:ascii="Arial" w:hAnsi="Arial" w:cs="Arial"/>
                <w:b/>
                <w:lang w:val="fr-BE"/>
              </w:rPr>
              <w:t xml:space="preserve">e, </w:t>
            </w:r>
            <w:r w:rsidR="00513F63" w:rsidRPr="00663750">
              <w:rPr>
                <w:rFonts w:ascii="Arial" w:hAnsi="Arial" w:cs="Arial"/>
                <w:b/>
                <w:lang w:val="fr-BE"/>
              </w:rPr>
              <w:t>étendre</w:t>
            </w:r>
            <w:r w:rsidRPr="00663750">
              <w:rPr>
                <w:rFonts w:ascii="Arial" w:hAnsi="Arial" w:cs="Arial"/>
                <w:lang w:val="fr-BE"/>
              </w:rPr>
              <w:t xml:space="preserve"> </w:t>
            </w:r>
            <w:r w:rsidR="00663750">
              <w:rPr>
                <w:rFonts w:ascii="Arial" w:hAnsi="Arial" w:cs="Arial"/>
                <w:lang w:val="fr-BE"/>
              </w:rPr>
              <w:t>et</w:t>
            </w:r>
            <w:r w:rsidRPr="00663750">
              <w:rPr>
                <w:rFonts w:ascii="Arial" w:hAnsi="Arial" w:cs="Arial"/>
                <w:lang w:val="fr-BE"/>
              </w:rPr>
              <w:t xml:space="preserve"> </w:t>
            </w:r>
            <w:r w:rsidRPr="00663750">
              <w:rPr>
                <w:rFonts w:ascii="Arial" w:hAnsi="Arial" w:cs="Arial"/>
                <w:b/>
                <w:lang w:val="fr-BE"/>
              </w:rPr>
              <w:t>cr</w:t>
            </w:r>
            <w:r w:rsidR="00513F63" w:rsidRPr="00663750">
              <w:rPr>
                <w:rFonts w:ascii="Arial" w:hAnsi="Arial" w:cs="Arial"/>
                <w:b/>
                <w:lang w:val="fr-BE"/>
              </w:rPr>
              <w:t>éer</w:t>
            </w:r>
            <w:r w:rsidRPr="00663750">
              <w:rPr>
                <w:rFonts w:ascii="Arial" w:hAnsi="Arial" w:cs="Arial"/>
                <w:b/>
                <w:lang w:val="fr-BE"/>
              </w:rPr>
              <w:t xml:space="preserve"> </w:t>
            </w:r>
            <w:r w:rsidR="00513F63" w:rsidRPr="00663750">
              <w:rPr>
                <w:rFonts w:ascii="Arial" w:hAnsi="Arial" w:cs="Arial"/>
                <w:lang w:val="fr-BE"/>
              </w:rPr>
              <w:t>des mo</w:t>
            </w:r>
            <w:r w:rsidR="00180A39">
              <w:rPr>
                <w:rFonts w:ascii="Arial" w:hAnsi="Arial" w:cs="Arial"/>
                <w:lang w:val="fr-BE"/>
              </w:rPr>
              <w:t>tif</w:t>
            </w:r>
            <w:r w:rsidR="00513F63" w:rsidRPr="00663750">
              <w:rPr>
                <w:rFonts w:ascii="Arial" w:hAnsi="Arial" w:cs="Arial"/>
                <w:lang w:val="fr-BE"/>
              </w:rPr>
              <w:t>s</w:t>
            </w:r>
            <w:r w:rsidRPr="00663750">
              <w:rPr>
                <w:rFonts w:ascii="Arial" w:hAnsi="Arial" w:cs="Arial"/>
                <w:lang w:val="fr-BE"/>
              </w:rPr>
              <w:t xml:space="preserve"> </w:t>
            </w:r>
          </w:p>
        </w:tc>
      </w:tr>
      <w:tr w:rsidR="00532EAD" w:rsidRPr="00663750" w14:paraId="01C36447" w14:textId="77777777" w:rsidTr="001021BB">
        <w:trPr>
          <w:jc w:val="center"/>
        </w:trPr>
        <w:tc>
          <w:tcPr>
            <w:tcW w:w="1806" w:type="dxa"/>
            <w:gridSpan w:val="2"/>
            <w:vMerge/>
          </w:tcPr>
          <w:p w14:paraId="4BE98F8F" w14:textId="77777777" w:rsidR="00532EAD" w:rsidRPr="00663750" w:rsidRDefault="00532EAD" w:rsidP="00532EAD">
            <w:pPr>
              <w:spacing w:after="0"/>
              <w:jc w:val="center"/>
              <w:rPr>
                <w:rFonts w:ascii="Arial" w:hAnsi="Arial" w:cs="Arial"/>
                <w:lang w:val="fr-BE"/>
              </w:rPr>
            </w:pPr>
          </w:p>
        </w:tc>
        <w:tc>
          <w:tcPr>
            <w:tcW w:w="2725" w:type="dxa"/>
            <w:gridSpan w:val="2"/>
            <w:vMerge/>
            <w:shd w:val="clear" w:color="auto" w:fill="auto"/>
            <w:vAlign w:val="center"/>
          </w:tcPr>
          <w:p w14:paraId="5A353B9C" w14:textId="77777777" w:rsidR="00532EAD" w:rsidRPr="00663750" w:rsidRDefault="00532EAD" w:rsidP="00532EAD">
            <w:pPr>
              <w:spacing w:after="0"/>
              <w:jc w:val="center"/>
              <w:rPr>
                <w:rFonts w:ascii="Arial" w:hAnsi="Arial" w:cs="Arial"/>
                <w:lang w:val="fr-BE"/>
              </w:rPr>
            </w:pPr>
          </w:p>
        </w:tc>
        <w:tc>
          <w:tcPr>
            <w:tcW w:w="11401" w:type="dxa"/>
            <w:tcBorders>
              <w:top w:val="single" w:sz="4" w:space="0" w:color="auto"/>
              <w:bottom w:val="single" w:sz="4" w:space="0" w:color="auto"/>
            </w:tcBorders>
            <w:shd w:val="clear" w:color="auto" w:fill="auto"/>
            <w:vAlign w:val="center"/>
          </w:tcPr>
          <w:p w14:paraId="473CC7A2" w14:textId="22812FDD" w:rsidR="00532EAD" w:rsidRPr="00663750" w:rsidRDefault="00514FD3" w:rsidP="00513F63">
            <w:pPr>
              <w:spacing w:after="0"/>
              <w:rPr>
                <w:rFonts w:ascii="Arial" w:hAnsi="Arial" w:cs="Arial"/>
                <w:lang w:val="fr-BE"/>
              </w:rPr>
            </w:pPr>
            <w:r w:rsidRPr="00663750">
              <w:rPr>
                <w:rFonts w:ascii="Arial" w:hAnsi="Arial" w:cs="Arial"/>
                <w:b/>
                <w:lang w:val="fr-BE"/>
              </w:rPr>
              <w:t>Rev</w:t>
            </w:r>
            <w:r w:rsidR="00513F63" w:rsidRPr="00663750">
              <w:rPr>
                <w:rFonts w:ascii="Arial" w:hAnsi="Arial" w:cs="Arial"/>
                <w:b/>
                <w:lang w:val="fr-BE"/>
              </w:rPr>
              <w:t>o</w:t>
            </w:r>
            <w:r w:rsidRPr="00663750">
              <w:rPr>
                <w:rFonts w:ascii="Arial" w:hAnsi="Arial" w:cs="Arial"/>
                <w:b/>
                <w:lang w:val="fr-BE"/>
              </w:rPr>
              <w:t>i</w:t>
            </w:r>
            <w:r w:rsidR="00513F63" w:rsidRPr="00663750">
              <w:rPr>
                <w:rFonts w:ascii="Arial" w:hAnsi="Arial" w:cs="Arial"/>
                <w:b/>
                <w:lang w:val="fr-BE"/>
              </w:rPr>
              <w:t>r</w:t>
            </w:r>
            <w:r w:rsidR="00513F63" w:rsidRPr="00663750">
              <w:rPr>
                <w:rFonts w:ascii="Arial" w:hAnsi="Arial" w:cs="Arial"/>
                <w:lang w:val="fr-BE"/>
              </w:rPr>
              <w:t xml:space="preserve"> la</w:t>
            </w:r>
            <w:r w:rsidRPr="00663750">
              <w:rPr>
                <w:rFonts w:ascii="Arial" w:hAnsi="Arial" w:cs="Arial"/>
                <w:lang w:val="fr-BE"/>
              </w:rPr>
              <w:t xml:space="preserve"> manipulation </w:t>
            </w:r>
            <w:r w:rsidR="00513F63" w:rsidRPr="00663750">
              <w:rPr>
                <w:rFonts w:ascii="Arial" w:hAnsi="Arial" w:cs="Arial"/>
                <w:lang w:val="fr-BE"/>
              </w:rPr>
              <w:t>des formes et objets</w:t>
            </w:r>
            <w:r w:rsidR="00532EAD" w:rsidRPr="00663750">
              <w:rPr>
                <w:rFonts w:ascii="Arial" w:hAnsi="Arial" w:cs="Arial"/>
                <w:lang w:val="fr-BE"/>
              </w:rPr>
              <w:t xml:space="preserve"> </w:t>
            </w:r>
            <w:r w:rsidR="00513F63" w:rsidRPr="00663750">
              <w:rPr>
                <w:rFonts w:ascii="Arial" w:hAnsi="Arial" w:cs="Arial"/>
                <w:lang w:val="fr-BE"/>
              </w:rPr>
              <w:t>pour étudier les motifs</w:t>
            </w:r>
            <w:r w:rsidR="00532EAD" w:rsidRPr="00663750">
              <w:rPr>
                <w:rFonts w:ascii="Arial" w:hAnsi="Arial" w:cs="Arial"/>
                <w:lang w:val="fr-BE"/>
              </w:rPr>
              <w:t>,</w:t>
            </w:r>
            <w:r w:rsidR="00D379EF" w:rsidRPr="00663750">
              <w:rPr>
                <w:rFonts w:ascii="Arial" w:hAnsi="Arial" w:cs="Arial"/>
                <w:lang w:val="fr-BE"/>
              </w:rPr>
              <w:t xml:space="preserve"> </w:t>
            </w:r>
            <w:r w:rsidR="00513F63" w:rsidRPr="00663750">
              <w:rPr>
                <w:rFonts w:ascii="Arial" w:hAnsi="Arial" w:cs="Arial"/>
                <w:lang w:val="fr-BE"/>
              </w:rPr>
              <w:t xml:space="preserve">la </w:t>
            </w:r>
            <w:r w:rsidR="00532EAD" w:rsidRPr="00663750">
              <w:rPr>
                <w:rFonts w:ascii="Arial" w:hAnsi="Arial" w:cs="Arial"/>
                <w:lang w:val="fr-BE"/>
              </w:rPr>
              <w:t>sym</w:t>
            </w:r>
            <w:r w:rsidR="00513F63" w:rsidRPr="00663750">
              <w:rPr>
                <w:rFonts w:ascii="Arial" w:hAnsi="Arial" w:cs="Arial"/>
                <w:lang w:val="fr-BE"/>
              </w:rPr>
              <w:t xml:space="preserve">étrie et les </w:t>
            </w:r>
            <w:r w:rsidR="00A64AFA" w:rsidRPr="00663750">
              <w:rPr>
                <w:rFonts w:ascii="Arial" w:hAnsi="Arial" w:cs="Arial"/>
                <w:lang w:val="fr-BE"/>
              </w:rPr>
              <w:t>mosaïques</w:t>
            </w:r>
          </w:p>
        </w:tc>
      </w:tr>
      <w:tr w:rsidR="00532EAD" w:rsidRPr="00663750" w14:paraId="648FC090" w14:textId="77777777" w:rsidTr="001021BB">
        <w:trPr>
          <w:jc w:val="center"/>
        </w:trPr>
        <w:tc>
          <w:tcPr>
            <w:tcW w:w="1806" w:type="dxa"/>
            <w:gridSpan w:val="2"/>
            <w:vMerge/>
          </w:tcPr>
          <w:p w14:paraId="3FEAA3C7" w14:textId="77777777" w:rsidR="00532EAD" w:rsidRPr="00663750" w:rsidRDefault="00532EAD" w:rsidP="00532EAD">
            <w:pPr>
              <w:spacing w:after="0"/>
              <w:jc w:val="center"/>
              <w:rPr>
                <w:rFonts w:ascii="Arial" w:hAnsi="Arial" w:cs="Arial"/>
                <w:lang w:val="fr-BE"/>
              </w:rPr>
            </w:pPr>
          </w:p>
        </w:tc>
        <w:tc>
          <w:tcPr>
            <w:tcW w:w="2725" w:type="dxa"/>
            <w:gridSpan w:val="2"/>
            <w:vMerge w:val="restart"/>
            <w:shd w:val="clear" w:color="auto" w:fill="auto"/>
            <w:vAlign w:val="center"/>
          </w:tcPr>
          <w:p w14:paraId="5380B0FC" w14:textId="078A2947" w:rsidR="00532EAD" w:rsidRPr="00663750" w:rsidRDefault="00532EAD" w:rsidP="00D379EF">
            <w:pPr>
              <w:spacing w:after="0"/>
              <w:jc w:val="center"/>
              <w:rPr>
                <w:rFonts w:ascii="Arial" w:hAnsi="Arial" w:cs="Arial"/>
                <w:lang w:val="fr-BE"/>
              </w:rPr>
            </w:pPr>
            <w:r w:rsidRPr="00663750">
              <w:rPr>
                <w:rFonts w:ascii="Arial" w:hAnsi="Arial" w:cs="Arial"/>
                <w:lang w:val="fr-BE"/>
              </w:rPr>
              <w:t>Li</w:t>
            </w:r>
            <w:r w:rsidR="00D379EF" w:rsidRPr="00663750">
              <w:rPr>
                <w:rFonts w:ascii="Arial" w:hAnsi="Arial" w:cs="Arial"/>
                <w:lang w:val="fr-BE"/>
              </w:rPr>
              <w:t>g</w:t>
            </w:r>
            <w:r w:rsidRPr="00663750">
              <w:rPr>
                <w:rFonts w:ascii="Arial" w:hAnsi="Arial" w:cs="Arial"/>
                <w:lang w:val="fr-BE"/>
              </w:rPr>
              <w:t xml:space="preserve">nes </w:t>
            </w:r>
            <w:r w:rsidR="00D379EF" w:rsidRPr="00663750">
              <w:rPr>
                <w:rFonts w:ascii="Arial" w:hAnsi="Arial" w:cs="Arial"/>
                <w:lang w:val="fr-BE"/>
              </w:rPr>
              <w:t>et</w:t>
            </w:r>
            <w:r w:rsidRPr="00663750">
              <w:rPr>
                <w:rFonts w:ascii="Arial" w:hAnsi="Arial" w:cs="Arial"/>
                <w:lang w:val="fr-BE"/>
              </w:rPr>
              <w:t xml:space="preserve"> angles</w:t>
            </w:r>
          </w:p>
        </w:tc>
        <w:tc>
          <w:tcPr>
            <w:tcW w:w="11401" w:type="dxa"/>
            <w:tcBorders>
              <w:top w:val="single" w:sz="4" w:space="0" w:color="auto"/>
              <w:bottom w:val="single" w:sz="4" w:space="0" w:color="auto"/>
            </w:tcBorders>
            <w:shd w:val="clear" w:color="auto" w:fill="auto"/>
            <w:vAlign w:val="center"/>
          </w:tcPr>
          <w:p w14:paraId="0B129FF9" w14:textId="48CF1F5B" w:rsidR="00532EAD" w:rsidRPr="00663750" w:rsidRDefault="00532EAD" w:rsidP="00D379EF">
            <w:pPr>
              <w:spacing w:after="0"/>
              <w:rPr>
                <w:rFonts w:ascii="Arial" w:hAnsi="Arial" w:cs="Arial"/>
                <w:b/>
                <w:lang w:val="fr-BE"/>
              </w:rPr>
            </w:pPr>
            <w:r w:rsidRPr="00663750">
              <w:rPr>
                <w:rFonts w:ascii="Arial" w:hAnsi="Arial" w:cs="Arial"/>
                <w:b/>
                <w:lang w:val="fr-BE"/>
              </w:rPr>
              <w:t>Reco</w:t>
            </w:r>
            <w:r w:rsidR="00D379EF" w:rsidRPr="00663750">
              <w:rPr>
                <w:rFonts w:ascii="Arial" w:hAnsi="Arial" w:cs="Arial"/>
                <w:b/>
                <w:lang w:val="fr-BE"/>
              </w:rPr>
              <w:t>nnaitr</w:t>
            </w:r>
            <w:r w:rsidRPr="00663750">
              <w:rPr>
                <w:rFonts w:ascii="Arial" w:hAnsi="Arial" w:cs="Arial"/>
                <w:b/>
                <w:lang w:val="fr-BE"/>
              </w:rPr>
              <w:t>e</w:t>
            </w:r>
            <w:r w:rsidRPr="00663750">
              <w:rPr>
                <w:rFonts w:ascii="Arial" w:hAnsi="Arial" w:cs="Arial"/>
                <w:lang w:val="fr-BE"/>
              </w:rPr>
              <w:t xml:space="preserve"> </w:t>
            </w:r>
            <w:r w:rsidR="00D379EF" w:rsidRPr="00663750">
              <w:rPr>
                <w:rFonts w:ascii="Arial" w:hAnsi="Arial" w:cs="Arial"/>
                <w:lang w:val="fr-BE"/>
              </w:rPr>
              <w:t xml:space="preserve">les lignes </w:t>
            </w:r>
            <w:r w:rsidRPr="00663750">
              <w:rPr>
                <w:rFonts w:ascii="Arial" w:hAnsi="Arial" w:cs="Arial"/>
                <w:lang w:val="fr-BE"/>
              </w:rPr>
              <w:t>vertical</w:t>
            </w:r>
            <w:r w:rsidR="00D379EF" w:rsidRPr="00663750">
              <w:rPr>
                <w:rFonts w:ascii="Arial" w:hAnsi="Arial" w:cs="Arial"/>
                <w:lang w:val="fr-BE"/>
              </w:rPr>
              <w:t>es et</w:t>
            </w:r>
            <w:r w:rsidRPr="00663750">
              <w:rPr>
                <w:rFonts w:ascii="Arial" w:hAnsi="Arial" w:cs="Arial"/>
                <w:lang w:val="fr-BE"/>
              </w:rPr>
              <w:t xml:space="preserve"> horizontal</w:t>
            </w:r>
            <w:r w:rsidR="00D379EF" w:rsidRPr="00663750">
              <w:rPr>
                <w:rFonts w:ascii="Arial" w:hAnsi="Arial" w:cs="Arial"/>
                <w:lang w:val="fr-BE"/>
              </w:rPr>
              <w:t>es</w:t>
            </w:r>
          </w:p>
        </w:tc>
      </w:tr>
      <w:tr w:rsidR="00532EAD" w:rsidRPr="00663750" w14:paraId="1CB85E75" w14:textId="77777777" w:rsidTr="001021BB">
        <w:trPr>
          <w:jc w:val="center"/>
        </w:trPr>
        <w:tc>
          <w:tcPr>
            <w:tcW w:w="1806" w:type="dxa"/>
            <w:gridSpan w:val="2"/>
            <w:vMerge/>
          </w:tcPr>
          <w:p w14:paraId="79DB3B7C" w14:textId="77777777" w:rsidR="00532EAD" w:rsidRPr="00663750" w:rsidRDefault="00532EAD" w:rsidP="00532EAD">
            <w:pPr>
              <w:spacing w:after="0"/>
              <w:rPr>
                <w:rFonts w:ascii="Arial" w:hAnsi="Arial" w:cs="Arial"/>
                <w:lang w:val="fr-BE"/>
              </w:rPr>
            </w:pPr>
          </w:p>
        </w:tc>
        <w:tc>
          <w:tcPr>
            <w:tcW w:w="2725" w:type="dxa"/>
            <w:gridSpan w:val="2"/>
            <w:vMerge/>
            <w:shd w:val="clear" w:color="auto" w:fill="auto"/>
            <w:vAlign w:val="center"/>
          </w:tcPr>
          <w:p w14:paraId="6A8608D1" w14:textId="77777777" w:rsidR="00532EAD" w:rsidRPr="00663750" w:rsidRDefault="00532EAD" w:rsidP="00532EAD">
            <w:pPr>
              <w:spacing w:after="0"/>
              <w:jc w:val="center"/>
              <w:rPr>
                <w:rFonts w:ascii="Arial" w:hAnsi="Arial" w:cs="Arial"/>
                <w:lang w:val="fr-BE"/>
              </w:rPr>
            </w:pPr>
          </w:p>
        </w:tc>
        <w:tc>
          <w:tcPr>
            <w:tcW w:w="11401" w:type="dxa"/>
            <w:tcBorders>
              <w:top w:val="single" w:sz="4" w:space="0" w:color="000000"/>
              <w:bottom w:val="single" w:sz="4" w:space="0" w:color="auto"/>
            </w:tcBorders>
            <w:shd w:val="clear" w:color="auto" w:fill="auto"/>
            <w:vAlign w:val="center"/>
          </w:tcPr>
          <w:p w14:paraId="330D3509" w14:textId="53A82A2F" w:rsidR="00532EAD" w:rsidRPr="00663750" w:rsidRDefault="00532EAD" w:rsidP="00A64AFA">
            <w:pPr>
              <w:spacing w:after="0"/>
              <w:rPr>
                <w:rFonts w:ascii="Arial" w:hAnsi="Arial" w:cs="Arial"/>
                <w:lang w:val="fr-BE"/>
              </w:rPr>
            </w:pPr>
            <w:r w:rsidRPr="00663750">
              <w:rPr>
                <w:rFonts w:ascii="Arial" w:hAnsi="Arial" w:cs="Arial"/>
                <w:b/>
                <w:lang w:val="fr-BE"/>
              </w:rPr>
              <w:t>Reco</w:t>
            </w:r>
            <w:r w:rsidR="00D379EF" w:rsidRPr="00663750">
              <w:rPr>
                <w:rFonts w:ascii="Arial" w:hAnsi="Arial" w:cs="Arial"/>
                <w:b/>
                <w:lang w:val="fr-BE"/>
              </w:rPr>
              <w:t>nnaitr</w:t>
            </w:r>
            <w:r w:rsidRPr="00663750">
              <w:rPr>
                <w:rFonts w:ascii="Arial" w:hAnsi="Arial" w:cs="Arial"/>
                <w:b/>
                <w:lang w:val="fr-BE"/>
              </w:rPr>
              <w:t xml:space="preserve">e </w:t>
            </w:r>
            <w:r w:rsidR="00D379EF" w:rsidRPr="00663750">
              <w:rPr>
                <w:rFonts w:ascii="Arial" w:hAnsi="Arial" w:cs="Arial"/>
                <w:lang w:val="fr-BE"/>
              </w:rPr>
              <w:t xml:space="preserve">les </w:t>
            </w:r>
            <w:r w:rsidRPr="00663750">
              <w:rPr>
                <w:rFonts w:ascii="Arial" w:hAnsi="Arial" w:cs="Arial"/>
                <w:lang w:val="fr-BE"/>
              </w:rPr>
              <w:t>form</w:t>
            </w:r>
            <w:r w:rsidR="00D379EF" w:rsidRPr="00663750">
              <w:rPr>
                <w:rFonts w:ascii="Arial" w:hAnsi="Arial" w:cs="Arial"/>
                <w:lang w:val="fr-BE"/>
              </w:rPr>
              <w:t>e</w:t>
            </w:r>
            <w:r w:rsidRPr="00663750">
              <w:rPr>
                <w:rFonts w:ascii="Arial" w:hAnsi="Arial" w:cs="Arial"/>
                <w:lang w:val="fr-BE"/>
              </w:rPr>
              <w:t xml:space="preserve">s, </w:t>
            </w:r>
            <w:r w:rsidR="00D379EF" w:rsidRPr="00663750">
              <w:rPr>
                <w:rFonts w:ascii="Arial" w:hAnsi="Arial" w:cs="Arial"/>
                <w:lang w:val="fr-BE"/>
              </w:rPr>
              <w:t>a</w:t>
            </w:r>
            <w:r w:rsidRPr="00663750">
              <w:rPr>
                <w:rFonts w:ascii="Arial" w:hAnsi="Arial" w:cs="Arial"/>
                <w:lang w:val="fr-BE"/>
              </w:rPr>
              <w:t>ngles</w:t>
            </w:r>
            <w:r w:rsidR="00D379EF" w:rsidRPr="00663750">
              <w:rPr>
                <w:rFonts w:ascii="Arial" w:hAnsi="Arial" w:cs="Arial"/>
                <w:lang w:val="fr-BE"/>
              </w:rPr>
              <w:t xml:space="preserve"> droits</w:t>
            </w:r>
            <w:r w:rsidRPr="00663750">
              <w:rPr>
                <w:rFonts w:ascii="Arial" w:hAnsi="Arial" w:cs="Arial"/>
                <w:lang w:val="fr-BE"/>
              </w:rPr>
              <w:t xml:space="preserve"> </w:t>
            </w:r>
            <w:r w:rsidR="00A64AFA" w:rsidRPr="00663750">
              <w:rPr>
                <w:rFonts w:ascii="Arial" w:hAnsi="Arial" w:cs="Arial"/>
                <w:lang w:val="fr-BE"/>
              </w:rPr>
              <w:t>et</w:t>
            </w:r>
            <w:r w:rsidRPr="00663750">
              <w:rPr>
                <w:rFonts w:ascii="Arial" w:hAnsi="Arial" w:cs="Arial"/>
                <w:lang w:val="fr-BE"/>
              </w:rPr>
              <w:t xml:space="preserve"> </w:t>
            </w:r>
            <w:r w:rsidR="00D379EF" w:rsidRPr="00663750">
              <w:rPr>
                <w:rFonts w:ascii="Arial" w:hAnsi="Arial" w:cs="Arial"/>
                <w:lang w:val="fr-BE"/>
              </w:rPr>
              <w:t xml:space="preserve">les </w:t>
            </w:r>
            <w:r w:rsidRPr="00663750">
              <w:rPr>
                <w:rFonts w:ascii="Arial" w:hAnsi="Arial" w:cs="Arial"/>
                <w:b/>
                <w:lang w:val="fr-BE"/>
              </w:rPr>
              <w:t>rel</w:t>
            </w:r>
            <w:r w:rsidR="00D379EF" w:rsidRPr="00663750">
              <w:rPr>
                <w:rFonts w:ascii="Arial" w:hAnsi="Arial" w:cs="Arial"/>
                <w:b/>
                <w:lang w:val="fr-BE"/>
              </w:rPr>
              <w:t>ier</w:t>
            </w:r>
            <w:r w:rsidRPr="00663750">
              <w:rPr>
                <w:rFonts w:ascii="Arial" w:hAnsi="Arial" w:cs="Arial"/>
                <w:lang w:val="fr-BE"/>
              </w:rPr>
              <w:t xml:space="preserve"> </w:t>
            </w:r>
            <w:r w:rsidR="00D379EF" w:rsidRPr="00663750">
              <w:rPr>
                <w:rFonts w:ascii="Arial" w:hAnsi="Arial" w:cs="Arial"/>
                <w:lang w:val="fr-BE"/>
              </w:rPr>
              <w:t>aux formes et à l’</w:t>
            </w:r>
            <w:r w:rsidR="00663750" w:rsidRPr="00663750">
              <w:rPr>
                <w:rFonts w:ascii="Arial" w:hAnsi="Arial" w:cs="Arial"/>
                <w:lang w:val="fr-BE"/>
              </w:rPr>
              <w:t>environnement</w:t>
            </w:r>
          </w:p>
        </w:tc>
      </w:tr>
      <w:tr w:rsidR="00532EAD" w:rsidRPr="00663750" w14:paraId="7F8F3BEA" w14:textId="77777777" w:rsidTr="001021BB">
        <w:trPr>
          <w:jc w:val="center"/>
        </w:trPr>
        <w:tc>
          <w:tcPr>
            <w:tcW w:w="1806" w:type="dxa"/>
            <w:gridSpan w:val="2"/>
            <w:vMerge/>
          </w:tcPr>
          <w:p w14:paraId="680C6D37" w14:textId="77777777" w:rsidR="00532EAD" w:rsidRPr="00663750" w:rsidRDefault="00532EAD" w:rsidP="00532EAD">
            <w:pPr>
              <w:spacing w:after="0"/>
              <w:rPr>
                <w:rFonts w:ascii="Arial" w:hAnsi="Arial" w:cs="Arial"/>
                <w:lang w:val="fr-BE"/>
              </w:rPr>
            </w:pPr>
          </w:p>
        </w:tc>
        <w:tc>
          <w:tcPr>
            <w:tcW w:w="2725" w:type="dxa"/>
            <w:gridSpan w:val="2"/>
            <w:vMerge w:val="restart"/>
            <w:shd w:val="clear" w:color="auto" w:fill="auto"/>
            <w:vAlign w:val="center"/>
          </w:tcPr>
          <w:p w14:paraId="3FC6D875" w14:textId="2C6F8B70" w:rsidR="00532EAD" w:rsidRPr="00663750" w:rsidRDefault="00D379EF" w:rsidP="00D379EF">
            <w:pPr>
              <w:spacing w:after="0"/>
              <w:jc w:val="center"/>
              <w:rPr>
                <w:rFonts w:ascii="Arial" w:hAnsi="Arial" w:cs="Arial"/>
                <w:b/>
                <w:lang w:val="fr-BE"/>
              </w:rPr>
            </w:pPr>
            <w:r w:rsidRPr="00663750">
              <w:rPr>
                <w:rFonts w:ascii="Arial" w:hAnsi="Arial" w:cs="Arial"/>
                <w:lang w:val="fr-BE"/>
              </w:rPr>
              <w:t xml:space="preserve">Formes </w:t>
            </w:r>
            <w:r w:rsidR="00532EAD" w:rsidRPr="00663750">
              <w:rPr>
                <w:rFonts w:ascii="Arial" w:hAnsi="Arial" w:cs="Arial"/>
                <w:lang w:val="fr-BE"/>
              </w:rPr>
              <w:t>2 D</w:t>
            </w:r>
          </w:p>
        </w:tc>
        <w:tc>
          <w:tcPr>
            <w:tcW w:w="11401" w:type="dxa"/>
            <w:tcBorders>
              <w:top w:val="single" w:sz="4" w:space="0" w:color="auto"/>
              <w:bottom w:val="single" w:sz="4" w:space="0" w:color="000000"/>
            </w:tcBorders>
            <w:shd w:val="clear" w:color="auto" w:fill="auto"/>
          </w:tcPr>
          <w:p w14:paraId="4A6AD58C" w14:textId="713A7688" w:rsidR="00532EAD" w:rsidRPr="00663750" w:rsidRDefault="00B922B2" w:rsidP="00B922B2">
            <w:pPr>
              <w:spacing w:after="0"/>
              <w:rPr>
                <w:rFonts w:ascii="Arial" w:hAnsi="Arial" w:cs="Arial"/>
                <w:b/>
                <w:lang w:val="fr-BE"/>
              </w:rPr>
            </w:pPr>
            <w:r w:rsidRPr="00663750">
              <w:rPr>
                <w:rFonts w:ascii="Arial" w:hAnsi="Arial" w:cs="Arial"/>
                <w:b/>
                <w:lang w:val="fr-BE"/>
              </w:rPr>
              <w:t>Trier</w:t>
            </w:r>
            <w:r w:rsidR="00532EAD" w:rsidRPr="00663750">
              <w:rPr>
                <w:rFonts w:ascii="Arial" w:hAnsi="Arial" w:cs="Arial"/>
                <w:b/>
                <w:lang w:val="fr-BE"/>
              </w:rPr>
              <w:t>, n</w:t>
            </w:r>
            <w:r w:rsidRPr="00663750">
              <w:rPr>
                <w:rFonts w:ascii="Arial" w:hAnsi="Arial" w:cs="Arial"/>
                <w:b/>
                <w:lang w:val="fr-BE"/>
              </w:rPr>
              <w:t>om</w:t>
            </w:r>
            <w:r w:rsidR="00532EAD" w:rsidRPr="00663750">
              <w:rPr>
                <w:rFonts w:ascii="Arial" w:hAnsi="Arial" w:cs="Arial"/>
                <w:b/>
                <w:lang w:val="fr-BE"/>
              </w:rPr>
              <w:t>me</w:t>
            </w:r>
            <w:r w:rsidRPr="00663750">
              <w:rPr>
                <w:rFonts w:ascii="Arial" w:hAnsi="Arial" w:cs="Arial"/>
                <w:b/>
                <w:lang w:val="fr-BE"/>
              </w:rPr>
              <w:t>r</w:t>
            </w:r>
            <w:r w:rsidRPr="00663750">
              <w:rPr>
                <w:rFonts w:ascii="Arial" w:hAnsi="Arial" w:cs="Arial"/>
                <w:lang w:val="fr-BE"/>
              </w:rPr>
              <w:t xml:space="preserve"> et</w:t>
            </w:r>
            <w:r w:rsidR="00532EAD" w:rsidRPr="00663750">
              <w:rPr>
                <w:rFonts w:ascii="Arial" w:hAnsi="Arial" w:cs="Arial"/>
                <w:lang w:val="fr-BE"/>
              </w:rPr>
              <w:t xml:space="preserve"> </w:t>
            </w:r>
            <w:r w:rsidR="00532EAD" w:rsidRPr="00663750">
              <w:rPr>
                <w:rFonts w:ascii="Arial" w:hAnsi="Arial" w:cs="Arial"/>
                <w:b/>
                <w:lang w:val="fr-BE"/>
              </w:rPr>
              <w:t>d</w:t>
            </w:r>
            <w:r w:rsidRPr="00663750">
              <w:rPr>
                <w:rFonts w:ascii="Arial" w:hAnsi="Arial" w:cs="Arial"/>
                <w:b/>
                <w:lang w:val="fr-BE"/>
              </w:rPr>
              <w:t>écrire</w:t>
            </w:r>
            <w:r w:rsidR="00532EAD" w:rsidRPr="00663750">
              <w:rPr>
                <w:rFonts w:ascii="Arial" w:hAnsi="Arial" w:cs="Arial"/>
                <w:b/>
                <w:lang w:val="fr-BE"/>
              </w:rPr>
              <w:t xml:space="preserve"> </w:t>
            </w:r>
            <w:r w:rsidRPr="00663750">
              <w:rPr>
                <w:rFonts w:ascii="Arial" w:hAnsi="Arial" w:cs="Arial"/>
                <w:lang w:val="fr-BE"/>
              </w:rPr>
              <w:t>l</w:t>
            </w:r>
            <w:r w:rsidR="00532EAD" w:rsidRPr="00663750">
              <w:rPr>
                <w:rFonts w:ascii="Arial" w:hAnsi="Arial" w:cs="Arial"/>
                <w:lang w:val="fr-BE"/>
              </w:rPr>
              <w:t>e</w:t>
            </w:r>
            <w:r w:rsidRPr="00663750">
              <w:rPr>
                <w:rFonts w:ascii="Arial" w:hAnsi="Arial" w:cs="Arial"/>
                <w:lang w:val="fr-BE"/>
              </w:rPr>
              <w:t>s</w:t>
            </w:r>
            <w:r w:rsidR="00532EAD" w:rsidRPr="00663750">
              <w:rPr>
                <w:rFonts w:ascii="Arial" w:hAnsi="Arial" w:cs="Arial"/>
                <w:lang w:val="fr-BE"/>
              </w:rPr>
              <w:t xml:space="preserve"> propr</w:t>
            </w:r>
            <w:r w:rsidRPr="00663750">
              <w:rPr>
                <w:rFonts w:ascii="Arial" w:hAnsi="Arial" w:cs="Arial"/>
                <w:lang w:val="fr-BE"/>
              </w:rPr>
              <w:t>iété</w:t>
            </w:r>
            <w:r w:rsidR="00532EAD" w:rsidRPr="00663750">
              <w:rPr>
                <w:rFonts w:ascii="Arial" w:hAnsi="Arial" w:cs="Arial"/>
                <w:lang w:val="fr-BE"/>
              </w:rPr>
              <w:t xml:space="preserve">s </w:t>
            </w:r>
            <w:r w:rsidRPr="00663750">
              <w:rPr>
                <w:rFonts w:ascii="Arial" w:hAnsi="Arial" w:cs="Arial"/>
                <w:lang w:val="fr-BE"/>
              </w:rPr>
              <w:t xml:space="preserve">des formes </w:t>
            </w:r>
            <w:r w:rsidR="00B838FB">
              <w:rPr>
                <w:rFonts w:ascii="Arial" w:hAnsi="Arial" w:cs="Arial"/>
                <w:lang w:val="fr-BE"/>
              </w:rPr>
              <w:t>2 D</w:t>
            </w:r>
          </w:p>
        </w:tc>
      </w:tr>
      <w:tr w:rsidR="00532EAD" w:rsidRPr="00663750" w14:paraId="4F26685A" w14:textId="77777777" w:rsidTr="001021BB">
        <w:trPr>
          <w:jc w:val="center"/>
        </w:trPr>
        <w:tc>
          <w:tcPr>
            <w:tcW w:w="1806" w:type="dxa"/>
            <w:gridSpan w:val="2"/>
            <w:vMerge/>
          </w:tcPr>
          <w:p w14:paraId="34FA7AF7" w14:textId="77777777" w:rsidR="00532EAD" w:rsidRPr="00663750" w:rsidRDefault="00532EAD" w:rsidP="00532EAD">
            <w:pPr>
              <w:spacing w:after="0"/>
              <w:rPr>
                <w:rFonts w:ascii="Arial" w:hAnsi="Arial" w:cs="Arial"/>
                <w:lang w:val="fr-BE"/>
              </w:rPr>
            </w:pPr>
          </w:p>
        </w:tc>
        <w:tc>
          <w:tcPr>
            <w:tcW w:w="2725" w:type="dxa"/>
            <w:gridSpan w:val="2"/>
            <w:vMerge/>
            <w:shd w:val="clear" w:color="auto" w:fill="auto"/>
            <w:vAlign w:val="center"/>
          </w:tcPr>
          <w:p w14:paraId="084C326C" w14:textId="77777777" w:rsidR="00532EAD" w:rsidRPr="00663750" w:rsidRDefault="00532EAD" w:rsidP="00532EAD">
            <w:pPr>
              <w:spacing w:after="0"/>
              <w:jc w:val="center"/>
              <w:rPr>
                <w:rFonts w:ascii="Arial" w:hAnsi="Arial" w:cs="Arial"/>
                <w:b/>
                <w:lang w:val="fr-BE"/>
              </w:rPr>
            </w:pPr>
          </w:p>
        </w:tc>
        <w:tc>
          <w:tcPr>
            <w:tcW w:w="11401" w:type="dxa"/>
            <w:tcBorders>
              <w:top w:val="single" w:sz="4" w:space="0" w:color="000000"/>
              <w:bottom w:val="single" w:sz="4" w:space="0" w:color="000000"/>
            </w:tcBorders>
            <w:shd w:val="clear" w:color="auto" w:fill="auto"/>
            <w:vAlign w:val="center"/>
          </w:tcPr>
          <w:p w14:paraId="6E3700CB" w14:textId="278117F0" w:rsidR="00532EAD" w:rsidRPr="00663750" w:rsidRDefault="00B922B2" w:rsidP="00B922B2">
            <w:pPr>
              <w:spacing w:after="0"/>
              <w:rPr>
                <w:rFonts w:ascii="Arial" w:hAnsi="Arial" w:cs="Arial"/>
                <w:lang w:val="fr-BE"/>
              </w:rPr>
            </w:pPr>
            <w:r w:rsidRPr="00663750">
              <w:rPr>
                <w:rFonts w:ascii="Arial" w:hAnsi="Arial" w:cs="Arial"/>
                <w:b/>
                <w:lang w:val="fr-BE"/>
              </w:rPr>
              <w:t>Identifier</w:t>
            </w:r>
            <w:r w:rsidR="00532EAD" w:rsidRPr="00663750">
              <w:rPr>
                <w:rFonts w:ascii="Arial" w:hAnsi="Arial" w:cs="Arial"/>
                <w:lang w:val="fr-BE"/>
              </w:rPr>
              <w:t xml:space="preserve"> </w:t>
            </w:r>
            <w:r w:rsidRPr="00663750">
              <w:rPr>
                <w:rFonts w:ascii="Arial" w:hAnsi="Arial" w:cs="Arial"/>
                <w:lang w:val="fr-BE"/>
              </w:rPr>
              <w:t xml:space="preserve">les formes </w:t>
            </w:r>
            <w:r w:rsidR="00532EAD" w:rsidRPr="00663750">
              <w:rPr>
                <w:rFonts w:ascii="Arial" w:hAnsi="Arial" w:cs="Arial"/>
                <w:lang w:val="fr-BE"/>
              </w:rPr>
              <w:t>2 D</w:t>
            </w:r>
            <w:r w:rsidRPr="00663750">
              <w:rPr>
                <w:rFonts w:ascii="Arial" w:hAnsi="Arial" w:cs="Arial"/>
                <w:lang w:val="fr-BE"/>
              </w:rPr>
              <w:t xml:space="preserve"> dan</w:t>
            </w:r>
            <w:r w:rsidR="00A64AFA" w:rsidRPr="00663750">
              <w:rPr>
                <w:rFonts w:ascii="Arial" w:hAnsi="Arial" w:cs="Arial"/>
                <w:lang w:val="fr-BE"/>
              </w:rPr>
              <w:t>s</w:t>
            </w:r>
            <w:r w:rsidRPr="00663750">
              <w:rPr>
                <w:rFonts w:ascii="Arial" w:hAnsi="Arial" w:cs="Arial"/>
                <w:lang w:val="fr-BE"/>
              </w:rPr>
              <w:t xml:space="preserve"> la vie réelle</w:t>
            </w:r>
            <w:r w:rsidR="00532EAD" w:rsidRPr="00663750">
              <w:rPr>
                <w:rFonts w:ascii="Arial" w:hAnsi="Arial" w:cs="Arial"/>
                <w:lang w:val="fr-BE"/>
              </w:rPr>
              <w:t xml:space="preserve"> </w:t>
            </w:r>
            <w:r w:rsidRPr="00663750">
              <w:rPr>
                <w:rFonts w:ascii="Arial" w:hAnsi="Arial" w:cs="Arial"/>
                <w:lang w:val="fr-BE"/>
              </w:rPr>
              <w:t xml:space="preserve">et </w:t>
            </w:r>
            <w:r w:rsidR="00532EAD" w:rsidRPr="00663750">
              <w:rPr>
                <w:rFonts w:ascii="Arial" w:hAnsi="Arial" w:cs="Arial"/>
                <w:b/>
                <w:lang w:val="fr-BE"/>
              </w:rPr>
              <w:t>discu</w:t>
            </w:r>
            <w:r w:rsidRPr="00663750">
              <w:rPr>
                <w:rFonts w:ascii="Arial" w:hAnsi="Arial" w:cs="Arial"/>
                <w:b/>
                <w:lang w:val="fr-BE"/>
              </w:rPr>
              <w:t>ter</w:t>
            </w:r>
            <w:r w:rsidRPr="00663750">
              <w:rPr>
                <w:rFonts w:ascii="Arial" w:hAnsi="Arial" w:cs="Arial"/>
                <w:lang w:val="fr-BE"/>
              </w:rPr>
              <w:t xml:space="preserve"> de leur</w:t>
            </w:r>
            <w:r w:rsidR="00A64AFA" w:rsidRPr="00663750">
              <w:rPr>
                <w:rFonts w:ascii="Arial" w:hAnsi="Arial" w:cs="Arial"/>
                <w:lang w:val="fr-BE"/>
              </w:rPr>
              <w:t xml:space="preserve"> </w:t>
            </w:r>
            <w:r w:rsidR="00532EAD" w:rsidRPr="00663750">
              <w:rPr>
                <w:rFonts w:ascii="Arial" w:hAnsi="Arial" w:cs="Arial"/>
                <w:lang w:val="fr-BE"/>
              </w:rPr>
              <w:t>u</w:t>
            </w:r>
            <w:r w:rsidRPr="00663750">
              <w:rPr>
                <w:rFonts w:ascii="Arial" w:hAnsi="Arial" w:cs="Arial"/>
                <w:lang w:val="fr-BE"/>
              </w:rPr>
              <w:t>tili</w:t>
            </w:r>
            <w:r w:rsidR="00532EAD" w:rsidRPr="00663750">
              <w:rPr>
                <w:rFonts w:ascii="Arial" w:hAnsi="Arial" w:cs="Arial"/>
                <w:lang w:val="fr-BE"/>
              </w:rPr>
              <w:t>s</w:t>
            </w:r>
            <w:r w:rsidRPr="00663750">
              <w:rPr>
                <w:rFonts w:ascii="Arial" w:hAnsi="Arial" w:cs="Arial"/>
                <w:lang w:val="fr-BE"/>
              </w:rPr>
              <w:t>ation</w:t>
            </w:r>
          </w:p>
        </w:tc>
      </w:tr>
      <w:tr w:rsidR="00532EAD" w:rsidRPr="00663750" w14:paraId="392523A7" w14:textId="77777777" w:rsidTr="001021BB">
        <w:trPr>
          <w:jc w:val="center"/>
        </w:trPr>
        <w:tc>
          <w:tcPr>
            <w:tcW w:w="1806" w:type="dxa"/>
            <w:gridSpan w:val="2"/>
            <w:vMerge/>
          </w:tcPr>
          <w:p w14:paraId="0F7E213C" w14:textId="77777777" w:rsidR="00532EAD" w:rsidRPr="00663750" w:rsidRDefault="00532EAD" w:rsidP="00532EAD">
            <w:pPr>
              <w:spacing w:after="0"/>
              <w:rPr>
                <w:rFonts w:ascii="Arial" w:hAnsi="Arial" w:cs="Arial"/>
                <w:lang w:val="fr-BE"/>
              </w:rPr>
            </w:pPr>
          </w:p>
        </w:tc>
        <w:tc>
          <w:tcPr>
            <w:tcW w:w="2725" w:type="dxa"/>
            <w:gridSpan w:val="2"/>
            <w:vMerge w:val="restart"/>
            <w:shd w:val="clear" w:color="auto" w:fill="auto"/>
            <w:vAlign w:val="center"/>
          </w:tcPr>
          <w:p w14:paraId="74CDBAC8" w14:textId="44533E40" w:rsidR="00532EAD" w:rsidRPr="00663750" w:rsidRDefault="00D379EF" w:rsidP="00D379EF">
            <w:pPr>
              <w:spacing w:after="0"/>
              <w:jc w:val="center"/>
              <w:rPr>
                <w:rFonts w:ascii="Arial" w:hAnsi="Arial" w:cs="Arial"/>
                <w:lang w:val="fr-BE"/>
              </w:rPr>
            </w:pPr>
            <w:r w:rsidRPr="00663750">
              <w:rPr>
                <w:rFonts w:ascii="Arial" w:hAnsi="Arial" w:cs="Arial"/>
                <w:lang w:val="fr-BE"/>
              </w:rPr>
              <w:t xml:space="preserve">Formes </w:t>
            </w:r>
            <w:r w:rsidR="00532EAD" w:rsidRPr="00663750">
              <w:rPr>
                <w:rFonts w:ascii="Arial" w:hAnsi="Arial" w:cs="Arial"/>
                <w:lang w:val="fr-BE"/>
              </w:rPr>
              <w:t>3 D</w:t>
            </w:r>
          </w:p>
        </w:tc>
        <w:tc>
          <w:tcPr>
            <w:tcW w:w="11401" w:type="dxa"/>
            <w:tcBorders>
              <w:top w:val="single" w:sz="4" w:space="0" w:color="000000"/>
              <w:bottom w:val="single" w:sz="4" w:space="0" w:color="auto"/>
            </w:tcBorders>
            <w:shd w:val="clear" w:color="auto" w:fill="auto"/>
            <w:vAlign w:val="center"/>
          </w:tcPr>
          <w:p w14:paraId="13838F82" w14:textId="513AAFE6" w:rsidR="00532EAD" w:rsidRPr="00663750" w:rsidRDefault="00DB1425" w:rsidP="00DB1425">
            <w:pPr>
              <w:spacing w:after="0"/>
              <w:rPr>
                <w:rFonts w:ascii="Arial" w:hAnsi="Arial" w:cs="Arial"/>
                <w:lang w:val="fr-BE"/>
              </w:rPr>
            </w:pPr>
            <w:r w:rsidRPr="00663750">
              <w:rPr>
                <w:rFonts w:ascii="Arial" w:hAnsi="Arial" w:cs="Arial"/>
                <w:b/>
                <w:lang w:val="fr-BE"/>
              </w:rPr>
              <w:t>Trier</w:t>
            </w:r>
            <w:r w:rsidR="00532EAD" w:rsidRPr="00663750">
              <w:rPr>
                <w:rFonts w:ascii="Arial" w:hAnsi="Arial" w:cs="Arial"/>
                <w:b/>
                <w:lang w:val="fr-BE"/>
              </w:rPr>
              <w:t>, n</w:t>
            </w:r>
            <w:r w:rsidRPr="00663750">
              <w:rPr>
                <w:rFonts w:ascii="Arial" w:hAnsi="Arial" w:cs="Arial"/>
                <w:b/>
                <w:lang w:val="fr-BE"/>
              </w:rPr>
              <w:t>om</w:t>
            </w:r>
            <w:r w:rsidR="00532EAD" w:rsidRPr="00663750">
              <w:rPr>
                <w:rFonts w:ascii="Arial" w:hAnsi="Arial" w:cs="Arial"/>
                <w:b/>
                <w:lang w:val="fr-BE"/>
              </w:rPr>
              <w:t>me</w:t>
            </w:r>
            <w:r w:rsidRPr="00663750">
              <w:rPr>
                <w:rFonts w:ascii="Arial" w:hAnsi="Arial" w:cs="Arial"/>
                <w:b/>
                <w:lang w:val="fr-BE"/>
              </w:rPr>
              <w:t>r</w:t>
            </w:r>
            <w:r w:rsidR="00532EAD" w:rsidRPr="00663750">
              <w:rPr>
                <w:rFonts w:ascii="Arial" w:hAnsi="Arial" w:cs="Arial"/>
                <w:b/>
                <w:lang w:val="fr-BE"/>
              </w:rPr>
              <w:t xml:space="preserve"> </w:t>
            </w:r>
            <w:r w:rsidRPr="00663750">
              <w:rPr>
                <w:rFonts w:ascii="Arial" w:hAnsi="Arial" w:cs="Arial"/>
                <w:lang w:val="fr-BE"/>
              </w:rPr>
              <w:t>et</w:t>
            </w:r>
            <w:r w:rsidR="00532EAD" w:rsidRPr="00663750">
              <w:rPr>
                <w:rFonts w:ascii="Arial" w:hAnsi="Arial" w:cs="Arial"/>
                <w:lang w:val="fr-BE"/>
              </w:rPr>
              <w:t xml:space="preserve"> </w:t>
            </w:r>
            <w:r w:rsidR="00A64AFA" w:rsidRPr="00663750">
              <w:rPr>
                <w:rFonts w:ascii="Arial" w:hAnsi="Arial" w:cs="Arial"/>
                <w:b/>
                <w:lang w:val="fr-BE"/>
              </w:rPr>
              <w:t>dé</w:t>
            </w:r>
            <w:r w:rsidRPr="00663750">
              <w:rPr>
                <w:rFonts w:ascii="Arial" w:hAnsi="Arial" w:cs="Arial"/>
                <w:b/>
                <w:lang w:val="fr-BE"/>
              </w:rPr>
              <w:t>crire</w:t>
            </w:r>
            <w:r w:rsidR="00532EAD" w:rsidRPr="00663750">
              <w:rPr>
                <w:rFonts w:ascii="Arial" w:hAnsi="Arial" w:cs="Arial"/>
                <w:lang w:val="fr-BE"/>
              </w:rPr>
              <w:t xml:space="preserve"> </w:t>
            </w:r>
            <w:r w:rsidRPr="00663750">
              <w:rPr>
                <w:rFonts w:ascii="Arial" w:hAnsi="Arial" w:cs="Arial"/>
                <w:lang w:val="fr-BE"/>
              </w:rPr>
              <w:t>l</w:t>
            </w:r>
            <w:r w:rsidR="00532EAD" w:rsidRPr="00663750">
              <w:rPr>
                <w:rFonts w:ascii="Arial" w:hAnsi="Arial" w:cs="Arial"/>
                <w:lang w:val="fr-BE"/>
              </w:rPr>
              <w:t>e</w:t>
            </w:r>
            <w:r w:rsidRPr="00663750">
              <w:rPr>
                <w:rFonts w:ascii="Arial" w:hAnsi="Arial" w:cs="Arial"/>
                <w:lang w:val="fr-BE"/>
              </w:rPr>
              <w:t>s</w:t>
            </w:r>
            <w:r w:rsidR="00532EAD" w:rsidRPr="00663750">
              <w:rPr>
                <w:rFonts w:ascii="Arial" w:hAnsi="Arial" w:cs="Arial"/>
                <w:lang w:val="fr-BE"/>
              </w:rPr>
              <w:t xml:space="preserve"> propr</w:t>
            </w:r>
            <w:r w:rsidRPr="00663750">
              <w:rPr>
                <w:rFonts w:ascii="Arial" w:hAnsi="Arial" w:cs="Arial"/>
                <w:lang w:val="fr-BE"/>
              </w:rPr>
              <w:t>iétés des formes</w:t>
            </w:r>
            <w:r w:rsidR="00532EAD" w:rsidRPr="00663750">
              <w:rPr>
                <w:rFonts w:ascii="Arial" w:hAnsi="Arial" w:cs="Arial"/>
                <w:lang w:val="fr-BE"/>
              </w:rPr>
              <w:t xml:space="preserve"> 3 D</w:t>
            </w:r>
            <w:r w:rsidRPr="00663750">
              <w:rPr>
                <w:rFonts w:ascii="Arial" w:hAnsi="Arial" w:cs="Arial"/>
                <w:lang w:val="fr-BE"/>
              </w:rPr>
              <w:t xml:space="preserve"> (cube, </w:t>
            </w:r>
            <w:r w:rsidR="00872D35">
              <w:rPr>
                <w:rFonts w:ascii="Arial" w:hAnsi="Arial" w:cs="Arial"/>
                <w:lang w:val="fr-BE"/>
              </w:rPr>
              <w:t>parallél</w:t>
            </w:r>
            <w:r w:rsidR="00667425">
              <w:rPr>
                <w:rFonts w:ascii="Arial" w:hAnsi="Arial" w:cs="Arial"/>
                <w:lang w:val="fr-BE"/>
              </w:rPr>
              <w:t>é</w:t>
            </w:r>
            <w:r w:rsidR="00872D35">
              <w:rPr>
                <w:rFonts w:ascii="Arial" w:hAnsi="Arial" w:cs="Arial"/>
                <w:lang w:val="fr-BE"/>
              </w:rPr>
              <w:t>pipède rectangle (pavé droit)</w:t>
            </w:r>
            <w:r w:rsidR="00532EAD" w:rsidRPr="00663750">
              <w:rPr>
                <w:rFonts w:ascii="Arial" w:hAnsi="Arial" w:cs="Arial"/>
                <w:lang w:val="fr-BE"/>
              </w:rPr>
              <w:t>, cylind</w:t>
            </w:r>
            <w:r w:rsidRPr="00663750">
              <w:rPr>
                <w:rFonts w:ascii="Arial" w:hAnsi="Arial" w:cs="Arial"/>
                <w:lang w:val="fr-BE"/>
              </w:rPr>
              <w:t>re, sphère, cô</w:t>
            </w:r>
            <w:r w:rsidR="00532EAD" w:rsidRPr="00663750">
              <w:rPr>
                <w:rFonts w:ascii="Arial" w:hAnsi="Arial" w:cs="Arial"/>
                <w:lang w:val="fr-BE"/>
              </w:rPr>
              <w:t xml:space="preserve">ne </w:t>
            </w:r>
            <w:r w:rsidRPr="00663750">
              <w:rPr>
                <w:rFonts w:ascii="Arial" w:hAnsi="Arial" w:cs="Arial"/>
                <w:lang w:val="fr-BE"/>
              </w:rPr>
              <w:t>et</w:t>
            </w:r>
            <w:r w:rsidR="00532EAD" w:rsidRPr="00663750">
              <w:rPr>
                <w:rFonts w:ascii="Arial" w:hAnsi="Arial" w:cs="Arial"/>
                <w:lang w:val="fr-BE"/>
              </w:rPr>
              <w:t xml:space="preserve"> pyramid</w:t>
            </w:r>
            <w:r w:rsidRPr="00663750">
              <w:rPr>
                <w:rFonts w:ascii="Arial" w:hAnsi="Arial" w:cs="Arial"/>
                <w:lang w:val="fr-BE"/>
              </w:rPr>
              <w:t>e</w:t>
            </w:r>
            <w:r w:rsidR="00532EAD" w:rsidRPr="00663750">
              <w:rPr>
                <w:rFonts w:ascii="Arial" w:hAnsi="Arial" w:cs="Arial"/>
                <w:lang w:val="fr-BE"/>
              </w:rPr>
              <w:t>s)</w:t>
            </w:r>
          </w:p>
        </w:tc>
      </w:tr>
      <w:tr w:rsidR="00BE5F8D" w:rsidRPr="00663750" w14:paraId="550A1E65" w14:textId="77777777" w:rsidTr="00BE5F8D">
        <w:trPr>
          <w:trHeight w:val="227"/>
          <w:jc w:val="center"/>
        </w:trPr>
        <w:tc>
          <w:tcPr>
            <w:tcW w:w="1806" w:type="dxa"/>
            <w:gridSpan w:val="2"/>
            <w:vMerge/>
          </w:tcPr>
          <w:p w14:paraId="60D584B3" w14:textId="77777777" w:rsidR="00BE5F8D" w:rsidRPr="00663750" w:rsidRDefault="00BE5F8D" w:rsidP="00532EAD">
            <w:pPr>
              <w:spacing w:after="0"/>
              <w:rPr>
                <w:rFonts w:ascii="Arial" w:hAnsi="Arial" w:cs="Arial"/>
                <w:lang w:val="fr-BE"/>
              </w:rPr>
            </w:pPr>
          </w:p>
        </w:tc>
        <w:tc>
          <w:tcPr>
            <w:tcW w:w="2725" w:type="dxa"/>
            <w:gridSpan w:val="2"/>
            <w:vMerge/>
            <w:shd w:val="clear" w:color="auto" w:fill="auto"/>
            <w:vAlign w:val="center"/>
          </w:tcPr>
          <w:p w14:paraId="7A50A85B" w14:textId="77777777" w:rsidR="00BE5F8D" w:rsidRPr="00663750" w:rsidRDefault="00BE5F8D" w:rsidP="00532EAD">
            <w:pPr>
              <w:spacing w:after="0"/>
              <w:jc w:val="center"/>
              <w:rPr>
                <w:rFonts w:ascii="Arial" w:hAnsi="Arial" w:cs="Arial"/>
                <w:lang w:val="fr-BE"/>
              </w:rPr>
            </w:pPr>
          </w:p>
        </w:tc>
        <w:tc>
          <w:tcPr>
            <w:tcW w:w="11401" w:type="dxa"/>
            <w:tcBorders>
              <w:top w:val="single" w:sz="4" w:space="0" w:color="auto"/>
            </w:tcBorders>
            <w:shd w:val="clear" w:color="auto" w:fill="auto"/>
            <w:vAlign w:val="center"/>
          </w:tcPr>
          <w:p w14:paraId="0357A964" w14:textId="46ABEBA7" w:rsidR="00BE5F8D" w:rsidRPr="00663750" w:rsidRDefault="00BE5F8D" w:rsidP="00DB1425">
            <w:pPr>
              <w:spacing w:after="0"/>
              <w:rPr>
                <w:rFonts w:ascii="Arial" w:hAnsi="Arial" w:cs="Arial"/>
                <w:b/>
                <w:lang w:val="fr-BE"/>
              </w:rPr>
            </w:pPr>
            <w:r w:rsidRPr="00663750">
              <w:rPr>
                <w:rFonts w:ascii="Arial" w:hAnsi="Arial" w:cs="Arial"/>
                <w:b/>
                <w:lang w:val="fr-BE"/>
              </w:rPr>
              <w:t xml:space="preserve">Identifier </w:t>
            </w:r>
            <w:r w:rsidRPr="00663750">
              <w:rPr>
                <w:rFonts w:ascii="Arial" w:hAnsi="Arial" w:cs="Arial"/>
                <w:lang w:val="fr-BE"/>
              </w:rPr>
              <w:t xml:space="preserve">les formes 3 D dans des contextes de la vie réelle et </w:t>
            </w:r>
            <w:r w:rsidRPr="00663750">
              <w:rPr>
                <w:rFonts w:ascii="Arial" w:hAnsi="Arial" w:cs="Arial"/>
                <w:b/>
                <w:lang w:val="fr-BE"/>
              </w:rPr>
              <w:t>discuter</w:t>
            </w:r>
            <w:r w:rsidRPr="00663750">
              <w:rPr>
                <w:rFonts w:ascii="Arial" w:hAnsi="Arial" w:cs="Arial"/>
                <w:lang w:val="fr-BE"/>
              </w:rPr>
              <w:t xml:space="preserve"> de leur utilisation </w:t>
            </w:r>
          </w:p>
        </w:tc>
      </w:tr>
      <w:tr w:rsidR="00532EAD" w:rsidRPr="00663750" w14:paraId="48573827" w14:textId="77777777" w:rsidTr="001021BB">
        <w:trPr>
          <w:jc w:val="center"/>
        </w:trPr>
        <w:tc>
          <w:tcPr>
            <w:tcW w:w="1806" w:type="dxa"/>
            <w:gridSpan w:val="2"/>
            <w:vMerge w:val="restart"/>
            <w:vAlign w:val="center"/>
          </w:tcPr>
          <w:p w14:paraId="60EBEF24" w14:textId="5F788972" w:rsidR="00532EAD" w:rsidRPr="00663750" w:rsidRDefault="00532EAD" w:rsidP="00532EAD">
            <w:pPr>
              <w:spacing w:after="0"/>
              <w:jc w:val="center"/>
              <w:rPr>
                <w:rFonts w:ascii="Arial" w:hAnsi="Arial" w:cs="Arial"/>
                <w:lang w:val="fr-BE"/>
              </w:rPr>
            </w:pPr>
            <w:r w:rsidRPr="00663750">
              <w:rPr>
                <w:rFonts w:ascii="Arial" w:hAnsi="Arial" w:cs="Arial"/>
                <w:lang w:val="fr-BE"/>
              </w:rPr>
              <w:t>Transformations</w:t>
            </w:r>
          </w:p>
        </w:tc>
        <w:tc>
          <w:tcPr>
            <w:tcW w:w="2725" w:type="dxa"/>
            <w:gridSpan w:val="2"/>
            <w:shd w:val="clear" w:color="auto" w:fill="auto"/>
            <w:vAlign w:val="center"/>
          </w:tcPr>
          <w:p w14:paraId="56421164" w14:textId="1B5FE2BA" w:rsidR="00532EAD" w:rsidRPr="00663750" w:rsidRDefault="00532EAD" w:rsidP="00DB1425">
            <w:pPr>
              <w:spacing w:after="0"/>
              <w:jc w:val="center"/>
              <w:rPr>
                <w:rFonts w:ascii="Arial" w:hAnsi="Arial" w:cs="Arial"/>
                <w:lang w:val="fr-BE"/>
              </w:rPr>
            </w:pPr>
            <w:r w:rsidRPr="00663750">
              <w:rPr>
                <w:rFonts w:ascii="Arial" w:hAnsi="Arial" w:cs="Arial"/>
                <w:lang w:val="fr-BE"/>
              </w:rPr>
              <w:t>Sym</w:t>
            </w:r>
            <w:r w:rsidR="00DB1425" w:rsidRPr="00663750">
              <w:rPr>
                <w:rFonts w:ascii="Arial" w:hAnsi="Arial" w:cs="Arial"/>
                <w:lang w:val="fr-BE"/>
              </w:rPr>
              <w:t>étrie</w:t>
            </w:r>
          </w:p>
        </w:tc>
        <w:tc>
          <w:tcPr>
            <w:tcW w:w="11401" w:type="dxa"/>
            <w:tcBorders>
              <w:top w:val="single" w:sz="4" w:space="0" w:color="auto"/>
              <w:bottom w:val="single" w:sz="4" w:space="0" w:color="auto"/>
            </w:tcBorders>
            <w:shd w:val="clear" w:color="auto" w:fill="auto"/>
            <w:vAlign w:val="center"/>
          </w:tcPr>
          <w:p w14:paraId="3FA216F3" w14:textId="0711CC2C" w:rsidR="00532EAD" w:rsidRPr="00663750" w:rsidRDefault="00532EAD" w:rsidP="00DB1425">
            <w:pPr>
              <w:spacing w:after="0"/>
              <w:rPr>
                <w:rFonts w:ascii="Arial" w:hAnsi="Arial" w:cs="Arial"/>
                <w:lang w:val="fr-BE"/>
              </w:rPr>
            </w:pPr>
            <w:r w:rsidRPr="00663750">
              <w:rPr>
                <w:rFonts w:ascii="Arial" w:hAnsi="Arial" w:cs="Arial"/>
                <w:b/>
                <w:lang w:val="fr-BE"/>
              </w:rPr>
              <w:t>Reco</w:t>
            </w:r>
            <w:r w:rsidR="00DB1425" w:rsidRPr="00663750">
              <w:rPr>
                <w:rFonts w:ascii="Arial" w:hAnsi="Arial" w:cs="Arial"/>
                <w:b/>
                <w:lang w:val="fr-BE"/>
              </w:rPr>
              <w:t>nnaitr</w:t>
            </w:r>
            <w:r w:rsidRPr="00663750">
              <w:rPr>
                <w:rFonts w:ascii="Arial" w:hAnsi="Arial" w:cs="Arial"/>
                <w:b/>
                <w:lang w:val="fr-BE"/>
              </w:rPr>
              <w:t>e</w:t>
            </w:r>
            <w:r w:rsidRPr="00663750">
              <w:rPr>
                <w:rFonts w:ascii="Arial" w:hAnsi="Arial" w:cs="Arial"/>
                <w:lang w:val="fr-BE"/>
              </w:rPr>
              <w:t xml:space="preserve"> </w:t>
            </w:r>
            <w:r w:rsidR="00DB1425" w:rsidRPr="00663750">
              <w:rPr>
                <w:rFonts w:ascii="Arial" w:hAnsi="Arial" w:cs="Arial"/>
                <w:lang w:val="fr-BE"/>
              </w:rPr>
              <w:t>des exe</w:t>
            </w:r>
            <w:r w:rsidRPr="00663750">
              <w:rPr>
                <w:rFonts w:ascii="Arial" w:hAnsi="Arial" w:cs="Arial"/>
                <w:lang w:val="fr-BE"/>
              </w:rPr>
              <w:t>mples</w:t>
            </w:r>
            <w:r w:rsidR="00DB1425" w:rsidRPr="00663750">
              <w:rPr>
                <w:rFonts w:ascii="Arial" w:hAnsi="Arial" w:cs="Arial"/>
                <w:lang w:val="fr-BE"/>
              </w:rPr>
              <w:t xml:space="preserve"> de</w:t>
            </w:r>
            <w:r w:rsidRPr="00663750">
              <w:rPr>
                <w:rFonts w:ascii="Arial" w:hAnsi="Arial" w:cs="Arial"/>
                <w:lang w:val="fr-BE"/>
              </w:rPr>
              <w:t xml:space="preserve"> </w:t>
            </w:r>
            <w:r w:rsidR="00663750" w:rsidRPr="00663750">
              <w:rPr>
                <w:rFonts w:ascii="Arial" w:hAnsi="Arial" w:cs="Arial"/>
                <w:lang w:val="fr-BE"/>
              </w:rPr>
              <w:t>symétrie</w:t>
            </w:r>
            <w:r w:rsidRPr="00663750">
              <w:rPr>
                <w:rFonts w:ascii="Arial" w:hAnsi="Arial" w:cs="Arial"/>
                <w:lang w:val="fr-BE"/>
              </w:rPr>
              <w:t xml:space="preserve"> </w:t>
            </w:r>
            <w:r w:rsidR="00DB1425" w:rsidRPr="00663750">
              <w:rPr>
                <w:rFonts w:ascii="Arial" w:hAnsi="Arial" w:cs="Arial"/>
                <w:lang w:val="fr-BE"/>
              </w:rPr>
              <w:t>dans leur</w:t>
            </w:r>
            <w:r w:rsidRPr="00663750">
              <w:rPr>
                <w:rFonts w:ascii="Arial" w:hAnsi="Arial" w:cs="Arial"/>
                <w:lang w:val="fr-BE"/>
              </w:rPr>
              <w:t xml:space="preserve"> environ</w:t>
            </w:r>
            <w:r w:rsidR="00DB1425" w:rsidRPr="00663750">
              <w:rPr>
                <w:rFonts w:ascii="Arial" w:hAnsi="Arial" w:cs="Arial"/>
                <w:lang w:val="fr-BE"/>
              </w:rPr>
              <w:t>ne</w:t>
            </w:r>
            <w:r w:rsidRPr="00663750">
              <w:rPr>
                <w:rFonts w:ascii="Arial" w:hAnsi="Arial" w:cs="Arial"/>
                <w:lang w:val="fr-BE"/>
              </w:rPr>
              <w:t>ment</w:t>
            </w:r>
            <w:r w:rsidR="00DB1425" w:rsidRPr="00663750">
              <w:rPr>
                <w:rFonts w:ascii="Arial" w:hAnsi="Arial" w:cs="Arial"/>
                <w:lang w:val="fr-BE"/>
              </w:rPr>
              <w:t>, dans des dessins et des objets</w:t>
            </w:r>
          </w:p>
        </w:tc>
      </w:tr>
      <w:tr w:rsidR="00532EAD" w:rsidRPr="00663750" w14:paraId="5BF57038" w14:textId="77777777" w:rsidTr="001021BB">
        <w:trPr>
          <w:jc w:val="center"/>
        </w:trPr>
        <w:tc>
          <w:tcPr>
            <w:tcW w:w="1806" w:type="dxa"/>
            <w:gridSpan w:val="2"/>
            <w:vMerge/>
          </w:tcPr>
          <w:p w14:paraId="5511FBC5" w14:textId="77777777" w:rsidR="00532EAD" w:rsidRPr="00663750" w:rsidRDefault="00532EAD" w:rsidP="00532EAD">
            <w:pPr>
              <w:spacing w:after="0"/>
              <w:jc w:val="center"/>
              <w:rPr>
                <w:rFonts w:ascii="Arial" w:hAnsi="Arial" w:cs="Arial"/>
                <w:lang w:val="fr-BE"/>
              </w:rPr>
            </w:pPr>
          </w:p>
        </w:tc>
        <w:tc>
          <w:tcPr>
            <w:tcW w:w="2725" w:type="dxa"/>
            <w:gridSpan w:val="2"/>
            <w:vMerge w:val="restart"/>
            <w:shd w:val="clear" w:color="auto" w:fill="auto"/>
            <w:vAlign w:val="center"/>
          </w:tcPr>
          <w:p w14:paraId="1B9D4B38" w14:textId="29CF6004" w:rsidR="00532EAD" w:rsidRPr="00663750" w:rsidRDefault="003A5C9C" w:rsidP="00180A39">
            <w:pPr>
              <w:spacing w:after="0"/>
              <w:jc w:val="center"/>
              <w:rPr>
                <w:rFonts w:ascii="Arial" w:hAnsi="Arial" w:cs="Arial"/>
                <w:lang w:val="fr-BE"/>
              </w:rPr>
            </w:pPr>
            <w:r>
              <w:rPr>
                <w:rFonts w:ascii="Arial" w:hAnsi="Arial" w:cs="Arial"/>
                <w:lang w:val="fr-BE"/>
              </w:rPr>
              <w:t>Axes</w:t>
            </w:r>
            <w:r w:rsidR="00DB1425" w:rsidRPr="00663750">
              <w:rPr>
                <w:rFonts w:ascii="Arial" w:hAnsi="Arial" w:cs="Arial"/>
                <w:lang w:val="fr-BE"/>
              </w:rPr>
              <w:t xml:space="preserve"> de s</w:t>
            </w:r>
            <w:r w:rsidR="00532EAD" w:rsidRPr="00663750">
              <w:rPr>
                <w:rFonts w:ascii="Arial" w:hAnsi="Arial" w:cs="Arial"/>
                <w:lang w:val="fr-BE"/>
              </w:rPr>
              <w:t>ym</w:t>
            </w:r>
            <w:r w:rsidR="00DB1425" w:rsidRPr="00663750">
              <w:rPr>
                <w:rFonts w:ascii="Arial" w:hAnsi="Arial" w:cs="Arial"/>
                <w:lang w:val="fr-BE"/>
              </w:rPr>
              <w:t>étrie</w:t>
            </w:r>
          </w:p>
        </w:tc>
        <w:tc>
          <w:tcPr>
            <w:tcW w:w="11401" w:type="dxa"/>
            <w:tcBorders>
              <w:top w:val="single" w:sz="4" w:space="0" w:color="auto"/>
              <w:bottom w:val="single" w:sz="4" w:space="0" w:color="auto"/>
            </w:tcBorders>
            <w:shd w:val="clear" w:color="auto" w:fill="auto"/>
            <w:vAlign w:val="center"/>
          </w:tcPr>
          <w:p w14:paraId="7C5B771C" w14:textId="13A35432" w:rsidR="00532EAD" w:rsidRPr="00663750" w:rsidRDefault="00532EAD" w:rsidP="00DB1425">
            <w:pPr>
              <w:spacing w:after="0"/>
              <w:rPr>
                <w:rFonts w:ascii="Arial" w:hAnsi="Arial" w:cs="Arial"/>
                <w:lang w:val="fr-BE"/>
              </w:rPr>
            </w:pPr>
            <w:r w:rsidRPr="00663750">
              <w:rPr>
                <w:rFonts w:ascii="Arial" w:hAnsi="Arial" w:cs="Arial"/>
                <w:b/>
                <w:lang w:val="fr-BE"/>
              </w:rPr>
              <w:t>Explore</w:t>
            </w:r>
            <w:r w:rsidR="00DB1425" w:rsidRPr="00663750">
              <w:rPr>
                <w:rFonts w:ascii="Arial" w:hAnsi="Arial" w:cs="Arial"/>
                <w:b/>
                <w:lang w:val="fr-BE"/>
              </w:rPr>
              <w:t>r</w:t>
            </w:r>
            <w:r w:rsidRPr="00663750">
              <w:rPr>
                <w:rFonts w:ascii="Arial" w:hAnsi="Arial" w:cs="Arial"/>
                <w:lang w:val="fr-BE"/>
              </w:rPr>
              <w:t xml:space="preserve"> </w:t>
            </w:r>
            <w:r w:rsidR="00DB1425" w:rsidRPr="00663750">
              <w:rPr>
                <w:rFonts w:ascii="Arial" w:hAnsi="Arial" w:cs="Arial"/>
                <w:lang w:val="fr-BE"/>
              </w:rPr>
              <w:t>et</w:t>
            </w:r>
            <w:r w:rsidRPr="00663750">
              <w:rPr>
                <w:rFonts w:ascii="Arial" w:hAnsi="Arial" w:cs="Arial"/>
                <w:lang w:val="fr-BE"/>
              </w:rPr>
              <w:t xml:space="preserve"> </w:t>
            </w:r>
            <w:r w:rsidRPr="00663750">
              <w:rPr>
                <w:rFonts w:ascii="Arial" w:hAnsi="Arial" w:cs="Arial"/>
                <w:b/>
                <w:lang w:val="fr-BE"/>
              </w:rPr>
              <w:t>reco</w:t>
            </w:r>
            <w:r w:rsidR="00A64AFA" w:rsidRPr="00663750">
              <w:rPr>
                <w:rFonts w:ascii="Arial" w:hAnsi="Arial" w:cs="Arial"/>
                <w:b/>
                <w:lang w:val="fr-BE"/>
              </w:rPr>
              <w:t>n</w:t>
            </w:r>
            <w:r w:rsidR="00DB1425" w:rsidRPr="00663750">
              <w:rPr>
                <w:rFonts w:ascii="Arial" w:hAnsi="Arial" w:cs="Arial"/>
                <w:b/>
                <w:lang w:val="fr-BE"/>
              </w:rPr>
              <w:t>naitre</w:t>
            </w:r>
            <w:r w:rsidR="00DB1425" w:rsidRPr="00663750">
              <w:rPr>
                <w:rFonts w:ascii="Arial" w:hAnsi="Arial" w:cs="Arial"/>
                <w:lang w:val="fr-BE"/>
              </w:rPr>
              <w:t xml:space="preserve"> la symétrie </w:t>
            </w:r>
            <w:r w:rsidR="003A5C9C">
              <w:rPr>
                <w:rFonts w:ascii="Arial" w:hAnsi="Arial" w:cs="Arial"/>
                <w:lang w:val="fr-BE"/>
              </w:rPr>
              <w:t xml:space="preserve">axiale </w:t>
            </w:r>
            <w:r w:rsidR="00DB1425" w:rsidRPr="00663750">
              <w:rPr>
                <w:rFonts w:ascii="Arial" w:hAnsi="Arial" w:cs="Arial"/>
                <w:lang w:val="fr-BE"/>
              </w:rPr>
              <w:t>dans les formes à travers des activités pratiques (en pliant, coupant et manipulant des objets)</w:t>
            </w:r>
          </w:p>
        </w:tc>
      </w:tr>
      <w:tr w:rsidR="00532EAD" w:rsidRPr="00663750" w14:paraId="4DE0824C" w14:textId="77777777" w:rsidTr="001021BB">
        <w:trPr>
          <w:jc w:val="center"/>
        </w:trPr>
        <w:tc>
          <w:tcPr>
            <w:tcW w:w="1806" w:type="dxa"/>
            <w:gridSpan w:val="2"/>
            <w:vMerge/>
          </w:tcPr>
          <w:p w14:paraId="71DF08B4" w14:textId="77777777" w:rsidR="00532EAD" w:rsidRPr="00663750" w:rsidRDefault="00532EAD" w:rsidP="00532EAD">
            <w:pPr>
              <w:spacing w:after="0"/>
              <w:jc w:val="center"/>
              <w:rPr>
                <w:rFonts w:ascii="Arial" w:hAnsi="Arial" w:cs="Arial"/>
                <w:lang w:val="fr-BE"/>
              </w:rPr>
            </w:pPr>
          </w:p>
        </w:tc>
        <w:tc>
          <w:tcPr>
            <w:tcW w:w="2725" w:type="dxa"/>
            <w:gridSpan w:val="2"/>
            <w:vMerge/>
            <w:shd w:val="clear" w:color="auto" w:fill="auto"/>
            <w:vAlign w:val="center"/>
          </w:tcPr>
          <w:p w14:paraId="145DE4F8" w14:textId="77777777" w:rsidR="00532EAD" w:rsidRPr="00663750" w:rsidRDefault="00532EAD" w:rsidP="00532EAD">
            <w:pPr>
              <w:spacing w:after="0"/>
              <w:jc w:val="center"/>
              <w:rPr>
                <w:rFonts w:ascii="Arial" w:hAnsi="Arial" w:cs="Arial"/>
                <w:lang w:val="fr-BE"/>
              </w:rPr>
            </w:pPr>
          </w:p>
        </w:tc>
        <w:tc>
          <w:tcPr>
            <w:tcW w:w="11401" w:type="dxa"/>
            <w:tcBorders>
              <w:top w:val="single" w:sz="4" w:space="0" w:color="auto"/>
              <w:bottom w:val="single" w:sz="4" w:space="0" w:color="auto"/>
            </w:tcBorders>
            <w:shd w:val="clear" w:color="auto" w:fill="auto"/>
            <w:vAlign w:val="center"/>
          </w:tcPr>
          <w:p w14:paraId="7125B011" w14:textId="77C6B234" w:rsidR="00532EAD" w:rsidRPr="00663750" w:rsidRDefault="00DB1425" w:rsidP="00DB1425">
            <w:pPr>
              <w:spacing w:after="0"/>
              <w:rPr>
                <w:rFonts w:ascii="Arial" w:hAnsi="Arial" w:cs="Arial"/>
                <w:b/>
                <w:lang w:val="fr-BE"/>
              </w:rPr>
            </w:pPr>
            <w:r w:rsidRPr="00663750">
              <w:rPr>
                <w:rFonts w:ascii="Arial" w:hAnsi="Arial" w:cs="Arial"/>
                <w:b/>
                <w:lang w:val="fr-BE"/>
              </w:rPr>
              <w:t>Tracer</w:t>
            </w:r>
            <w:r w:rsidRPr="00663750">
              <w:rPr>
                <w:rFonts w:ascii="Arial" w:hAnsi="Arial" w:cs="Arial"/>
                <w:lang w:val="fr-BE"/>
              </w:rPr>
              <w:t xml:space="preserve"> un</w:t>
            </w:r>
            <w:r w:rsidR="00532EAD" w:rsidRPr="00663750">
              <w:rPr>
                <w:rFonts w:ascii="Arial" w:hAnsi="Arial" w:cs="Arial"/>
                <w:lang w:val="fr-BE"/>
              </w:rPr>
              <w:t xml:space="preserve"> </w:t>
            </w:r>
            <w:r w:rsidR="003A5C9C">
              <w:rPr>
                <w:rFonts w:ascii="Arial" w:hAnsi="Arial" w:cs="Arial"/>
                <w:lang w:val="fr-BE"/>
              </w:rPr>
              <w:t xml:space="preserve">axe </w:t>
            </w:r>
            <w:r w:rsidRPr="00663750">
              <w:rPr>
                <w:rFonts w:ascii="Arial" w:hAnsi="Arial" w:cs="Arial"/>
                <w:lang w:val="fr-BE"/>
              </w:rPr>
              <w:t>de symétrie dans les formes</w:t>
            </w:r>
            <w:r w:rsidR="00532EAD" w:rsidRPr="00663750">
              <w:rPr>
                <w:rFonts w:ascii="Arial" w:hAnsi="Arial" w:cs="Arial"/>
                <w:lang w:val="fr-BE"/>
              </w:rPr>
              <w:t xml:space="preserve"> 2 D</w:t>
            </w:r>
          </w:p>
        </w:tc>
      </w:tr>
      <w:tr w:rsidR="00532EAD" w:rsidRPr="00663750" w14:paraId="6D7FF785" w14:textId="77777777" w:rsidTr="001021BB">
        <w:trPr>
          <w:jc w:val="center"/>
        </w:trPr>
        <w:tc>
          <w:tcPr>
            <w:tcW w:w="1806" w:type="dxa"/>
            <w:gridSpan w:val="2"/>
            <w:vMerge/>
          </w:tcPr>
          <w:p w14:paraId="38F37CD8" w14:textId="77777777" w:rsidR="00532EAD" w:rsidRPr="00663750" w:rsidRDefault="00532EAD" w:rsidP="00532EAD">
            <w:pPr>
              <w:spacing w:after="0"/>
              <w:jc w:val="center"/>
              <w:rPr>
                <w:rFonts w:ascii="Arial" w:hAnsi="Arial" w:cs="Arial"/>
                <w:lang w:val="fr-BE"/>
              </w:rPr>
            </w:pPr>
          </w:p>
        </w:tc>
        <w:tc>
          <w:tcPr>
            <w:tcW w:w="2725" w:type="dxa"/>
            <w:gridSpan w:val="2"/>
            <w:vMerge/>
            <w:tcBorders>
              <w:bottom w:val="single" w:sz="4" w:space="0" w:color="000000"/>
            </w:tcBorders>
            <w:shd w:val="clear" w:color="auto" w:fill="auto"/>
            <w:vAlign w:val="center"/>
          </w:tcPr>
          <w:p w14:paraId="70093F23" w14:textId="77777777" w:rsidR="00532EAD" w:rsidRPr="00663750" w:rsidRDefault="00532EAD" w:rsidP="00532EAD">
            <w:pPr>
              <w:spacing w:after="0"/>
              <w:jc w:val="center"/>
              <w:rPr>
                <w:rFonts w:ascii="Arial" w:hAnsi="Arial" w:cs="Arial"/>
                <w:lang w:val="fr-BE"/>
              </w:rPr>
            </w:pPr>
          </w:p>
        </w:tc>
        <w:tc>
          <w:tcPr>
            <w:tcW w:w="11401" w:type="dxa"/>
            <w:tcBorders>
              <w:top w:val="single" w:sz="4" w:space="0" w:color="auto"/>
              <w:bottom w:val="single" w:sz="4" w:space="0" w:color="000000"/>
            </w:tcBorders>
            <w:shd w:val="clear" w:color="auto" w:fill="auto"/>
            <w:vAlign w:val="center"/>
          </w:tcPr>
          <w:p w14:paraId="2DC8054C" w14:textId="0C0539E2" w:rsidR="00532EAD" w:rsidRPr="00663750" w:rsidRDefault="002B1A24" w:rsidP="002B1A24">
            <w:pPr>
              <w:spacing w:after="0"/>
              <w:rPr>
                <w:rFonts w:ascii="Arial" w:hAnsi="Arial" w:cs="Arial"/>
                <w:b/>
                <w:lang w:val="fr-BE"/>
              </w:rPr>
            </w:pPr>
            <w:r w:rsidRPr="00663750">
              <w:rPr>
                <w:rFonts w:ascii="Arial" w:hAnsi="Arial" w:cs="Arial"/>
                <w:b/>
                <w:lang w:val="fr-BE"/>
              </w:rPr>
              <w:t>Complé</w:t>
            </w:r>
            <w:r w:rsidR="00532EAD" w:rsidRPr="00663750">
              <w:rPr>
                <w:rFonts w:ascii="Arial" w:hAnsi="Arial" w:cs="Arial"/>
                <w:b/>
                <w:lang w:val="fr-BE"/>
              </w:rPr>
              <w:t>te</w:t>
            </w:r>
            <w:r w:rsidRPr="00663750">
              <w:rPr>
                <w:rFonts w:ascii="Arial" w:hAnsi="Arial" w:cs="Arial"/>
                <w:b/>
                <w:lang w:val="fr-BE"/>
              </w:rPr>
              <w:t>r</w:t>
            </w:r>
            <w:r w:rsidR="00532EAD" w:rsidRPr="00663750">
              <w:rPr>
                <w:rFonts w:ascii="Arial" w:hAnsi="Arial" w:cs="Arial"/>
                <w:lang w:val="fr-BE"/>
              </w:rPr>
              <w:t xml:space="preserve"> </w:t>
            </w:r>
            <w:r w:rsidRPr="00663750">
              <w:rPr>
                <w:rFonts w:ascii="Arial" w:hAnsi="Arial" w:cs="Arial"/>
                <w:lang w:val="fr-BE"/>
              </w:rPr>
              <w:t>la moitié manquante d’une forme, d’une image ou d’un motif en util</w:t>
            </w:r>
            <w:r w:rsidR="00A64AFA" w:rsidRPr="00663750">
              <w:rPr>
                <w:rFonts w:ascii="Arial" w:hAnsi="Arial" w:cs="Arial"/>
                <w:lang w:val="fr-BE"/>
              </w:rPr>
              <w:t xml:space="preserve">isant un </w:t>
            </w:r>
            <w:r w:rsidR="003A5C9C">
              <w:rPr>
                <w:rFonts w:ascii="Arial" w:hAnsi="Arial" w:cs="Arial"/>
                <w:lang w:val="fr-BE"/>
              </w:rPr>
              <w:t>axe</w:t>
            </w:r>
            <w:r w:rsidR="00A64AFA" w:rsidRPr="00663750">
              <w:rPr>
                <w:rFonts w:ascii="Arial" w:hAnsi="Arial" w:cs="Arial"/>
                <w:lang w:val="fr-BE"/>
              </w:rPr>
              <w:t xml:space="preserve"> </w:t>
            </w:r>
            <w:r w:rsidR="00BE5F8D">
              <w:rPr>
                <w:rFonts w:ascii="Arial" w:hAnsi="Arial" w:cs="Arial"/>
                <w:lang w:val="fr-BE"/>
              </w:rPr>
              <w:t xml:space="preserve">de </w:t>
            </w:r>
            <w:r w:rsidR="00A64AFA" w:rsidRPr="00663750">
              <w:rPr>
                <w:rFonts w:ascii="Arial" w:hAnsi="Arial" w:cs="Arial"/>
                <w:lang w:val="fr-BE"/>
              </w:rPr>
              <w:t>symétrie vert</w:t>
            </w:r>
            <w:r w:rsidRPr="00663750">
              <w:rPr>
                <w:rFonts w:ascii="Arial" w:hAnsi="Arial" w:cs="Arial"/>
                <w:lang w:val="fr-BE"/>
              </w:rPr>
              <w:t>ical ou horizontal</w:t>
            </w:r>
          </w:p>
        </w:tc>
      </w:tr>
      <w:tr w:rsidR="00532EAD" w:rsidRPr="00663750" w14:paraId="4273D019" w14:textId="77777777" w:rsidTr="00532EAD">
        <w:trPr>
          <w:jc w:val="center"/>
        </w:trPr>
        <w:tc>
          <w:tcPr>
            <w:tcW w:w="1806" w:type="dxa"/>
            <w:gridSpan w:val="2"/>
            <w:shd w:val="clear" w:color="auto" w:fill="D9D9D9" w:themeFill="background1" w:themeFillShade="D9"/>
            <w:vAlign w:val="center"/>
          </w:tcPr>
          <w:p w14:paraId="60887DCC" w14:textId="512E71CD" w:rsidR="00532EAD" w:rsidRPr="00663750" w:rsidRDefault="004817AF" w:rsidP="00532EAD">
            <w:pPr>
              <w:pStyle w:val="paragraph"/>
              <w:spacing w:before="0" w:beforeAutospacing="0" w:after="0" w:afterAutospacing="0"/>
              <w:rPr>
                <w:rFonts w:ascii="Arial" w:hAnsi="Arial" w:cs="Arial"/>
                <w:b/>
                <w:color w:val="000000" w:themeColor="text1"/>
                <w:sz w:val="22"/>
                <w:szCs w:val="22"/>
                <w:lang w:val="fr-BE"/>
              </w:rPr>
            </w:pPr>
            <w:r w:rsidRPr="00663750">
              <w:rPr>
                <w:rFonts w:ascii="Arial" w:hAnsi="Arial" w:cs="Arial"/>
                <w:b/>
                <w:color w:val="000000" w:themeColor="text1"/>
                <w:sz w:val="22"/>
                <w:szCs w:val="22"/>
                <w:lang w:val="fr-BE"/>
              </w:rPr>
              <w:t>ANNÉE</w:t>
            </w:r>
            <w:r w:rsidR="00532EAD" w:rsidRPr="00663750">
              <w:rPr>
                <w:rFonts w:ascii="Arial" w:hAnsi="Arial" w:cs="Arial"/>
                <w:b/>
                <w:color w:val="000000" w:themeColor="text1"/>
                <w:sz w:val="22"/>
                <w:szCs w:val="22"/>
                <w:lang w:val="fr-BE"/>
              </w:rPr>
              <w:t xml:space="preserve"> P2</w:t>
            </w:r>
          </w:p>
        </w:tc>
        <w:tc>
          <w:tcPr>
            <w:tcW w:w="14126" w:type="dxa"/>
            <w:gridSpan w:val="3"/>
            <w:shd w:val="clear" w:color="auto" w:fill="D9D9D9" w:themeFill="background1" w:themeFillShade="D9"/>
          </w:tcPr>
          <w:p w14:paraId="6F4EF0AB" w14:textId="0EEA050A" w:rsidR="00532EAD" w:rsidRPr="00663750" w:rsidRDefault="00F86DF0" w:rsidP="00CB2530">
            <w:pPr>
              <w:pStyle w:val="paragraph"/>
              <w:spacing w:before="0" w:beforeAutospacing="0" w:after="0" w:afterAutospacing="0"/>
              <w:rPr>
                <w:rFonts w:ascii="Arial" w:hAnsi="Arial" w:cs="Arial"/>
                <w:color w:val="000000" w:themeColor="text1"/>
                <w:sz w:val="22"/>
                <w:szCs w:val="22"/>
                <w:lang w:val="fr-BE"/>
              </w:rPr>
            </w:pPr>
            <w:r w:rsidRPr="00663750">
              <w:rPr>
                <w:rFonts w:ascii="Arial" w:hAnsi="Arial" w:cs="Arial"/>
                <w:b/>
                <w:color w:val="000000" w:themeColor="text1"/>
                <w:sz w:val="22"/>
                <w:szCs w:val="22"/>
                <w:lang w:val="fr-BE"/>
              </w:rPr>
              <w:t>SUJET</w:t>
            </w:r>
            <w:r w:rsidR="00532EAD" w:rsidRPr="00663750">
              <w:rPr>
                <w:rFonts w:ascii="Arial" w:hAnsi="Arial" w:cs="Arial"/>
                <w:b/>
                <w:color w:val="000000" w:themeColor="text1"/>
                <w:sz w:val="22"/>
                <w:szCs w:val="22"/>
                <w:lang w:val="fr-BE"/>
              </w:rPr>
              <w:t xml:space="preserve">: </w:t>
            </w:r>
            <w:r w:rsidR="00DD6DD1" w:rsidRPr="00663750">
              <w:rPr>
                <w:rFonts w:ascii="Arial" w:hAnsi="Arial" w:cs="Arial"/>
                <w:b/>
                <w:color w:val="000000" w:themeColor="text1"/>
                <w:sz w:val="22"/>
                <w:szCs w:val="22"/>
                <w:lang w:val="fr-BE"/>
              </w:rPr>
              <w:t>TRAITEMENT DE DONNÉES</w:t>
            </w:r>
          </w:p>
        </w:tc>
      </w:tr>
      <w:tr w:rsidR="00532EAD" w:rsidRPr="00663750" w14:paraId="61B60118" w14:textId="77777777" w:rsidTr="001021BB">
        <w:trPr>
          <w:jc w:val="center"/>
        </w:trPr>
        <w:tc>
          <w:tcPr>
            <w:tcW w:w="1806" w:type="dxa"/>
            <w:gridSpan w:val="2"/>
            <w:tcBorders>
              <w:bottom w:val="single" w:sz="4" w:space="0" w:color="auto"/>
            </w:tcBorders>
            <w:shd w:val="clear" w:color="auto" w:fill="D9D9D9" w:themeFill="background1" w:themeFillShade="D9"/>
          </w:tcPr>
          <w:p w14:paraId="70033236" w14:textId="59B31D0F" w:rsidR="00532EAD" w:rsidRPr="00663750" w:rsidRDefault="00B838FB" w:rsidP="00532EAD">
            <w:pPr>
              <w:pStyle w:val="paragraph"/>
              <w:spacing w:before="0" w:beforeAutospacing="0" w:after="0" w:afterAutospacing="0"/>
              <w:jc w:val="center"/>
              <w:rPr>
                <w:rFonts w:ascii="Arial" w:hAnsi="Arial" w:cs="Arial"/>
                <w:b/>
                <w:color w:val="000000" w:themeColor="text1"/>
                <w:sz w:val="22"/>
                <w:szCs w:val="22"/>
                <w:lang w:val="fr-BE"/>
              </w:rPr>
            </w:pPr>
            <w:r>
              <w:rPr>
                <w:rFonts w:ascii="Arial" w:hAnsi="Arial" w:cs="Arial"/>
                <w:b/>
                <w:color w:val="000000" w:themeColor="text1"/>
                <w:sz w:val="22"/>
                <w:szCs w:val="22"/>
                <w:lang w:val="fr-BE"/>
              </w:rPr>
              <w:t>Sous-thème</w:t>
            </w:r>
          </w:p>
        </w:tc>
        <w:tc>
          <w:tcPr>
            <w:tcW w:w="2725" w:type="dxa"/>
            <w:gridSpan w:val="2"/>
            <w:tcBorders>
              <w:bottom w:val="single" w:sz="4" w:space="0" w:color="auto"/>
            </w:tcBorders>
            <w:shd w:val="clear" w:color="auto" w:fill="D9D9D9" w:themeFill="background1" w:themeFillShade="D9"/>
          </w:tcPr>
          <w:p w14:paraId="45AA275F" w14:textId="69317D1E" w:rsidR="00532EAD" w:rsidRPr="00663750" w:rsidRDefault="005C4442" w:rsidP="00532EAD">
            <w:pPr>
              <w:pStyle w:val="paragraph"/>
              <w:spacing w:before="0" w:beforeAutospacing="0" w:after="0" w:afterAutospacing="0"/>
              <w:jc w:val="center"/>
              <w:rPr>
                <w:rFonts w:ascii="Arial" w:eastAsiaTheme="minorEastAsia" w:hAnsi="Arial" w:cs="Arial"/>
                <w:b/>
                <w:color w:val="000000" w:themeColor="text1"/>
                <w:sz w:val="22"/>
                <w:szCs w:val="22"/>
                <w:lang w:val="fr-BE"/>
              </w:rPr>
            </w:pPr>
            <w:r w:rsidRPr="00663750">
              <w:rPr>
                <w:rFonts w:ascii="Arial" w:hAnsi="Arial" w:cs="Arial"/>
                <w:b/>
                <w:color w:val="000000" w:themeColor="text1"/>
                <w:sz w:val="22"/>
                <w:szCs w:val="22"/>
                <w:lang w:val="fr-BE"/>
              </w:rPr>
              <w:t>Contenus</w:t>
            </w:r>
          </w:p>
        </w:tc>
        <w:tc>
          <w:tcPr>
            <w:tcW w:w="11401" w:type="dxa"/>
            <w:tcBorders>
              <w:bottom w:val="single" w:sz="4" w:space="0" w:color="auto"/>
            </w:tcBorders>
            <w:shd w:val="clear" w:color="auto" w:fill="D9D9D9" w:themeFill="background1" w:themeFillShade="D9"/>
          </w:tcPr>
          <w:p w14:paraId="2BB534C4" w14:textId="6766771B" w:rsidR="00532EAD" w:rsidRPr="00663750" w:rsidRDefault="005C4442" w:rsidP="00532EAD">
            <w:pPr>
              <w:pStyle w:val="paragraph"/>
              <w:spacing w:before="0" w:beforeAutospacing="0" w:after="0" w:afterAutospacing="0"/>
              <w:rPr>
                <w:rFonts w:ascii="Arial" w:hAnsi="Arial" w:cs="Arial"/>
                <w:b/>
                <w:color w:val="000000" w:themeColor="text1"/>
                <w:sz w:val="22"/>
                <w:szCs w:val="22"/>
                <w:lang w:val="fr-BE"/>
              </w:rPr>
            </w:pPr>
            <w:r w:rsidRPr="00663750">
              <w:rPr>
                <w:rFonts w:ascii="Arial" w:hAnsi="Arial" w:cs="Arial"/>
                <w:b/>
                <w:color w:val="000000" w:themeColor="text1"/>
                <w:sz w:val="22"/>
                <w:szCs w:val="22"/>
                <w:lang w:val="fr-BE"/>
              </w:rPr>
              <w:t>Objectifs d’apprentissage</w:t>
            </w:r>
          </w:p>
        </w:tc>
      </w:tr>
      <w:tr w:rsidR="00532EAD" w:rsidRPr="00663750" w14:paraId="7B7FFFFD" w14:textId="77777777" w:rsidTr="001021BB">
        <w:trPr>
          <w:jc w:val="center"/>
        </w:trPr>
        <w:tc>
          <w:tcPr>
            <w:tcW w:w="1806" w:type="dxa"/>
            <w:gridSpan w:val="2"/>
            <w:vMerge w:val="restart"/>
            <w:vAlign w:val="center"/>
          </w:tcPr>
          <w:p w14:paraId="2B4C892F" w14:textId="56CCE8DF" w:rsidR="00532EAD" w:rsidRPr="00663750" w:rsidRDefault="00532EAD" w:rsidP="00DD6DD1">
            <w:pPr>
              <w:spacing w:after="0"/>
              <w:jc w:val="center"/>
              <w:rPr>
                <w:rFonts w:ascii="Arial" w:hAnsi="Arial" w:cs="Arial"/>
                <w:color w:val="000000" w:themeColor="text1"/>
                <w:lang w:val="fr-BE"/>
              </w:rPr>
            </w:pPr>
            <w:r w:rsidRPr="00663750">
              <w:rPr>
                <w:rFonts w:ascii="Arial" w:hAnsi="Arial" w:cs="Arial"/>
                <w:lang w:val="fr-BE"/>
              </w:rPr>
              <w:t>Collect</w:t>
            </w:r>
            <w:r w:rsidR="00DD6DD1" w:rsidRPr="00663750">
              <w:rPr>
                <w:rFonts w:ascii="Arial" w:hAnsi="Arial" w:cs="Arial"/>
                <w:lang w:val="fr-BE"/>
              </w:rPr>
              <w:t>e, interpré</w:t>
            </w:r>
            <w:r w:rsidRPr="00663750">
              <w:rPr>
                <w:rFonts w:ascii="Arial" w:hAnsi="Arial" w:cs="Arial"/>
                <w:lang w:val="fr-BE"/>
              </w:rPr>
              <w:t>tation</w:t>
            </w:r>
            <w:r w:rsidR="00DD6DD1" w:rsidRPr="00663750">
              <w:rPr>
                <w:rFonts w:ascii="Arial" w:hAnsi="Arial" w:cs="Arial"/>
                <w:lang w:val="fr-BE"/>
              </w:rPr>
              <w:t xml:space="preserve"> et représentation des données</w:t>
            </w:r>
          </w:p>
        </w:tc>
        <w:tc>
          <w:tcPr>
            <w:tcW w:w="2725" w:type="dxa"/>
            <w:gridSpan w:val="2"/>
            <w:vMerge w:val="restart"/>
            <w:tcBorders>
              <w:top w:val="single" w:sz="4" w:space="0" w:color="000000"/>
              <w:right w:val="single" w:sz="4" w:space="0" w:color="000000"/>
            </w:tcBorders>
            <w:shd w:val="clear" w:color="auto" w:fill="auto"/>
            <w:vAlign w:val="center"/>
          </w:tcPr>
          <w:p w14:paraId="3237A50B" w14:textId="429A7F80" w:rsidR="00532EAD" w:rsidRPr="00663750" w:rsidRDefault="00DD6DD1" w:rsidP="00DD6DD1">
            <w:pPr>
              <w:spacing w:after="0"/>
              <w:jc w:val="center"/>
              <w:rPr>
                <w:rFonts w:ascii="Arial" w:hAnsi="Arial" w:cs="Arial"/>
                <w:color w:val="000000" w:themeColor="text1"/>
                <w:lang w:val="fr-BE"/>
              </w:rPr>
            </w:pPr>
            <w:r w:rsidRPr="00663750">
              <w:rPr>
                <w:rFonts w:ascii="Arial" w:eastAsiaTheme="minorEastAsia" w:hAnsi="Arial" w:cs="Arial"/>
                <w:lang w:val="fr-BE"/>
              </w:rPr>
              <w:t>Graphiques de pointage, tableaux de fréquence, diagrammes à barres</w:t>
            </w:r>
          </w:p>
        </w:tc>
        <w:tc>
          <w:tcPr>
            <w:tcW w:w="11401" w:type="dxa"/>
            <w:tcBorders>
              <w:top w:val="single" w:sz="4" w:space="0" w:color="000000"/>
              <w:left w:val="single" w:sz="4" w:space="0" w:color="000000"/>
              <w:bottom w:val="single" w:sz="4" w:space="0" w:color="000000"/>
              <w:right w:val="single" w:sz="4" w:space="0" w:color="000000"/>
            </w:tcBorders>
            <w:shd w:val="clear" w:color="auto" w:fill="auto"/>
          </w:tcPr>
          <w:p w14:paraId="33AFD4B5" w14:textId="4040A7EC" w:rsidR="00532EAD" w:rsidRPr="00663750" w:rsidRDefault="00532EAD" w:rsidP="00DD6DD1">
            <w:pPr>
              <w:autoSpaceDE w:val="0"/>
              <w:autoSpaceDN w:val="0"/>
              <w:adjustRightInd w:val="0"/>
              <w:spacing w:after="0"/>
              <w:rPr>
                <w:rFonts w:ascii="Arial" w:hAnsi="Arial" w:cs="Arial"/>
                <w:color w:val="000000" w:themeColor="text1"/>
                <w:lang w:val="fr-BE"/>
              </w:rPr>
            </w:pPr>
            <w:r w:rsidRPr="00663750">
              <w:rPr>
                <w:rFonts w:ascii="Arial" w:hAnsi="Arial" w:cs="Arial"/>
                <w:b/>
                <w:color w:val="000000" w:themeColor="text1"/>
                <w:lang w:val="fr-BE"/>
              </w:rPr>
              <w:t>R</w:t>
            </w:r>
            <w:r w:rsidR="00DD6DD1" w:rsidRPr="00663750">
              <w:rPr>
                <w:rFonts w:ascii="Arial" w:hAnsi="Arial" w:cs="Arial"/>
                <w:b/>
                <w:color w:val="000000" w:themeColor="text1"/>
                <w:lang w:val="fr-BE"/>
              </w:rPr>
              <w:t>appeler</w:t>
            </w:r>
            <w:r w:rsidRPr="00663750">
              <w:rPr>
                <w:rFonts w:ascii="Arial" w:hAnsi="Arial" w:cs="Arial"/>
                <w:b/>
                <w:color w:val="000000" w:themeColor="text1"/>
                <w:lang w:val="fr-BE"/>
              </w:rPr>
              <w:t xml:space="preserve"> </w:t>
            </w:r>
            <w:r w:rsidR="00DD6DD1" w:rsidRPr="00663750">
              <w:rPr>
                <w:rFonts w:ascii="Arial" w:hAnsi="Arial" w:cs="Arial"/>
                <w:color w:val="000000" w:themeColor="text1"/>
                <w:lang w:val="fr-BE"/>
              </w:rPr>
              <w:t>les blocs</w:t>
            </w:r>
            <w:r w:rsidRPr="00663750">
              <w:rPr>
                <w:rFonts w:ascii="Arial" w:hAnsi="Arial" w:cs="Arial"/>
                <w:bCs/>
                <w:color w:val="000000" w:themeColor="text1"/>
                <w:lang w:val="fr-BE"/>
              </w:rPr>
              <w:t xml:space="preserve"> graph</w:t>
            </w:r>
            <w:r w:rsidR="00DD6DD1" w:rsidRPr="00663750">
              <w:rPr>
                <w:rFonts w:ascii="Arial" w:hAnsi="Arial" w:cs="Arial"/>
                <w:bCs/>
                <w:color w:val="000000" w:themeColor="text1"/>
                <w:lang w:val="fr-BE"/>
              </w:rPr>
              <w:t>iques et le</w:t>
            </w:r>
            <w:r w:rsidRPr="00663750">
              <w:rPr>
                <w:rFonts w:ascii="Arial" w:hAnsi="Arial" w:cs="Arial"/>
                <w:bCs/>
                <w:color w:val="000000" w:themeColor="text1"/>
                <w:lang w:val="fr-BE"/>
              </w:rPr>
              <w:t>s</w:t>
            </w:r>
            <w:r w:rsidR="00DD6DD1" w:rsidRPr="00663750">
              <w:rPr>
                <w:rFonts w:ascii="Arial" w:hAnsi="Arial" w:cs="Arial"/>
                <w:bCs/>
                <w:color w:val="000000" w:themeColor="text1"/>
                <w:lang w:val="fr-BE"/>
              </w:rPr>
              <w:t xml:space="preserve"> </w:t>
            </w:r>
            <w:r w:rsidRPr="00663750">
              <w:rPr>
                <w:rFonts w:ascii="Arial" w:hAnsi="Arial" w:cs="Arial"/>
                <w:bCs/>
                <w:color w:val="000000" w:themeColor="text1"/>
                <w:lang w:val="fr-BE"/>
              </w:rPr>
              <w:t>pictogram</w:t>
            </w:r>
            <w:r w:rsidR="00DD6DD1" w:rsidRPr="00663750">
              <w:rPr>
                <w:rFonts w:ascii="Arial" w:hAnsi="Arial" w:cs="Arial"/>
                <w:bCs/>
                <w:color w:val="000000" w:themeColor="text1"/>
                <w:lang w:val="fr-BE"/>
              </w:rPr>
              <w:t>me</w:t>
            </w:r>
            <w:r w:rsidRPr="00663750">
              <w:rPr>
                <w:rFonts w:ascii="Arial" w:hAnsi="Arial" w:cs="Arial"/>
                <w:bCs/>
                <w:color w:val="000000" w:themeColor="text1"/>
                <w:lang w:val="fr-BE"/>
              </w:rPr>
              <w:t>s</w:t>
            </w:r>
            <w:r w:rsidRPr="00663750">
              <w:rPr>
                <w:rFonts w:ascii="Arial" w:hAnsi="Arial" w:cs="Arial"/>
                <w:b/>
                <w:bCs/>
                <w:color w:val="000000" w:themeColor="text1"/>
                <w:lang w:val="fr-BE"/>
              </w:rPr>
              <w:t xml:space="preserve"> </w:t>
            </w:r>
          </w:p>
        </w:tc>
      </w:tr>
      <w:tr w:rsidR="00532EAD" w:rsidRPr="00663750" w14:paraId="62851F40" w14:textId="77777777" w:rsidTr="001021BB">
        <w:trPr>
          <w:jc w:val="center"/>
        </w:trPr>
        <w:tc>
          <w:tcPr>
            <w:tcW w:w="1806" w:type="dxa"/>
            <w:gridSpan w:val="2"/>
            <w:vMerge/>
          </w:tcPr>
          <w:p w14:paraId="788C7DC0" w14:textId="77777777" w:rsidR="00532EAD" w:rsidRPr="00663750" w:rsidRDefault="00532EAD" w:rsidP="00532EAD">
            <w:pPr>
              <w:spacing w:after="0"/>
              <w:rPr>
                <w:rFonts w:ascii="Arial" w:hAnsi="Arial" w:cs="Arial"/>
                <w:color w:val="000000" w:themeColor="text1"/>
                <w:lang w:val="fr-BE"/>
              </w:rPr>
            </w:pPr>
          </w:p>
        </w:tc>
        <w:tc>
          <w:tcPr>
            <w:tcW w:w="2725" w:type="dxa"/>
            <w:gridSpan w:val="2"/>
            <w:vMerge/>
            <w:tcBorders>
              <w:right w:val="single" w:sz="4" w:space="0" w:color="000000"/>
            </w:tcBorders>
            <w:shd w:val="clear" w:color="auto" w:fill="auto"/>
            <w:vAlign w:val="center"/>
          </w:tcPr>
          <w:p w14:paraId="40C11DDE" w14:textId="77777777" w:rsidR="00532EAD" w:rsidRPr="00663750" w:rsidRDefault="00532EAD" w:rsidP="00532EAD">
            <w:pPr>
              <w:spacing w:after="0"/>
              <w:jc w:val="center"/>
              <w:rPr>
                <w:rFonts w:ascii="Arial" w:hAnsi="Arial" w:cs="Arial"/>
                <w:color w:val="000000" w:themeColor="text1"/>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4BA3B5E0" w14:textId="1B101893" w:rsidR="00532EAD" w:rsidRPr="00663750" w:rsidRDefault="00DD6DD1" w:rsidP="00A64AFA">
            <w:pPr>
              <w:autoSpaceDE w:val="0"/>
              <w:autoSpaceDN w:val="0"/>
              <w:adjustRightInd w:val="0"/>
              <w:spacing w:after="0"/>
              <w:rPr>
                <w:rFonts w:ascii="Arial" w:hAnsi="Arial" w:cs="Arial"/>
                <w:b/>
                <w:color w:val="000000" w:themeColor="text1"/>
                <w:lang w:val="fr-BE"/>
              </w:rPr>
            </w:pPr>
            <w:r w:rsidRPr="00663750">
              <w:rPr>
                <w:rFonts w:ascii="Arial" w:hAnsi="Arial" w:cs="Arial"/>
                <w:b/>
                <w:bCs/>
                <w:color w:val="000000" w:themeColor="text1"/>
                <w:lang w:val="fr-BE"/>
              </w:rPr>
              <w:t>Comprendre</w:t>
            </w:r>
            <w:r w:rsidRPr="00663750">
              <w:rPr>
                <w:rFonts w:ascii="Arial" w:hAnsi="Arial" w:cs="Arial"/>
                <w:color w:val="000000" w:themeColor="text1"/>
                <w:lang w:val="fr-BE"/>
              </w:rPr>
              <w:t xml:space="preserve"> et</w:t>
            </w:r>
            <w:r w:rsidR="00532EAD" w:rsidRPr="00663750">
              <w:rPr>
                <w:rFonts w:ascii="Arial" w:hAnsi="Arial" w:cs="Arial"/>
                <w:color w:val="000000" w:themeColor="text1"/>
                <w:lang w:val="fr-BE"/>
              </w:rPr>
              <w:t xml:space="preserve"> </w:t>
            </w:r>
            <w:r w:rsidR="00532EAD" w:rsidRPr="00663750">
              <w:rPr>
                <w:rFonts w:ascii="Arial" w:hAnsi="Arial" w:cs="Arial"/>
                <w:b/>
                <w:bCs/>
                <w:color w:val="000000" w:themeColor="text1"/>
                <w:lang w:val="fr-BE"/>
              </w:rPr>
              <w:t>u</w:t>
            </w:r>
            <w:r w:rsidRPr="00663750">
              <w:rPr>
                <w:rFonts w:ascii="Arial" w:hAnsi="Arial" w:cs="Arial"/>
                <w:b/>
                <w:bCs/>
                <w:color w:val="000000" w:themeColor="text1"/>
                <w:lang w:val="fr-BE"/>
              </w:rPr>
              <w:t>tili</w:t>
            </w:r>
            <w:r w:rsidR="00532EAD" w:rsidRPr="00663750">
              <w:rPr>
                <w:rFonts w:ascii="Arial" w:hAnsi="Arial" w:cs="Arial"/>
                <w:b/>
                <w:bCs/>
                <w:color w:val="000000" w:themeColor="text1"/>
                <w:lang w:val="fr-BE"/>
              </w:rPr>
              <w:t>se</w:t>
            </w:r>
            <w:r w:rsidRPr="00663750">
              <w:rPr>
                <w:rFonts w:ascii="Arial" w:hAnsi="Arial" w:cs="Arial"/>
                <w:b/>
                <w:bCs/>
                <w:color w:val="000000" w:themeColor="text1"/>
                <w:lang w:val="fr-BE"/>
              </w:rPr>
              <w:t>r</w:t>
            </w:r>
            <w:r w:rsidR="00532EAD" w:rsidRPr="00663750">
              <w:rPr>
                <w:rFonts w:ascii="Arial" w:hAnsi="Arial" w:cs="Arial"/>
                <w:b/>
                <w:bCs/>
                <w:color w:val="000000" w:themeColor="text1"/>
                <w:lang w:val="fr-BE"/>
              </w:rPr>
              <w:t xml:space="preserve"> </w:t>
            </w:r>
            <w:r w:rsidR="00A64AFA" w:rsidRPr="00663750">
              <w:rPr>
                <w:rFonts w:ascii="Arial" w:hAnsi="Arial" w:cs="Arial"/>
                <w:bCs/>
                <w:color w:val="000000" w:themeColor="text1"/>
                <w:lang w:val="fr-BE"/>
              </w:rPr>
              <w:t>les tableaux de pointage, l</w:t>
            </w:r>
            <w:r w:rsidRPr="00663750">
              <w:rPr>
                <w:rFonts w:ascii="Arial" w:hAnsi="Arial" w:cs="Arial"/>
                <w:bCs/>
                <w:color w:val="000000" w:themeColor="text1"/>
                <w:lang w:val="fr-BE"/>
              </w:rPr>
              <w:t>es tableaux de fréquence et les diagrammes à barres comme méthode de collecte de donnée</w:t>
            </w:r>
            <w:r w:rsidR="00A64AFA" w:rsidRPr="00663750">
              <w:rPr>
                <w:rFonts w:ascii="Arial" w:hAnsi="Arial" w:cs="Arial"/>
                <w:bCs/>
                <w:color w:val="000000" w:themeColor="text1"/>
                <w:lang w:val="fr-BE"/>
              </w:rPr>
              <w:t>s</w:t>
            </w:r>
          </w:p>
        </w:tc>
      </w:tr>
      <w:tr w:rsidR="00532EAD" w:rsidRPr="00663750" w14:paraId="7385FDC3" w14:textId="77777777" w:rsidTr="001021BB">
        <w:trPr>
          <w:jc w:val="center"/>
        </w:trPr>
        <w:tc>
          <w:tcPr>
            <w:tcW w:w="1806" w:type="dxa"/>
            <w:gridSpan w:val="2"/>
            <w:vMerge/>
          </w:tcPr>
          <w:p w14:paraId="280CC207" w14:textId="77777777" w:rsidR="00532EAD" w:rsidRPr="00663750" w:rsidRDefault="00532EAD" w:rsidP="00532EAD">
            <w:pPr>
              <w:spacing w:after="0"/>
              <w:rPr>
                <w:rFonts w:ascii="Arial" w:hAnsi="Arial" w:cs="Arial"/>
                <w:color w:val="000000" w:themeColor="text1"/>
                <w:lang w:val="fr-BE"/>
              </w:rPr>
            </w:pPr>
          </w:p>
        </w:tc>
        <w:tc>
          <w:tcPr>
            <w:tcW w:w="2725" w:type="dxa"/>
            <w:gridSpan w:val="2"/>
            <w:vMerge/>
            <w:tcBorders>
              <w:right w:val="single" w:sz="4" w:space="0" w:color="000000"/>
            </w:tcBorders>
            <w:shd w:val="clear" w:color="auto" w:fill="auto"/>
            <w:vAlign w:val="center"/>
          </w:tcPr>
          <w:p w14:paraId="0C7C4FFA" w14:textId="77777777" w:rsidR="00532EAD" w:rsidRPr="00663750" w:rsidRDefault="00532EAD" w:rsidP="00532EAD">
            <w:pPr>
              <w:spacing w:after="0"/>
              <w:jc w:val="center"/>
              <w:rPr>
                <w:rFonts w:ascii="Arial" w:hAnsi="Arial" w:cs="Arial"/>
                <w:color w:val="000000" w:themeColor="text1"/>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1814DD99" w14:textId="19C2300D" w:rsidR="00532EAD" w:rsidRPr="00663750" w:rsidRDefault="00DD6DD1" w:rsidP="00DD6DD1">
            <w:pPr>
              <w:autoSpaceDE w:val="0"/>
              <w:autoSpaceDN w:val="0"/>
              <w:adjustRightInd w:val="0"/>
              <w:spacing w:after="0"/>
              <w:rPr>
                <w:rFonts w:ascii="Arial" w:hAnsi="Arial" w:cs="Arial"/>
                <w:b/>
                <w:color w:val="000000" w:themeColor="text1"/>
                <w:lang w:val="fr-BE"/>
              </w:rPr>
            </w:pPr>
            <w:r w:rsidRPr="00663750">
              <w:rPr>
                <w:rFonts w:ascii="Arial" w:hAnsi="Arial" w:cs="Arial"/>
                <w:b/>
                <w:color w:val="000000" w:themeColor="text1"/>
                <w:lang w:val="fr-BE"/>
              </w:rPr>
              <w:t xml:space="preserve">Lire </w:t>
            </w:r>
            <w:r w:rsidRPr="001021BB">
              <w:rPr>
                <w:rFonts w:ascii="Arial" w:hAnsi="Arial" w:cs="Arial"/>
                <w:bCs/>
                <w:color w:val="000000" w:themeColor="text1"/>
                <w:lang w:val="fr-BE"/>
              </w:rPr>
              <w:t>et</w:t>
            </w:r>
            <w:r w:rsidRPr="00663750">
              <w:rPr>
                <w:rFonts w:ascii="Arial" w:hAnsi="Arial" w:cs="Arial"/>
                <w:b/>
                <w:color w:val="000000" w:themeColor="text1"/>
                <w:lang w:val="fr-BE"/>
              </w:rPr>
              <w:t xml:space="preserve"> interpréter </w:t>
            </w:r>
            <w:r w:rsidRPr="001021BB">
              <w:rPr>
                <w:rFonts w:ascii="Arial" w:hAnsi="Arial" w:cs="Arial"/>
                <w:bCs/>
                <w:color w:val="000000" w:themeColor="text1"/>
                <w:lang w:val="fr-BE"/>
              </w:rPr>
              <w:t>le</w:t>
            </w:r>
            <w:r w:rsidR="00532EAD" w:rsidRPr="003A5C9C">
              <w:rPr>
                <w:rFonts w:ascii="Arial" w:hAnsi="Arial" w:cs="Arial"/>
                <w:bCs/>
                <w:color w:val="000000" w:themeColor="text1"/>
                <w:lang w:val="fr-BE"/>
              </w:rPr>
              <w:t>s</w:t>
            </w:r>
            <w:r w:rsidR="0006535F" w:rsidRPr="00663750">
              <w:rPr>
                <w:rFonts w:ascii="Arial" w:hAnsi="Arial" w:cs="Arial"/>
                <w:bCs/>
                <w:color w:val="000000" w:themeColor="text1"/>
                <w:lang w:val="fr-BE"/>
              </w:rPr>
              <w:t xml:space="preserve"> d</w:t>
            </w:r>
            <w:r w:rsidRPr="00663750">
              <w:rPr>
                <w:rFonts w:ascii="Arial" w:hAnsi="Arial" w:cs="Arial"/>
                <w:bCs/>
                <w:color w:val="000000" w:themeColor="text1"/>
                <w:lang w:val="fr-BE"/>
              </w:rPr>
              <w:t>onnées d’un diagramme à barres</w:t>
            </w:r>
            <w:r w:rsidR="00532EAD" w:rsidRPr="00663750">
              <w:rPr>
                <w:rFonts w:ascii="Arial" w:hAnsi="Arial" w:cs="Arial"/>
                <w:b/>
                <w:color w:val="000000" w:themeColor="text1"/>
                <w:lang w:val="fr-BE"/>
              </w:rPr>
              <w:t xml:space="preserve"> </w:t>
            </w:r>
          </w:p>
        </w:tc>
      </w:tr>
      <w:tr w:rsidR="00532EAD" w:rsidRPr="00663750" w14:paraId="40BAF9C0" w14:textId="77777777" w:rsidTr="001021BB">
        <w:trPr>
          <w:jc w:val="center"/>
        </w:trPr>
        <w:tc>
          <w:tcPr>
            <w:tcW w:w="1806" w:type="dxa"/>
            <w:gridSpan w:val="2"/>
            <w:vMerge/>
          </w:tcPr>
          <w:p w14:paraId="7665111B" w14:textId="77777777" w:rsidR="00532EAD" w:rsidRPr="00663750" w:rsidRDefault="00532EAD" w:rsidP="00532EAD">
            <w:pPr>
              <w:spacing w:after="0"/>
              <w:rPr>
                <w:rFonts w:ascii="Arial" w:hAnsi="Arial" w:cs="Arial"/>
                <w:color w:val="000000" w:themeColor="text1"/>
                <w:lang w:val="fr-BE"/>
              </w:rPr>
            </w:pPr>
          </w:p>
        </w:tc>
        <w:tc>
          <w:tcPr>
            <w:tcW w:w="2725" w:type="dxa"/>
            <w:gridSpan w:val="2"/>
            <w:vMerge/>
            <w:tcBorders>
              <w:right w:val="single" w:sz="4" w:space="0" w:color="000000"/>
            </w:tcBorders>
            <w:shd w:val="clear" w:color="auto" w:fill="auto"/>
            <w:vAlign w:val="center"/>
          </w:tcPr>
          <w:p w14:paraId="1E4E2EF9" w14:textId="77777777" w:rsidR="00532EAD" w:rsidRPr="00663750" w:rsidRDefault="00532EAD" w:rsidP="00532EAD">
            <w:pPr>
              <w:spacing w:after="0"/>
              <w:jc w:val="center"/>
              <w:rPr>
                <w:rFonts w:ascii="Arial" w:hAnsi="Arial" w:cs="Arial"/>
                <w:color w:val="000000" w:themeColor="text1"/>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386CCB2B" w14:textId="067ECB56" w:rsidR="00532EAD" w:rsidRPr="00663750" w:rsidRDefault="00532EAD" w:rsidP="00DD6DD1">
            <w:pPr>
              <w:autoSpaceDE w:val="0"/>
              <w:autoSpaceDN w:val="0"/>
              <w:adjustRightInd w:val="0"/>
              <w:spacing w:after="0"/>
              <w:rPr>
                <w:rFonts w:ascii="Arial" w:hAnsi="Arial" w:cs="Arial"/>
                <w:bCs/>
                <w:color w:val="000000" w:themeColor="text1"/>
                <w:lang w:val="fr-BE"/>
              </w:rPr>
            </w:pPr>
            <w:r w:rsidRPr="00663750">
              <w:rPr>
                <w:rFonts w:ascii="Arial" w:hAnsi="Arial" w:cs="Arial"/>
                <w:b/>
                <w:color w:val="000000" w:themeColor="text1"/>
                <w:lang w:val="fr-BE"/>
              </w:rPr>
              <w:t>U</w:t>
            </w:r>
            <w:r w:rsidR="00DD6DD1" w:rsidRPr="00663750">
              <w:rPr>
                <w:rFonts w:ascii="Arial" w:hAnsi="Arial" w:cs="Arial"/>
                <w:b/>
                <w:color w:val="000000" w:themeColor="text1"/>
                <w:lang w:val="fr-BE"/>
              </w:rPr>
              <w:t>tilis</w:t>
            </w:r>
            <w:r w:rsidRPr="00663750">
              <w:rPr>
                <w:rFonts w:ascii="Arial" w:hAnsi="Arial" w:cs="Arial"/>
                <w:b/>
                <w:color w:val="000000" w:themeColor="text1"/>
                <w:lang w:val="fr-BE"/>
              </w:rPr>
              <w:t>e</w:t>
            </w:r>
            <w:r w:rsidR="00DD6DD1" w:rsidRPr="00663750">
              <w:rPr>
                <w:rFonts w:ascii="Arial" w:hAnsi="Arial" w:cs="Arial"/>
                <w:b/>
                <w:color w:val="000000" w:themeColor="text1"/>
                <w:lang w:val="fr-BE"/>
              </w:rPr>
              <w:t>r</w:t>
            </w:r>
            <w:r w:rsidR="0006535F" w:rsidRPr="00663750">
              <w:rPr>
                <w:rFonts w:ascii="Arial" w:hAnsi="Arial" w:cs="Arial"/>
                <w:bCs/>
                <w:color w:val="000000" w:themeColor="text1"/>
                <w:lang w:val="fr-BE"/>
              </w:rPr>
              <w:t xml:space="preserve"> diffé</w:t>
            </w:r>
            <w:r w:rsidRPr="00663750">
              <w:rPr>
                <w:rFonts w:ascii="Arial" w:hAnsi="Arial" w:cs="Arial"/>
                <w:bCs/>
                <w:color w:val="000000" w:themeColor="text1"/>
                <w:lang w:val="fr-BE"/>
              </w:rPr>
              <w:t>rent</w:t>
            </w:r>
            <w:r w:rsidR="00DD6DD1" w:rsidRPr="00663750">
              <w:rPr>
                <w:rFonts w:ascii="Arial" w:hAnsi="Arial" w:cs="Arial"/>
                <w:bCs/>
                <w:color w:val="000000" w:themeColor="text1"/>
                <w:lang w:val="fr-BE"/>
              </w:rPr>
              <w:t>es</w:t>
            </w:r>
            <w:r w:rsidRPr="00663750">
              <w:rPr>
                <w:rFonts w:ascii="Arial" w:hAnsi="Arial" w:cs="Arial"/>
                <w:bCs/>
                <w:color w:val="000000" w:themeColor="text1"/>
                <w:lang w:val="fr-BE"/>
              </w:rPr>
              <w:t xml:space="preserve"> </w:t>
            </w:r>
            <w:r w:rsidR="00DD6DD1" w:rsidRPr="00663750">
              <w:rPr>
                <w:rFonts w:ascii="Arial" w:hAnsi="Arial" w:cs="Arial"/>
                <w:bCs/>
                <w:color w:val="000000" w:themeColor="text1"/>
                <w:lang w:val="fr-BE"/>
              </w:rPr>
              <w:t>échelles sur l’axe</w:t>
            </w:r>
          </w:p>
        </w:tc>
      </w:tr>
      <w:tr w:rsidR="00532EAD" w:rsidRPr="00663750" w14:paraId="0DE1B7C0" w14:textId="77777777" w:rsidTr="001021BB">
        <w:trPr>
          <w:jc w:val="center"/>
        </w:trPr>
        <w:tc>
          <w:tcPr>
            <w:tcW w:w="1806" w:type="dxa"/>
            <w:gridSpan w:val="2"/>
            <w:vMerge/>
          </w:tcPr>
          <w:p w14:paraId="600C1F61" w14:textId="77777777" w:rsidR="00532EAD" w:rsidRPr="00663750" w:rsidRDefault="00532EAD" w:rsidP="00532EAD">
            <w:pPr>
              <w:spacing w:after="0"/>
              <w:rPr>
                <w:rFonts w:ascii="Arial" w:hAnsi="Arial" w:cs="Arial"/>
                <w:color w:val="000000" w:themeColor="text1"/>
                <w:lang w:val="fr-BE"/>
              </w:rPr>
            </w:pPr>
          </w:p>
        </w:tc>
        <w:tc>
          <w:tcPr>
            <w:tcW w:w="2725" w:type="dxa"/>
            <w:gridSpan w:val="2"/>
            <w:vMerge/>
            <w:tcBorders>
              <w:bottom w:val="single" w:sz="4" w:space="0" w:color="000000"/>
              <w:right w:val="single" w:sz="4" w:space="0" w:color="000000"/>
            </w:tcBorders>
            <w:shd w:val="clear" w:color="auto" w:fill="auto"/>
            <w:vAlign w:val="center"/>
          </w:tcPr>
          <w:p w14:paraId="4C1CA3E7" w14:textId="77777777" w:rsidR="00532EAD" w:rsidRPr="00663750" w:rsidRDefault="00532EAD" w:rsidP="00532EAD">
            <w:pPr>
              <w:spacing w:after="0"/>
              <w:jc w:val="center"/>
              <w:rPr>
                <w:rFonts w:ascii="Arial" w:hAnsi="Arial" w:cs="Arial"/>
                <w:color w:val="000000" w:themeColor="text1"/>
                <w:lang w:val="fr-BE"/>
              </w:rPr>
            </w:pPr>
          </w:p>
        </w:tc>
        <w:tc>
          <w:tcPr>
            <w:tcW w:w="11401" w:type="dxa"/>
            <w:tcBorders>
              <w:top w:val="single" w:sz="4" w:space="0" w:color="000000"/>
              <w:left w:val="single" w:sz="4" w:space="0" w:color="000000"/>
              <w:bottom w:val="single" w:sz="4" w:space="0" w:color="000000"/>
            </w:tcBorders>
            <w:shd w:val="clear" w:color="auto" w:fill="auto"/>
            <w:vAlign w:val="center"/>
          </w:tcPr>
          <w:p w14:paraId="01C8C2B1" w14:textId="6A6382AB" w:rsidR="00532EAD" w:rsidRPr="00663750" w:rsidRDefault="00532EAD" w:rsidP="00DD6DD1">
            <w:pPr>
              <w:spacing w:after="0" w:line="276" w:lineRule="auto"/>
              <w:jc w:val="both"/>
              <w:rPr>
                <w:rFonts w:ascii="Arial" w:hAnsi="Arial" w:cs="Arial"/>
                <w:bCs/>
                <w:color w:val="000000" w:themeColor="text1"/>
                <w:lang w:val="fr-BE"/>
              </w:rPr>
            </w:pPr>
            <w:r w:rsidRPr="00663750">
              <w:rPr>
                <w:rFonts w:ascii="Arial" w:hAnsi="Arial" w:cs="Arial"/>
                <w:b/>
                <w:color w:val="000000" w:themeColor="text1"/>
                <w:lang w:val="fr-BE"/>
              </w:rPr>
              <w:t>D</w:t>
            </w:r>
            <w:r w:rsidR="00DD6DD1" w:rsidRPr="00663750">
              <w:rPr>
                <w:rFonts w:ascii="Arial" w:hAnsi="Arial" w:cs="Arial"/>
                <w:b/>
                <w:color w:val="000000" w:themeColor="text1"/>
                <w:lang w:val="fr-BE"/>
              </w:rPr>
              <w:t>écrire</w:t>
            </w:r>
            <w:r w:rsidR="00DD6DD1" w:rsidRPr="00663750">
              <w:rPr>
                <w:rFonts w:ascii="Arial" w:hAnsi="Arial" w:cs="Arial"/>
                <w:color w:val="000000" w:themeColor="text1"/>
                <w:lang w:val="fr-BE"/>
              </w:rPr>
              <w:t xml:space="preserve"> des</w:t>
            </w:r>
            <w:r w:rsidRPr="00663750">
              <w:rPr>
                <w:rFonts w:ascii="Arial" w:hAnsi="Arial" w:cs="Arial"/>
                <w:bCs/>
                <w:color w:val="000000" w:themeColor="text1"/>
                <w:lang w:val="fr-BE"/>
              </w:rPr>
              <w:t xml:space="preserve"> situations</w:t>
            </w:r>
            <w:r w:rsidR="0006535F" w:rsidRPr="00663750">
              <w:rPr>
                <w:rFonts w:ascii="Arial" w:hAnsi="Arial" w:cs="Arial"/>
                <w:bCs/>
                <w:color w:val="000000" w:themeColor="text1"/>
                <w:lang w:val="fr-BE"/>
              </w:rPr>
              <w:t xml:space="preserve"> de la vie réelle pré</w:t>
            </w:r>
            <w:r w:rsidR="00DD6DD1" w:rsidRPr="00663750">
              <w:rPr>
                <w:rFonts w:ascii="Arial" w:hAnsi="Arial" w:cs="Arial"/>
                <w:bCs/>
                <w:color w:val="000000" w:themeColor="text1"/>
                <w:lang w:val="fr-BE"/>
              </w:rPr>
              <w:t>sentées sous forme de tableaux de bord, de tableaux de fréquences ou de diagrammes à barres</w:t>
            </w:r>
          </w:p>
        </w:tc>
      </w:tr>
      <w:tr w:rsidR="00532EAD" w:rsidRPr="00663750" w14:paraId="670AB827" w14:textId="77777777" w:rsidTr="001021BB">
        <w:trPr>
          <w:jc w:val="center"/>
        </w:trPr>
        <w:tc>
          <w:tcPr>
            <w:tcW w:w="1806" w:type="dxa"/>
            <w:gridSpan w:val="2"/>
            <w:vMerge/>
          </w:tcPr>
          <w:p w14:paraId="2753041D" w14:textId="77777777" w:rsidR="00532EAD" w:rsidRPr="00663750" w:rsidRDefault="00532EAD" w:rsidP="00532EAD">
            <w:pPr>
              <w:spacing w:after="0"/>
              <w:rPr>
                <w:rFonts w:ascii="Arial" w:hAnsi="Arial" w:cs="Arial"/>
                <w:color w:val="000000" w:themeColor="text1"/>
                <w:lang w:val="fr-BE"/>
              </w:rPr>
            </w:pPr>
          </w:p>
        </w:tc>
        <w:tc>
          <w:tcPr>
            <w:tcW w:w="2725" w:type="dxa"/>
            <w:gridSpan w:val="2"/>
            <w:tcBorders>
              <w:top w:val="single" w:sz="4" w:space="0" w:color="000000"/>
              <w:bottom w:val="single" w:sz="4" w:space="0" w:color="000000"/>
            </w:tcBorders>
            <w:shd w:val="clear" w:color="auto" w:fill="auto"/>
            <w:vAlign w:val="center"/>
          </w:tcPr>
          <w:p w14:paraId="36D1A254" w14:textId="2B7B4077" w:rsidR="00532EAD" w:rsidRPr="00663750" w:rsidRDefault="00DD6DD1" w:rsidP="00DD6DD1">
            <w:pPr>
              <w:spacing w:after="0"/>
              <w:jc w:val="center"/>
              <w:rPr>
                <w:rFonts w:ascii="Arial" w:hAnsi="Arial" w:cs="Arial"/>
                <w:color w:val="000000" w:themeColor="text1"/>
                <w:lang w:val="fr-BE"/>
              </w:rPr>
            </w:pPr>
            <w:r w:rsidRPr="00663750">
              <w:rPr>
                <w:rFonts w:ascii="Arial" w:hAnsi="Arial" w:cs="Arial"/>
                <w:color w:val="000000" w:themeColor="text1"/>
                <w:lang w:val="fr-BE"/>
              </w:rPr>
              <w:t>Outil t</w:t>
            </w:r>
            <w:r w:rsidR="00532EAD" w:rsidRPr="00663750">
              <w:rPr>
                <w:rFonts w:ascii="Arial" w:hAnsi="Arial" w:cs="Arial"/>
                <w:color w:val="000000" w:themeColor="text1"/>
                <w:lang w:val="fr-BE"/>
              </w:rPr>
              <w:t>echnologi</w:t>
            </w:r>
            <w:r w:rsidRPr="00663750">
              <w:rPr>
                <w:rFonts w:ascii="Arial" w:hAnsi="Arial" w:cs="Arial"/>
                <w:color w:val="000000" w:themeColor="text1"/>
                <w:lang w:val="fr-BE"/>
              </w:rPr>
              <w:t>que</w:t>
            </w:r>
            <w:r w:rsidR="00532EAD" w:rsidRPr="00663750">
              <w:rPr>
                <w:rFonts w:ascii="Arial" w:hAnsi="Arial" w:cs="Arial"/>
                <w:color w:val="000000" w:themeColor="text1"/>
                <w:lang w:val="fr-BE"/>
              </w:rPr>
              <w:t xml:space="preserve"> </w:t>
            </w:r>
          </w:p>
        </w:tc>
        <w:tc>
          <w:tcPr>
            <w:tcW w:w="11401" w:type="dxa"/>
            <w:tcBorders>
              <w:top w:val="single" w:sz="4" w:space="0" w:color="000000"/>
              <w:bottom w:val="single" w:sz="4" w:space="0" w:color="000000"/>
            </w:tcBorders>
            <w:shd w:val="clear" w:color="auto" w:fill="auto"/>
          </w:tcPr>
          <w:p w14:paraId="234D4988" w14:textId="32BEC9D4" w:rsidR="00532EAD" w:rsidRPr="00663750" w:rsidRDefault="00532EAD" w:rsidP="00DD6DD1">
            <w:pPr>
              <w:spacing w:after="0"/>
              <w:rPr>
                <w:rFonts w:ascii="Arial" w:hAnsi="Arial" w:cs="Arial"/>
                <w:bCs/>
                <w:color w:val="000000" w:themeColor="text1"/>
                <w:lang w:val="fr-BE"/>
              </w:rPr>
            </w:pPr>
            <w:r w:rsidRPr="00663750">
              <w:rPr>
                <w:rFonts w:ascii="Arial" w:hAnsi="Arial" w:cs="Arial"/>
                <w:b/>
                <w:color w:val="000000" w:themeColor="text1"/>
                <w:lang w:val="fr-BE"/>
              </w:rPr>
              <w:t>U</w:t>
            </w:r>
            <w:r w:rsidR="00DD6DD1" w:rsidRPr="00663750">
              <w:rPr>
                <w:rFonts w:ascii="Arial" w:hAnsi="Arial" w:cs="Arial"/>
                <w:b/>
                <w:color w:val="000000" w:themeColor="text1"/>
                <w:lang w:val="fr-BE"/>
              </w:rPr>
              <w:t xml:space="preserve">tiliser </w:t>
            </w:r>
            <w:r w:rsidR="00DD6DD1" w:rsidRPr="00663750">
              <w:rPr>
                <w:rFonts w:ascii="Arial" w:hAnsi="Arial" w:cs="Arial"/>
                <w:color w:val="000000" w:themeColor="text1"/>
                <w:lang w:val="fr-BE"/>
              </w:rPr>
              <w:t>des données provenant d’</w:t>
            </w:r>
            <w:r w:rsidRPr="00663750">
              <w:rPr>
                <w:rFonts w:ascii="Arial" w:hAnsi="Arial" w:cs="Arial"/>
                <w:bCs/>
                <w:color w:val="000000" w:themeColor="text1"/>
                <w:lang w:val="fr-BE"/>
              </w:rPr>
              <w:t>Internet</w:t>
            </w:r>
            <w:r w:rsidR="00DD6DD1" w:rsidRPr="00663750">
              <w:rPr>
                <w:rFonts w:ascii="Arial" w:hAnsi="Arial" w:cs="Arial"/>
                <w:bCs/>
                <w:color w:val="000000" w:themeColor="text1"/>
                <w:lang w:val="fr-BE"/>
              </w:rPr>
              <w:t xml:space="preserve"> pour réaliser un diagramme à barres (bases de données en ligne faciles)</w:t>
            </w:r>
          </w:p>
        </w:tc>
      </w:tr>
    </w:tbl>
    <w:p w14:paraId="7FD2B1BB" w14:textId="50F95B87" w:rsidR="000F00EB" w:rsidRPr="00663750" w:rsidRDefault="000F00EB" w:rsidP="000F00EB">
      <w:pPr>
        <w:jc w:val="center"/>
        <w:rPr>
          <w:rFonts w:ascii="Arial" w:eastAsia="Arial" w:hAnsi="Arial" w:cs="Arial"/>
          <w:b/>
          <w:bCs/>
          <w:sz w:val="24"/>
          <w:szCs w:val="24"/>
          <w:lang w:val="fr-BE"/>
        </w:rPr>
      </w:pPr>
    </w:p>
    <w:p w14:paraId="166AC9F7" w14:textId="47FDEBEA" w:rsidR="000F00EB" w:rsidRPr="00663750" w:rsidRDefault="004817AF" w:rsidP="000F00EB">
      <w:pPr>
        <w:jc w:val="center"/>
        <w:rPr>
          <w:rFonts w:ascii="Arial" w:eastAsia="Arial" w:hAnsi="Arial" w:cs="Arial"/>
          <w:b/>
          <w:bCs/>
          <w:sz w:val="24"/>
          <w:szCs w:val="24"/>
          <w:lang w:val="fr-BE"/>
        </w:rPr>
      </w:pPr>
      <w:r w:rsidRPr="00663750">
        <w:rPr>
          <w:rFonts w:ascii="Arial" w:eastAsia="Arial" w:hAnsi="Arial" w:cs="Arial"/>
          <w:b/>
          <w:bCs/>
          <w:sz w:val="24"/>
          <w:szCs w:val="24"/>
          <w:lang w:val="fr-BE"/>
        </w:rPr>
        <w:t>ANNÉE</w:t>
      </w:r>
      <w:r w:rsidR="000F00EB" w:rsidRPr="00663750">
        <w:rPr>
          <w:rFonts w:ascii="Arial" w:eastAsia="Arial" w:hAnsi="Arial" w:cs="Arial"/>
          <w:b/>
          <w:bCs/>
          <w:sz w:val="24"/>
          <w:szCs w:val="24"/>
          <w:lang w:val="fr-BE"/>
        </w:rPr>
        <w:t xml:space="preserve"> </w:t>
      </w:r>
      <w:r w:rsidR="007E3E60" w:rsidRPr="00663750">
        <w:rPr>
          <w:rFonts w:ascii="Arial" w:eastAsia="Arial" w:hAnsi="Arial" w:cs="Arial"/>
          <w:b/>
          <w:bCs/>
          <w:sz w:val="24"/>
          <w:szCs w:val="24"/>
          <w:lang w:val="fr-BE"/>
        </w:rPr>
        <w:t>P</w:t>
      </w:r>
      <w:r w:rsidR="000F00EB" w:rsidRPr="00663750">
        <w:rPr>
          <w:rFonts w:ascii="Arial" w:eastAsia="Arial" w:hAnsi="Arial" w:cs="Arial"/>
          <w:b/>
          <w:bCs/>
          <w:sz w:val="24"/>
          <w:szCs w:val="24"/>
          <w:lang w:val="fr-BE"/>
        </w:rPr>
        <w:t>3</w:t>
      </w: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700"/>
        <w:gridCol w:w="98"/>
        <w:gridCol w:w="6"/>
        <w:gridCol w:w="63"/>
        <w:gridCol w:w="11199"/>
      </w:tblGrid>
      <w:tr w:rsidR="006118F7" w:rsidRPr="00663750" w14:paraId="5BCF4CAF" w14:textId="77777777" w:rsidTr="004D6E2D">
        <w:trPr>
          <w:trHeight w:val="20"/>
          <w:jc w:val="center"/>
        </w:trPr>
        <w:tc>
          <w:tcPr>
            <w:tcW w:w="1806" w:type="dxa"/>
            <w:shd w:val="clear" w:color="auto" w:fill="D9D9D9" w:themeFill="background1" w:themeFillShade="D9"/>
          </w:tcPr>
          <w:p w14:paraId="1F6AEC3C" w14:textId="6B13D128" w:rsidR="006118F7" w:rsidRPr="00663750" w:rsidRDefault="004817AF" w:rsidP="00761814">
            <w:pPr>
              <w:pStyle w:val="paragraph"/>
              <w:spacing w:before="0" w:beforeAutospacing="0" w:after="0" w:afterAutospacing="0" w:line="259" w:lineRule="auto"/>
              <w:rPr>
                <w:rFonts w:ascii="Arial" w:hAnsi="Arial" w:cs="Arial"/>
                <w:b/>
                <w:color w:val="000000" w:themeColor="text1"/>
                <w:sz w:val="22"/>
                <w:szCs w:val="22"/>
                <w:lang w:val="fr-BE"/>
              </w:rPr>
            </w:pPr>
            <w:r w:rsidRPr="00663750">
              <w:rPr>
                <w:rFonts w:ascii="Arial" w:hAnsi="Arial" w:cs="Arial"/>
                <w:b/>
                <w:color w:val="000000" w:themeColor="text1"/>
                <w:sz w:val="22"/>
                <w:szCs w:val="22"/>
                <w:lang w:val="fr-BE"/>
              </w:rPr>
              <w:t>ANNÉE</w:t>
            </w:r>
            <w:r w:rsidR="006118F7" w:rsidRPr="00663750">
              <w:rPr>
                <w:rFonts w:ascii="Arial" w:hAnsi="Arial" w:cs="Arial"/>
                <w:b/>
                <w:color w:val="000000" w:themeColor="text1"/>
                <w:sz w:val="22"/>
                <w:szCs w:val="22"/>
                <w:lang w:val="fr-BE"/>
              </w:rPr>
              <w:t xml:space="preserve"> P3</w:t>
            </w:r>
          </w:p>
        </w:tc>
        <w:tc>
          <w:tcPr>
            <w:tcW w:w="14066" w:type="dxa"/>
            <w:gridSpan w:val="5"/>
            <w:shd w:val="clear" w:color="auto" w:fill="D9D9D9" w:themeFill="background1" w:themeFillShade="D9"/>
          </w:tcPr>
          <w:p w14:paraId="63F57D28" w14:textId="0A5D0188" w:rsidR="006118F7" w:rsidRPr="00663750" w:rsidRDefault="00F86DF0" w:rsidP="005410C3">
            <w:pPr>
              <w:pStyle w:val="paragraph"/>
              <w:spacing w:before="0" w:beforeAutospacing="0" w:after="0" w:afterAutospacing="0" w:line="259" w:lineRule="auto"/>
              <w:rPr>
                <w:rFonts w:ascii="Arial" w:hAnsi="Arial" w:cs="Arial"/>
                <w:color w:val="000000" w:themeColor="text1"/>
                <w:sz w:val="22"/>
                <w:szCs w:val="22"/>
                <w:lang w:val="fr-BE"/>
              </w:rPr>
            </w:pPr>
            <w:r w:rsidRPr="00663750">
              <w:rPr>
                <w:rFonts w:ascii="Arial" w:hAnsi="Arial" w:cs="Arial"/>
                <w:b/>
                <w:bCs/>
                <w:color w:val="000000" w:themeColor="text1"/>
                <w:sz w:val="22"/>
                <w:szCs w:val="22"/>
                <w:lang w:val="fr-BE"/>
              </w:rPr>
              <w:t>SUJET</w:t>
            </w:r>
            <w:r w:rsidR="006118F7" w:rsidRPr="00663750">
              <w:rPr>
                <w:rFonts w:ascii="Arial" w:hAnsi="Arial" w:cs="Arial"/>
                <w:b/>
                <w:bCs/>
                <w:color w:val="000000" w:themeColor="text1"/>
                <w:sz w:val="22"/>
                <w:szCs w:val="22"/>
                <w:lang w:val="fr-BE"/>
              </w:rPr>
              <w:t>: N</w:t>
            </w:r>
            <w:r w:rsidR="005410C3" w:rsidRPr="00663750">
              <w:rPr>
                <w:rFonts w:ascii="Arial" w:hAnsi="Arial" w:cs="Arial"/>
                <w:b/>
                <w:bCs/>
                <w:color w:val="000000" w:themeColor="text1"/>
                <w:sz w:val="22"/>
                <w:szCs w:val="22"/>
                <w:lang w:val="fr-BE"/>
              </w:rPr>
              <w:t>O</w:t>
            </w:r>
            <w:r w:rsidR="006118F7" w:rsidRPr="00663750">
              <w:rPr>
                <w:rFonts w:ascii="Arial" w:hAnsi="Arial" w:cs="Arial"/>
                <w:b/>
                <w:bCs/>
                <w:color w:val="000000" w:themeColor="text1"/>
                <w:sz w:val="22"/>
                <w:szCs w:val="22"/>
                <w:lang w:val="fr-BE"/>
              </w:rPr>
              <w:t>MB</w:t>
            </w:r>
            <w:r w:rsidR="005410C3" w:rsidRPr="00663750">
              <w:rPr>
                <w:rFonts w:ascii="Arial" w:hAnsi="Arial" w:cs="Arial"/>
                <w:b/>
                <w:bCs/>
                <w:color w:val="000000" w:themeColor="text1"/>
                <w:sz w:val="22"/>
                <w:szCs w:val="22"/>
                <w:lang w:val="fr-BE"/>
              </w:rPr>
              <w:t>RE</w:t>
            </w:r>
            <w:r w:rsidR="006118F7" w:rsidRPr="00663750">
              <w:rPr>
                <w:rFonts w:ascii="Arial" w:hAnsi="Arial" w:cs="Arial"/>
                <w:b/>
                <w:bCs/>
                <w:color w:val="000000" w:themeColor="text1"/>
                <w:sz w:val="22"/>
                <w:szCs w:val="22"/>
                <w:lang w:val="fr-BE"/>
              </w:rPr>
              <w:t xml:space="preserve">S </w:t>
            </w:r>
          </w:p>
        </w:tc>
      </w:tr>
      <w:tr w:rsidR="006118F7" w:rsidRPr="00663750" w14:paraId="2414EEFA" w14:textId="77777777" w:rsidTr="004D6E2D">
        <w:trPr>
          <w:trHeight w:val="20"/>
          <w:jc w:val="center"/>
        </w:trPr>
        <w:tc>
          <w:tcPr>
            <w:tcW w:w="1806" w:type="dxa"/>
            <w:tcBorders>
              <w:bottom w:val="single" w:sz="4" w:space="0" w:color="auto"/>
            </w:tcBorders>
            <w:shd w:val="clear" w:color="auto" w:fill="D9D9D9" w:themeFill="background1" w:themeFillShade="D9"/>
          </w:tcPr>
          <w:p w14:paraId="3ABDB7A8" w14:textId="7C7CA9B9" w:rsidR="006118F7" w:rsidRPr="00663750" w:rsidRDefault="00B838FB" w:rsidP="00761814">
            <w:pPr>
              <w:pStyle w:val="paragraph"/>
              <w:spacing w:before="0" w:beforeAutospacing="0" w:after="0" w:afterAutospacing="0" w:line="259" w:lineRule="auto"/>
              <w:jc w:val="center"/>
              <w:rPr>
                <w:rFonts w:ascii="Arial" w:hAnsi="Arial" w:cs="Arial"/>
                <w:b/>
                <w:bCs/>
                <w:color w:val="000000" w:themeColor="text1"/>
                <w:sz w:val="22"/>
                <w:szCs w:val="22"/>
                <w:lang w:val="fr-BE"/>
              </w:rPr>
            </w:pPr>
            <w:r>
              <w:rPr>
                <w:rFonts w:ascii="Arial" w:hAnsi="Arial" w:cs="Arial"/>
                <w:b/>
                <w:bCs/>
                <w:color w:val="000000" w:themeColor="text1"/>
                <w:sz w:val="22"/>
                <w:szCs w:val="22"/>
                <w:lang w:val="fr-BE"/>
              </w:rPr>
              <w:t>Sous-thème</w:t>
            </w:r>
          </w:p>
        </w:tc>
        <w:tc>
          <w:tcPr>
            <w:tcW w:w="2700" w:type="dxa"/>
            <w:tcBorders>
              <w:bottom w:val="single" w:sz="4" w:space="0" w:color="auto"/>
            </w:tcBorders>
            <w:shd w:val="clear" w:color="auto" w:fill="D9D9D9" w:themeFill="background1" w:themeFillShade="D9"/>
          </w:tcPr>
          <w:p w14:paraId="1B3B78F5" w14:textId="68C9B466" w:rsidR="006118F7" w:rsidRPr="00663750" w:rsidRDefault="005C4442" w:rsidP="00761814">
            <w:pPr>
              <w:pStyle w:val="paragraph"/>
              <w:spacing w:before="0" w:beforeAutospacing="0" w:after="0" w:afterAutospacing="0" w:line="259" w:lineRule="auto"/>
              <w:jc w:val="center"/>
              <w:rPr>
                <w:rFonts w:ascii="Arial" w:eastAsiaTheme="minorEastAsia" w:hAnsi="Arial" w:cs="Arial"/>
                <w:b/>
                <w:bCs/>
                <w:color w:val="000000" w:themeColor="text1"/>
                <w:sz w:val="22"/>
                <w:szCs w:val="22"/>
                <w:lang w:val="fr-BE"/>
              </w:rPr>
            </w:pPr>
            <w:r w:rsidRPr="00663750">
              <w:rPr>
                <w:rFonts w:ascii="Arial" w:hAnsi="Arial" w:cs="Arial"/>
                <w:b/>
                <w:bCs/>
                <w:color w:val="000000" w:themeColor="text1"/>
                <w:sz w:val="22"/>
                <w:szCs w:val="22"/>
                <w:lang w:val="fr-BE"/>
              </w:rPr>
              <w:t>Contenus</w:t>
            </w:r>
          </w:p>
        </w:tc>
        <w:tc>
          <w:tcPr>
            <w:tcW w:w="11366" w:type="dxa"/>
            <w:gridSpan w:val="4"/>
            <w:tcBorders>
              <w:bottom w:val="single" w:sz="4" w:space="0" w:color="auto"/>
            </w:tcBorders>
            <w:shd w:val="clear" w:color="auto" w:fill="D9D9D9" w:themeFill="background1" w:themeFillShade="D9"/>
          </w:tcPr>
          <w:p w14:paraId="539C0913" w14:textId="15F913E7" w:rsidR="006118F7" w:rsidRPr="00663750" w:rsidRDefault="005C4442" w:rsidP="00761814">
            <w:pPr>
              <w:pStyle w:val="paragraph"/>
              <w:spacing w:before="0" w:beforeAutospacing="0" w:after="0" w:afterAutospacing="0" w:line="259" w:lineRule="auto"/>
              <w:rPr>
                <w:rFonts w:ascii="Arial" w:hAnsi="Arial" w:cs="Arial"/>
                <w:b/>
                <w:bCs/>
                <w:color w:val="000000" w:themeColor="text1"/>
                <w:sz w:val="22"/>
                <w:szCs w:val="22"/>
                <w:lang w:val="fr-BE"/>
              </w:rPr>
            </w:pPr>
            <w:r w:rsidRPr="00663750">
              <w:rPr>
                <w:rFonts w:ascii="Arial" w:hAnsi="Arial" w:cs="Arial"/>
                <w:b/>
                <w:bCs/>
                <w:color w:val="000000" w:themeColor="text1"/>
                <w:sz w:val="22"/>
                <w:szCs w:val="22"/>
                <w:lang w:val="fr-BE"/>
              </w:rPr>
              <w:t>Objectifs d’apprentissage</w:t>
            </w:r>
          </w:p>
        </w:tc>
      </w:tr>
      <w:tr w:rsidR="00726967" w:rsidRPr="00663750" w14:paraId="245D94A5" w14:textId="77777777" w:rsidTr="00DC206A">
        <w:trPr>
          <w:trHeight w:val="129"/>
          <w:jc w:val="center"/>
        </w:trPr>
        <w:tc>
          <w:tcPr>
            <w:tcW w:w="1806" w:type="dxa"/>
            <w:vMerge w:val="restart"/>
            <w:vAlign w:val="center"/>
          </w:tcPr>
          <w:p w14:paraId="5220B4D3" w14:textId="55AD99F2" w:rsidR="00726967" w:rsidRPr="00663750" w:rsidRDefault="005410C3" w:rsidP="005410C3">
            <w:pPr>
              <w:spacing w:after="0"/>
              <w:jc w:val="center"/>
              <w:rPr>
                <w:rFonts w:ascii="Arial" w:hAnsi="Arial" w:cs="Arial"/>
                <w:color w:val="000000" w:themeColor="text1"/>
                <w:lang w:val="fr-BE"/>
              </w:rPr>
            </w:pPr>
            <w:r w:rsidRPr="00663750">
              <w:rPr>
                <w:rFonts w:ascii="Arial" w:hAnsi="Arial" w:cs="Arial"/>
                <w:color w:val="000000" w:themeColor="text1"/>
                <w:lang w:val="fr-BE"/>
              </w:rPr>
              <w:t>Nombres entiers</w:t>
            </w:r>
          </w:p>
        </w:tc>
        <w:tc>
          <w:tcPr>
            <w:tcW w:w="2700" w:type="dxa"/>
            <w:vMerge w:val="restart"/>
            <w:shd w:val="clear" w:color="auto" w:fill="auto"/>
            <w:vAlign w:val="center"/>
          </w:tcPr>
          <w:p w14:paraId="4BC5F1D8" w14:textId="0C372289" w:rsidR="0079386F" w:rsidRPr="00663750" w:rsidRDefault="00726967" w:rsidP="0079386F">
            <w:pPr>
              <w:spacing w:after="0"/>
              <w:jc w:val="center"/>
              <w:rPr>
                <w:rFonts w:ascii="Arial" w:hAnsi="Arial" w:cs="Arial"/>
                <w:color w:val="000000" w:themeColor="text1"/>
                <w:lang w:val="fr-BE"/>
              </w:rPr>
            </w:pPr>
            <w:r w:rsidRPr="00663750">
              <w:rPr>
                <w:rFonts w:ascii="Arial" w:hAnsi="Arial" w:cs="Arial"/>
                <w:color w:val="000000" w:themeColor="text1"/>
                <w:lang w:val="fr-BE"/>
              </w:rPr>
              <w:t>Co</w:t>
            </w:r>
            <w:r w:rsidR="005410C3" w:rsidRPr="00663750">
              <w:rPr>
                <w:rFonts w:ascii="Arial" w:hAnsi="Arial" w:cs="Arial"/>
                <w:color w:val="000000" w:themeColor="text1"/>
                <w:lang w:val="fr-BE"/>
              </w:rPr>
              <w:t>mpter</w:t>
            </w:r>
          </w:p>
        </w:tc>
        <w:tc>
          <w:tcPr>
            <w:tcW w:w="11366" w:type="dxa"/>
            <w:gridSpan w:val="4"/>
            <w:tcBorders>
              <w:bottom w:val="single" w:sz="4" w:space="0" w:color="auto"/>
            </w:tcBorders>
            <w:shd w:val="clear" w:color="auto" w:fill="auto"/>
            <w:vAlign w:val="center"/>
          </w:tcPr>
          <w:p w14:paraId="03DBDA97" w14:textId="3A34ABF3" w:rsidR="00726967" w:rsidRPr="00663750" w:rsidRDefault="005410C3" w:rsidP="005410C3">
            <w:pPr>
              <w:spacing w:after="0"/>
              <w:rPr>
                <w:rFonts w:ascii="Arial" w:hAnsi="Arial" w:cs="Arial"/>
                <w:b/>
                <w:bCs/>
                <w:color w:val="000000" w:themeColor="text1"/>
                <w:lang w:val="fr-BE"/>
              </w:rPr>
            </w:pPr>
            <w:r w:rsidRPr="00663750">
              <w:rPr>
                <w:rFonts w:ascii="Arial" w:hAnsi="Arial" w:cs="Arial"/>
                <w:b/>
                <w:bCs/>
                <w:color w:val="000000" w:themeColor="text1"/>
                <w:lang w:val="fr-BE"/>
              </w:rPr>
              <w:t>Lire</w:t>
            </w:r>
            <w:r w:rsidR="00726967" w:rsidRPr="00663750">
              <w:rPr>
                <w:rFonts w:ascii="Arial" w:hAnsi="Arial" w:cs="Arial"/>
                <w:b/>
                <w:bCs/>
                <w:color w:val="000000" w:themeColor="text1"/>
                <w:lang w:val="fr-BE"/>
              </w:rPr>
              <w:t>,</w:t>
            </w:r>
            <w:r w:rsidRPr="00663750">
              <w:rPr>
                <w:rFonts w:ascii="Arial" w:hAnsi="Arial" w:cs="Arial"/>
                <w:b/>
                <w:bCs/>
                <w:color w:val="000000" w:themeColor="text1"/>
                <w:lang w:val="fr-BE"/>
              </w:rPr>
              <w:t xml:space="preserve"> </w:t>
            </w:r>
            <w:r w:rsidR="00663750" w:rsidRPr="00663750">
              <w:rPr>
                <w:rFonts w:ascii="Arial" w:hAnsi="Arial" w:cs="Arial"/>
                <w:b/>
                <w:bCs/>
                <w:color w:val="000000" w:themeColor="text1"/>
                <w:lang w:val="fr-BE"/>
              </w:rPr>
              <w:t>rappeler</w:t>
            </w:r>
            <w:r w:rsidRPr="00663750">
              <w:rPr>
                <w:rFonts w:ascii="Arial" w:hAnsi="Arial" w:cs="Arial"/>
                <w:b/>
                <w:bCs/>
                <w:color w:val="000000" w:themeColor="text1"/>
                <w:lang w:val="fr-BE"/>
              </w:rPr>
              <w:t xml:space="preserve"> </w:t>
            </w:r>
            <w:r w:rsidRPr="001021BB">
              <w:rPr>
                <w:rFonts w:ascii="Arial" w:hAnsi="Arial" w:cs="Arial"/>
                <w:color w:val="000000" w:themeColor="text1"/>
                <w:lang w:val="fr-BE"/>
              </w:rPr>
              <w:t xml:space="preserve">et </w:t>
            </w:r>
            <w:r w:rsidRPr="00663750">
              <w:rPr>
                <w:rFonts w:ascii="Arial" w:hAnsi="Arial" w:cs="Arial"/>
                <w:b/>
                <w:bCs/>
                <w:color w:val="000000" w:themeColor="text1"/>
                <w:lang w:val="fr-BE"/>
              </w:rPr>
              <w:t>écrire</w:t>
            </w:r>
            <w:r w:rsidRPr="00663750">
              <w:rPr>
                <w:rFonts w:ascii="Arial" w:hAnsi="Arial" w:cs="Arial"/>
                <w:color w:val="000000" w:themeColor="text1"/>
                <w:lang w:val="fr-BE"/>
              </w:rPr>
              <w:t xml:space="preserve"> des no</w:t>
            </w:r>
            <w:r w:rsidR="00726967" w:rsidRPr="00663750">
              <w:rPr>
                <w:rFonts w:ascii="Arial" w:hAnsi="Arial" w:cs="Arial"/>
                <w:color w:val="000000" w:themeColor="text1"/>
                <w:lang w:val="fr-BE"/>
              </w:rPr>
              <w:t>mb</w:t>
            </w:r>
            <w:r w:rsidRPr="00663750">
              <w:rPr>
                <w:rFonts w:ascii="Arial" w:hAnsi="Arial" w:cs="Arial"/>
                <w:color w:val="000000" w:themeColor="text1"/>
                <w:lang w:val="fr-BE"/>
              </w:rPr>
              <w:t>re</w:t>
            </w:r>
            <w:r w:rsidR="00726967" w:rsidRPr="00663750">
              <w:rPr>
                <w:rFonts w:ascii="Arial" w:hAnsi="Arial" w:cs="Arial"/>
                <w:color w:val="000000" w:themeColor="text1"/>
                <w:lang w:val="fr-BE"/>
              </w:rPr>
              <w:t>s</w:t>
            </w:r>
            <w:r w:rsidRPr="00663750">
              <w:rPr>
                <w:rFonts w:ascii="Arial" w:hAnsi="Arial" w:cs="Arial"/>
                <w:color w:val="000000" w:themeColor="text1"/>
                <w:lang w:val="fr-BE"/>
              </w:rPr>
              <w:t xml:space="preserve"> entiers jusqu’à</w:t>
            </w:r>
            <w:r w:rsidR="00726967" w:rsidRPr="00663750">
              <w:rPr>
                <w:rFonts w:ascii="Arial" w:hAnsi="Arial" w:cs="Arial"/>
                <w:color w:val="000000" w:themeColor="text1"/>
                <w:lang w:val="fr-BE"/>
              </w:rPr>
              <w:t xml:space="preserve"> 1 000 </w:t>
            </w:r>
          </w:p>
        </w:tc>
      </w:tr>
      <w:tr w:rsidR="00726967" w:rsidRPr="00663750" w14:paraId="50DBDC92" w14:textId="77777777" w:rsidTr="00DC206A">
        <w:trPr>
          <w:jc w:val="center"/>
        </w:trPr>
        <w:tc>
          <w:tcPr>
            <w:tcW w:w="1806" w:type="dxa"/>
            <w:vMerge/>
            <w:vAlign w:val="center"/>
          </w:tcPr>
          <w:p w14:paraId="351C43DA" w14:textId="77777777" w:rsidR="00726967" w:rsidRPr="00663750" w:rsidRDefault="00726967" w:rsidP="00761814">
            <w:pPr>
              <w:spacing w:after="0"/>
              <w:jc w:val="center"/>
              <w:rPr>
                <w:rFonts w:ascii="Arial" w:hAnsi="Arial" w:cs="Arial"/>
                <w:color w:val="000000" w:themeColor="text1"/>
                <w:lang w:val="fr-BE"/>
              </w:rPr>
            </w:pPr>
          </w:p>
        </w:tc>
        <w:tc>
          <w:tcPr>
            <w:tcW w:w="2700" w:type="dxa"/>
            <w:vMerge/>
            <w:vAlign w:val="center"/>
          </w:tcPr>
          <w:p w14:paraId="1863C7BB" w14:textId="77777777" w:rsidR="00726967" w:rsidRPr="00663750" w:rsidRDefault="00726967" w:rsidP="00761814">
            <w:pPr>
              <w:spacing w:after="0"/>
              <w:jc w:val="center"/>
              <w:rPr>
                <w:rFonts w:ascii="Arial" w:hAnsi="Arial" w:cs="Arial"/>
                <w:color w:val="000000" w:themeColor="text1"/>
                <w:lang w:val="fr-BE"/>
              </w:rPr>
            </w:pPr>
          </w:p>
        </w:tc>
        <w:tc>
          <w:tcPr>
            <w:tcW w:w="11366" w:type="dxa"/>
            <w:gridSpan w:val="4"/>
            <w:tcBorders>
              <w:bottom w:val="single" w:sz="4" w:space="0" w:color="auto"/>
            </w:tcBorders>
            <w:shd w:val="clear" w:color="auto" w:fill="auto"/>
            <w:vAlign w:val="center"/>
          </w:tcPr>
          <w:p w14:paraId="46F219FD" w14:textId="11B55C60" w:rsidR="00726967" w:rsidRPr="00663750" w:rsidRDefault="00726967" w:rsidP="0006535F">
            <w:pPr>
              <w:spacing w:after="0"/>
              <w:rPr>
                <w:rFonts w:ascii="Arial" w:hAnsi="Arial" w:cs="Arial"/>
                <w:b/>
                <w:bCs/>
                <w:color w:val="000000" w:themeColor="text1"/>
                <w:lang w:val="fr-BE"/>
              </w:rPr>
            </w:pPr>
            <w:r w:rsidRPr="00663750">
              <w:rPr>
                <w:rFonts w:ascii="Arial" w:hAnsi="Arial" w:cs="Arial"/>
                <w:b/>
                <w:bCs/>
                <w:color w:val="000000" w:themeColor="text1"/>
                <w:lang w:val="fr-BE"/>
              </w:rPr>
              <w:t>Calcule</w:t>
            </w:r>
            <w:r w:rsidR="005410C3" w:rsidRPr="00663750">
              <w:rPr>
                <w:rFonts w:ascii="Arial" w:hAnsi="Arial" w:cs="Arial"/>
                <w:b/>
                <w:bCs/>
                <w:color w:val="000000" w:themeColor="text1"/>
                <w:lang w:val="fr-BE"/>
              </w:rPr>
              <w:t>r</w:t>
            </w:r>
            <w:r w:rsidRPr="00663750">
              <w:rPr>
                <w:rFonts w:ascii="Arial" w:hAnsi="Arial" w:cs="Arial"/>
                <w:b/>
                <w:bCs/>
                <w:color w:val="000000" w:themeColor="text1"/>
                <w:lang w:val="fr-BE"/>
              </w:rPr>
              <w:t xml:space="preserve"> </w:t>
            </w:r>
            <w:r w:rsidR="005410C3" w:rsidRPr="00663750">
              <w:rPr>
                <w:rFonts w:ascii="Arial" w:hAnsi="Arial" w:cs="Arial"/>
                <w:bCs/>
                <w:color w:val="000000" w:themeColor="text1"/>
                <w:lang w:val="fr-BE"/>
              </w:rPr>
              <w:t>jusqu’à</w:t>
            </w:r>
            <w:r w:rsidRPr="00663750">
              <w:rPr>
                <w:rFonts w:ascii="Arial" w:hAnsi="Arial" w:cs="Arial"/>
                <w:color w:val="000000" w:themeColor="text1"/>
                <w:lang w:val="fr-BE"/>
              </w:rPr>
              <w:t xml:space="preserve"> 1 000 </w:t>
            </w:r>
            <w:r w:rsidR="005410C3" w:rsidRPr="00663750">
              <w:rPr>
                <w:rFonts w:ascii="Arial" w:hAnsi="Arial" w:cs="Arial"/>
                <w:color w:val="000000" w:themeColor="text1"/>
                <w:lang w:val="fr-BE"/>
              </w:rPr>
              <w:t>en comptant en avant et en arrière à partir de n’importe quel</w:t>
            </w:r>
            <w:r w:rsidR="00ED4C01">
              <w:rPr>
                <w:rFonts w:ascii="Arial" w:hAnsi="Arial" w:cs="Arial"/>
                <w:color w:val="000000" w:themeColor="text1"/>
                <w:lang w:val="fr-BE"/>
              </w:rPr>
              <w:t xml:space="preserve"> nombre</w:t>
            </w:r>
          </w:p>
        </w:tc>
      </w:tr>
      <w:tr w:rsidR="00726967" w:rsidRPr="00663750" w14:paraId="62106B44" w14:textId="77777777" w:rsidTr="00DC206A">
        <w:trPr>
          <w:jc w:val="center"/>
        </w:trPr>
        <w:tc>
          <w:tcPr>
            <w:tcW w:w="1806" w:type="dxa"/>
            <w:vMerge/>
            <w:vAlign w:val="center"/>
          </w:tcPr>
          <w:p w14:paraId="1DA9A8D4" w14:textId="77777777" w:rsidR="00726967" w:rsidRPr="00663750" w:rsidRDefault="00726967" w:rsidP="00761814">
            <w:pPr>
              <w:spacing w:after="0"/>
              <w:jc w:val="center"/>
              <w:rPr>
                <w:rFonts w:ascii="Arial" w:hAnsi="Arial" w:cs="Arial"/>
                <w:color w:val="000000" w:themeColor="text1"/>
                <w:lang w:val="fr-BE"/>
              </w:rPr>
            </w:pPr>
          </w:p>
        </w:tc>
        <w:tc>
          <w:tcPr>
            <w:tcW w:w="2700" w:type="dxa"/>
            <w:vMerge/>
            <w:shd w:val="clear" w:color="auto" w:fill="auto"/>
            <w:vAlign w:val="center"/>
          </w:tcPr>
          <w:p w14:paraId="10BE940D" w14:textId="77777777" w:rsidR="00726967" w:rsidRPr="00663750" w:rsidRDefault="00726967" w:rsidP="00761814">
            <w:pPr>
              <w:spacing w:after="0"/>
              <w:jc w:val="center"/>
              <w:rPr>
                <w:rFonts w:ascii="Arial" w:hAnsi="Arial" w:cs="Arial"/>
                <w:color w:val="000000" w:themeColor="text1"/>
                <w:lang w:val="fr-BE"/>
              </w:rPr>
            </w:pPr>
          </w:p>
        </w:tc>
        <w:tc>
          <w:tcPr>
            <w:tcW w:w="11366" w:type="dxa"/>
            <w:gridSpan w:val="4"/>
            <w:tcBorders>
              <w:bottom w:val="single" w:sz="4" w:space="0" w:color="auto"/>
            </w:tcBorders>
            <w:shd w:val="clear" w:color="auto" w:fill="auto"/>
            <w:vAlign w:val="center"/>
          </w:tcPr>
          <w:p w14:paraId="7A4271B0" w14:textId="655891C1" w:rsidR="00726967" w:rsidRPr="00663750" w:rsidRDefault="00726967" w:rsidP="00AC4242">
            <w:pPr>
              <w:spacing w:after="0"/>
              <w:rPr>
                <w:rFonts w:ascii="Arial" w:hAnsi="Arial" w:cs="Arial"/>
                <w:color w:val="000000" w:themeColor="text1"/>
                <w:lang w:val="fr-BE"/>
              </w:rPr>
            </w:pPr>
            <w:r w:rsidRPr="00663750">
              <w:rPr>
                <w:rFonts w:ascii="Arial" w:hAnsi="Arial" w:cs="Arial"/>
                <w:b/>
                <w:bCs/>
                <w:color w:val="000000" w:themeColor="text1"/>
                <w:lang w:val="fr-BE"/>
              </w:rPr>
              <w:t>Co</w:t>
            </w:r>
            <w:r w:rsidR="00AC4242" w:rsidRPr="00663750">
              <w:rPr>
                <w:rFonts w:ascii="Arial" w:hAnsi="Arial" w:cs="Arial"/>
                <w:b/>
                <w:bCs/>
                <w:color w:val="000000" w:themeColor="text1"/>
                <w:lang w:val="fr-BE"/>
              </w:rPr>
              <w:t>mp</w:t>
            </w:r>
            <w:r w:rsidRPr="00663750">
              <w:rPr>
                <w:rFonts w:ascii="Arial" w:hAnsi="Arial" w:cs="Arial"/>
                <w:b/>
                <w:bCs/>
                <w:color w:val="000000" w:themeColor="text1"/>
                <w:lang w:val="fr-BE"/>
              </w:rPr>
              <w:t>t</w:t>
            </w:r>
            <w:r w:rsidR="00AC4242" w:rsidRPr="00663750">
              <w:rPr>
                <w:rFonts w:ascii="Arial" w:hAnsi="Arial" w:cs="Arial"/>
                <w:b/>
                <w:bCs/>
                <w:color w:val="000000" w:themeColor="text1"/>
                <w:lang w:val="fr-BE"/>
              </w:rPr>
              <w:t>er</w:t>
            </w:r>
            <w:r w:rsidRPr="00663750">
              <w:rPr>
                <w:rFonts w:ascii="Arial" w:hAnsi="Arial" w:cs="Arial"/>
                <w:b/>
                <w:bCs/>
                <w:color w:val="000000" w:themeColor="text1"/>
                <w:lang w:val="fr-BE"/>
              </w:rPr>
              <w:t xml:space="preserve"> </w:t>
            </w:r>
            <w:r w:rsidR="00AC4242" w:rsidRPr="00663750">
              <w:rPr>
                <w:rFonts w:ascii="Arial" w:hAnsi="Arial" w:cs="Arial"/>
                <w:color w:val="000000" w:themeColor="text1"/>
                <w:lang w:val="fr-BE"/>
              </w:rPr>
              <w:t>e</w:t>
            </w:r>
            <w:r w:rsidRPr="00663750">
              <w:rPr>
                <w:rFonts w:ascii="Arial" w:hAnsi="Arial" w:cs="Arial"/>
                <w:color w:val="000000" w:themeColor="text1"/>
                <w:lang w:val="fr-BE"/>
              </w:rPr>
              <w:t xml:space="preserve">n multiples </w:t>
            </w:r>
            <w:r w:rsidR="00AC4242" w:rsidRPr="00663750">
              <w:rPr>
                <w:rFonts w:ascii="Arial" w:hAnsi="Arial" w:cs="Arial"/>
                <w:color w:val="000000" w:themeColor="text1"/>
                <w:lang w:val="fr-BE"/>
              </w:rPr>
              <w:t>de</w:t>
            </w:r>
            <w:r w:rsidRPr="00663750">
              <w:rPr>
                <w:rFonts w:ascii="Arial" w:hAnsi="Arial" w:cs="Arial"/>
                <w:color w:val="000000" w:themeColor="text1"/>
                <w:lang w:val="fr-BE"/>
              </w:rPr>
              <w:t xml:space="preserve"> 100 </w:t>
            </w:r>
            <w:r w:rsidR="00AC4242" w:rsidRPr="00663750">
              <w:rPr>
                <w:rFonts w:ascii="Arial" w:hAnsi="Arial" w:cs="Arial"/>
                <w:color w:val="000000" w:themeColor="text1"/>
                <w:lang w:val="fr-BE"/>
              </w:rPr>
              <w:t>et de 1 000 à</w:t>
            </w:r>
            <w:r w:rsidRPr="00663750">
              <w:rPr>
                <w:rFonts w:ascii="Arial" w:hAnsi="Arial" w:cs="Arial"/>
                <w:color w:val="000000" w:themeColor="text1"/>
                <w:lang w:val="fr-BE"/>
              </w:rPr>
              <w:t xml:space="preserve"> 10 000</w:t>
            </w:r>
          </w:p>
        </w:tc>
      </w:tr>
      <w:tr w:rsidR="00726967" w:rsidRPr="00663750" w14:paraId="0304774C" w14:textId="77777777" w:rsidTr="00DC206A">
        <w:trPr>
          <w:jc w:val="center"/>
        </w:trPr>
        <w:tc>
          <w:tcPr>
            <w:tcW w:w="1806" w:type="dxa"/>
            <w:vMerge/>
            <w:vAlign w:val="center"/>
          </w:tcPr>
          <w:p w14:paraId="746C199C" w14:textId="77777777" w:rsidR="00726967" w:rsidRPr="00663750" w:rsidRDefault="00726967" w:rsidP="00761814">
            <w:pPr>
              <w:spacing w:after="0"/>
              <w:jc w:val="center"/>
              <w:rPr>
                <w:rFonts w:ascii="Arial" w:hAnsi="Arial" w:cs="Arial"/>
                <w:color w:val="000000" w:themeColor="text1"/>
                <w:lang w:val="fr-BE"/>
              </w:rPr>
            </w:pPr>
          </w:p>
        </w:tc>
        <w:tc>
          <w:tcPr>
            <w:tcW w:w="2700" w:type="dxa"/>
            <w:vMerge/>
            <w:shd w:val="clear" w:color="auto" w:fill="auto"/>
            <w:vAlign w:val="center"/>
          </w:tcPr>
          <w:p w14:paraId="721F659D" w14:textId="77777777" w:rsidR="00726967" w:rsidRPr="00663750" w:rsidRDefault="00726967" w:rsidP="00761814">
            <w:pPr>
              <w:spacing w:after="0"/>
              <w:jc w:val="center"/>
              <w:rPr>
                <w:rFonts w:ascii="Arial" w:hAnsi="Arial" w:cs="Arial"/>
                <w:color w:val="000000" w:themeColor="text1"/>
                <w:lang w:val="fr-BE"/>
              </w:rPr>
            </w:pPr>
          </w:p>
        </w:tc>
        <w:tc>
          <w:tcPr>
            <w:tcW w:w="11366" w:type="dxa"/>
            <w:gridSpan w:val="4"/>
            <w:tcBorders>
              <w:bottom w:val="single" w:sz="4" w:space="0" w:color="auto"/>
            </w:tcBorders>
            <w:shd w:val="clear" w:color="auto" w:fill="auto"/>
            <w:vAlign w:val="center"/>
          </w:tcPr>
          <w:p w14:paraId="398A2043" w14:textId="3CA17760" w:rsidR="00726967" w:rsidRPr="00663750" w:rsidRDefault="00726967" w:rsidP="00AC4242">
            <w:pPr>
              <w:spacing w:after="0"/>
              <w:rPr>
                <w:rFonts w:ascii="Arial" w:hAnsi="Arial" w:cs="Arial"/>
                <w:bCs/>
                <w:color w:val="000000" w:themeColor="text1"/>
                <w:lang w:val="fr-BE"/>
              </w:rPr>
            </w:pPr>
            <w:r w:rsidRPr="00663750">
              <w:rPr>
                <w:rFonts w:ascii="Arial" w:hAnsi="Arial" w:cs="Arial"/>
                <w:b/>
                <w:bCs/>
                <w:color w:val="000000" w:themeColor="text1"/>
                <w:lang w:val="fr-BE"/>
              </w:rPr>
              <w:t>C</w:t>
            </w:r>
            <w:r w:rsidR="00AC4242" w:rsidRPr="00663750">
              <w:rPr>
                <w:rFonts w:ascii="Arial" w:hAnsi="Arial" w:cs="Arial"/>
                <w:b/>
                <w:bCs/>
                <w:color w:val="000000" w:themeColor="text1"/>
                <w:lang w:val="fr-BE"/>
              </w:rPr>
              <w:t>ompter</w:t>
            </w:r>
            <w:r w:rsidRPr="00663750">
              <w:rPr>
                <w:rFonts w:ascii="Arial" w:hAnsi="Arial" w:cs="Arial"/>
                <w:b/>
                <w:bCs/>
                <w:color w:val="000000" w:themeColor="text1"/>
                <w:lang w:val="fr-BE"/>
              </w:rPr>
              <w:t xml:space="preserve"> </w:t>
            </w:r>
            <w:r w:rsidR="00AC4242" w:rsidRPr="00663750">
              <w:rPr>
                <w:rFonts w:ascii="Arial" w:hAnsi="Arial" w:cs="Arial"/>
                <w:bCs/>
                <w:color w:val="000000" w:themeColor="text1"/>
                <w:lang w:val="fr-BE"/>
              </w:rPr>
              <w:t>jusqu’à</w:t>
            </w:r>
            <w:r w:rsidRPr="00663750">
              <w:rPr>
                <w:rFonts w:ascii="Arial" w:hAnsi="Arial" w:cs="Arial"/>
                <w:bCs/>
                <w:color w:val="000000" w:themeColor="text1"/>
                <w:lang w:val="fr-BE"/>
              </w:rPr>
              <w:t xml:space="preserve"> 1</w:t>
            </w:r>
            <w:r w:rsidR="000C3DDB" w:rsidRPr="00663750">
              <w:rPr>
                <w:rFonts w:ascii="Arial" w:hAnsi="Arial" w:cs="Arial"/>
                <w:bCs/>
                <w:color w:val="000000" w:themeColor="text1"/>
                <w:lang w:val="fr-BE"/>
              </w:rPr>
              <w:t xml:space="preserve"> </w:t>
            </w:r>
            <w:r w:rsidRPr="00663750">
              <w:rPr>
                <w:rFonts w:ascii="Arial" w:hAnsi="Arial" w:cs="Arial"/>
                <w:bCs/>
                <w:color w:val="000000" w:themeColor="text1"/>
                <w:lang w:val="fr-BE"/>
              </w:rPr>
              <w:t xml:space="preserve">000 </w:t>
            </w:r>
            <w:r w:rsidR="00AC4242" w:rsidRPr="00663750">
              <w:rPr>
                <w:rFonts w:ascii="Arial" w:hAnsi="Arial" w:cs="Arial"/>
                <w:bCs/>
                <w:color w:val="000000" w:themeColor="text1"/>
                <w:lang w:val="fr-BE"/>
              </w:rPr>
              <w:t>par</w:t>
            </w:r>
            <w:r w:rsidRPr="00663750">
              <w:rPr>
                <w:rFonts w:ascii="Arial" w:hAnsi="Arial" w:cs="Arial"/>
                <w:bCs/>
                <w:color w:val="000000" w:themeColor="text1"/>
                <w:lang w:val="fr-BE"/>
              </w:rPr>
              <w:t xml:space="preserve"> interval</w:t>
            </w:r>
            <w:r w:rsidR="00AC4242" w:rsidRPr="00663750">
              <w:rPr>
                <w:rFonts w:ascii="Arial" w:hAnsi="Arial" w:cs="Arial"/>
                <w:bCs/>
                <w:color w:val="000000" w:themeColor="text1"/>
                <w:lang w:val="fr-BE"/>
              </w:rPr>
              <w:t>le</w:t>
            </w:r>
            <w:r w:rsidRPr="00663750">
              <w:rPr>
                <w:rFonts w:ascii="Arial" w:hAnsi="Arial" w:cs="Arial"/>
                <w:bCs/>
                <w:color w:val="000000" w:themeColor="text1"/>
                <w:lang w:val="fr-BE"/>
              </w:rPr>
              <w:t xml:space="preserve">s </w:t>
            </w:r>
            <w:r w:rsidR="00AC4242" w:rsidRPr="00663750">
              <w:rPr>
                <w:rFonts w:ascii="Arial" w:hAnsi="Arial" w:cs="Arial"/>
                <w:bCs/>
                <w:color w:val="000000" w:themeColor="text1"/>
                <w:lang w:val="fr-BE"/>
              </w:rPr>
              <w:t>de</w:t>
            </w:r>
            <w:r w:rsidRPr="00663750">
              <w:rPr>
                <w:rFonts w:ascii="Arial" w:hAnsi="Arial" w:cs="Arial"/>
                <w:bCs/>
                <w:color w:val="000000" w:themeColor="text1"/>
                <w:lang w:val="fr-BE"/>
              </w:rPr>
              <w:t xml:space="preserve"> 1, 2, 5, 10, 50</w:t>
            </w:r>
            <w:r w:rsidR="0003395B">
              <w:rPr>
                <w:rFonts w:ascii="Arial" w:hAnsi="Arial" w:cs="Arial"/>
                <w:bCs/>
                <w:color w:val="000000" w:themeColor="text1"/>
                <w:lang w:val="fr-BE"/>
              </w:rPr>
              <w:t xml:space="preserve"> et</w:t>
            </w:r>
            <w:r w:rsidRPr="00663750">
              <w:rPr>
                <w:rFonts w:ascii="Arial" w:hAnsi="Arial" w:cs="Arial"/>
                <w:bCs/>
                <w:color w:val="000000" w:themeColor="text1"/>
                <w:lang w:val="fr-BE"/>
              </w:rPr>
              <w:t xml:space="preserve"> 100</w:t>
            </w:r>
          </w:p>
        </w:tc>
      </w:tr>
      <w:tr w:rsidR="00726967" w:rsidRPr="00663750" w14:paraId="71CE9DA6" w14:textId="77777777" w:rsidTr="00DC57F6">
        <w:trPr>
          <w:jc w:val="center"/>
        </w:trPr>
        <w:tc>
          <w:tcPr>
            <w:tcW w:w="1806" w:type="dxa"/>
            <w:vMerge/>
            <w:vAlign w:val="center"/>
          </w:tcPr>
          <w:p w14:paraId="58338886" w14:textId="77777777" w:rsidR="00726967" w:rsidRPr="00663750" w:rsidRDefault="00726967" w:rsidP="00726967">
            <w:pPr>
              <w:spacing w:after="0"/>
              <w:jc w:val="center"/>
              <w:rPr>
                <w:rFonts w:ascii="Arial" w:hAnsi="Arial" w:cs="Arial"/>
                <w:color w:val="000000" w:themeColor="text1"/>
                <w:lang w:val="fr-BE"/>
              </w:rPr>
            </w:pPr>
          </w:p>
        </w:tc>
        <w:tc>
          <w:tcPr>
            <w:tcW w:w="2700" w:type="dxa"/>
            <w:vMerge/>
            <w:shd w:val="clear" w:color="auto" w:fill="auto"/>
            <w:vAlign w:val="center"/>
          </w:tcPr>
          <w:p w14:paraId="4C0973E4" w14:textId="77777777" w:rsidR="00726967" w:rsidRPr="00663750" w:rsidRDefault="00726967" w:rsidP="00726967">
            <w:pPr>
              <w:spacing w:after="0"/>
              <w:jc w:val="center"/>
              <w:rPr>
                <w:rFonts w:ascii="Arial" w:hAnsi="Arial" w:cs="Arial"/>
                <w:color w:val="000000" w:themeColor="text1"/>
                <w:lang w:val="fr-BE"/>
              </w:rPr>
            </w:pPr>
          </w:p>
        </w:tc>
        <w:tc>
          <w:tcPr>
            <w:tcW w:w="11366" w:type="dxa"/>
            <w:gridSpan w:val="4"/>
            <w:tcBorders>
              <w:bottom w:val="single" w:sz="4" w:space="0" w:color="auto"/>
            </w:tcBorders>
            <w:shd w:val="clear" w:color="auto" w:fill="auto"/>
          </w:tcPr>
          <w:p w14:paraId="21AFD6C2" w14:textId="4271B9FA" w:rsidR="00726967" w:rsidRPr="00663750" w:rsidRDefault="00AC4242" w:rsidP="00AC4242">
            <w:pPr>
              <w:spacing w:after="0"/>
              <w:rPr>
                <w:rFonts w:ascii="Arial" w:hAnsi="Arial" w:cs="Arial"/>
                <w:b/>
                <w:bCs/>
                <w:color w:val="000000" w:themeColor="text1"/>
                <w:lang w:val="fr-BE"/>
              </w:rPr>
            </w:pPr>
            <w:r w:rsidRPr="00663750">
              <w:rPr>
                <w:rFonts w:ascii="Arial" w:hAnsi="Arial" w:cs="Arial"/>
                <w:b/>
                <w:bCs/>
                <w:lang w:val="fr-BE" w:eastAsia="en-GB"/>
              </w:rPr>
              <w:t>Lire</w:t>
            </w:r>
            <w:r w:rsidR="00726967" w:rsidRPr="00663750">
              <w:rPr>
                <w:rFonts w:ascii="Arial" w:hAnsi="Arial" w:cs="Arial"/>
                <w:b/>
                <w:bCs/>
                <w:lang w:val="fr-BE" w:eastAsia="en-GB"/>
              </w:rPr>
              <w:t xml:space="preserve"> </w:t>
            </w:r>
            <w:r w:rsidRPr="00663750">
              <w:rPr>
                <w:rFonts w:ascii="Arial" w:hAnsi="Arial" w:cs="Arial"/>
                <w:bCs/>
                <w:lang w:val="fr-BE" w:eastAsia="en-GB"/>
              </w:rPr>
              <w:t>et</w:t>
            </w:r>
            <w:r w:rsidR="00726967" w:rsidRPr="00663750">
              <w:rPr>
                <w:rFonts w:ascii="Arial" w:hAnsi="Arial" w:cs="Arial"/>
                <w:bCs/>
                <w:lang w:val="fr-BE" w:eastAsia="en-GB"/>
              </w:rPr>
              <w:t xml:space="preserve"> </w:t>
            </w:r>
            <w:r w:rsidRPr="00663750">
              <w:rPr>
                <w:rFonts w:ascii="Arial" w:hAnsi="Arial" w:cs="Arial"/>
                <w:b/>
                <w:bCs/>
                <w:lang w:val="fr-BE" w:eastAsia="en-GB"/>
              </w:rPr>
              <w:t>écrir</w:t>
            </w:r>
            <w:r w:rsidR="00726967" w:rsidRPr="00663750">
              <w:rPr>
                <w:rFonts w:ascii="Arial" w:hAnsi="Arial" w:cs="Arial"/>
                <w:b/>
                <w:bCs/>
                <w:lang w:val="fr-BE" w:eastAsia="en-GB"/>
              </w:rPr>
              <w:t xml:space="preserve">e </w:t>
            </w:r>
            <w:r w:rsidRPr="00663750">
              <w:rPr>
                <w:rFonts w:ascii="Arial" w:hAnsi="Arial" w:cs="Arial"/>
                <w:bCs/>
                <w:lang w:val="fr-BE" w:eastAsia="en-GB"/>
              </w:rPr>
              <w:t>les no</w:t>
            </w:r>
            <w:r w:rsidR="00726967" w:rsidRPr="00663750">
              <w:rPr>
                <w:rFonts w:ascii="Arial" w:hAnsi="Arial" w:cs="Arial"/>
                <w:bCs/>
                <w:lang w:val="fr-BE" w:eastAsia="en-GB"/>
              </w:rPr>
              <w:t>mb</w:t>
            </w:r>
            <w:r w:rsidRPr="00663750">
              <w:rPr>
                <w:rFonts w:ascii="Arial" w:hAnsi="Arial" w:cs="Arial"/>
                <w:bCs/>
                <w:lang w:val="fr-BE" w:eastAsia="en-GB"/>
              </w:rPr>
              <w:t>re</w:t>
            </w:r>
            <w:r w:rsidR="00726967" w:rsidRPr="00663750">
              <w:rPr>
                <w:rFonts w:ascii="Arial" w:hAnsi="Arial" w:cs="Arial"/>
                <w:bCs/>
                <w:lang w:val="fr-BE" w:eastAsia="en-GB"/>
              </w:rPr>
              <w:t>s</w:t>
            </w:r>
            <w:r w:rsidR="00726967" w:rsidRPr="00663750">
              <w:rPr>
                <w:rFonts w:ascii="Arial" w:hAnsi="Arial" w:cs="Arial"/>
                <w:b/>
                <w:bCs/>
                <w:lang w:val="fr-BE" w:eastAsia="en-GB"/>
              </w:rPr>
              <w:t xml:space="preserve"> </w:t>
            </w:r>
            <w:r w:rsidRPr="00663750">
              <w:rPr>
                <w:rFonts w:ascii="Arial" w:hAnsi="Arial" w:cs="Arial"/>
                <w:bCs/>
                <w:lang w:val="fr-BE" w:eastAsia="en-GB"/>
              </w:rPr>
              <w:t>jusqu’à</w:t>
            </w:r>
            <w:r w:rsidR="00726967" w:rsidRPr="00663750">
              <w:rPr>
                <w:rFonts w:ascii="Arial" w:hAnsi="Arial" w:cs="Arial"/>
                <w:bCs/>
                <w:lang w:val="fr-BE" w:eastAsia="en-GB"/>
              </w:rPr>
              <w:t xml:space="preserve"> 10 </w:t>
            </w:r>
            <w:r w:rsidRPr="00663750">
              <w:rPr>
                <w:rFonts w:ascii="Arial" w:hAnsi="Arial" w:cs="Arial"/>
                <w:bCs/>
                <w:lang w:val="fr-BE" w:eastAsia="en-GB"/>
              </w:rPr>
              <w:t xml:space="preserve">en </w:t>
            </w:r>
            <w:r w:rsidR="00726967" w:rsidRPr="00663750">
              <w:rPr>
                <w:rFonts w:ascii="Arial" w:hAnsi="Arial" w:cs="Arial"/>
                <w:bCs/>
                <w:lang w:val="fr-BE" w:eastAsia="en-GB"/>
              </w:rPr>
              <w:t>u</w:t>
            </w:r>
            <w:r w:rsidRPr="00663750">
              <w:rPr>
                <w:rFonts w:ascii="Arial" w:hAnsi="Arial" w:cs="Arial"/>
                <w:bCs/>
                <w:lang w:val="fr-BE" w:eastAsia="en-GB"/>
              </w:rPr>
              <w:t>tilisant les chiffres romains</w:t>
            </w:r>
            <w:r w:rsidR="00726967" w:rsidRPr="00663750">
              <w:rPr>
                <w:rFonts w:ascii="Arial" w:hAnsi="Arial" w:cs="Arial"/>
                <w:bCs/>
                <w:lang w:val="fr-BE" w:eastAsia="en-GB"/>
              </w:rPr>
              <w:t xml:space="preserve"> </w:t>
            </w:r>
          </w:p>
        </w:tc>
      </w:tr>
      <w:tr w:rsidR="00726967" w:rsidRPr="00663750" w14:paraId="314F4859" w14:textId="77777777" w:rsidTr="00DC206A">
        <w:trPr>
          <w:jc w:val="center"/>
        </w:trPr>
        <w:tc>
          <w:tcPr>
            <w:tcW w:w="1806" w:type="dxa"/>
            <w:vMerge/>
            <w:vAlign w:val="center"/>
          </w:tcPr>
          <w:p w14:paraId="2FA1EDD9" w14:textId="77777777" w:rsidR="00726967" w:rsidRPr="00663750" w:rsidRDefault="00726967" w:rsidP="00726967">
            <w:pPr>
              <w:spacing w:after="0"/>
              <w:jc w:val="center"/>
              <w:rPr>
                <w:rFonts w:ascii="Arial" w:hAnsi="Arial" w:cs="Arial"/>
                <w:color w:val="000000" w:themeColor="text1"/>
                <w:lang w:val="fr-BE"/>
              </w:rPr>
            </w:pPr>
          </w:p>
        </w:tc>
        <w:tc>
          <w:tcPr>
            <w:tcW w:w="2700" w:type="dxa"/>
            <w:vMerge/>
            <w:shd w:val="clear" w:color="auto" w:fill="auto"/>
            <w:vAlign w:val="center"/>
          </w:tcPr>
          <w:p w14:paraId="722E6A68" w14:textId="77777777" w:rsidR="00726967" w:rsidRPr="00663750" w:rsidRDefault="00726967" w:rsidP="00726967">
            <w:pPr>
              <w:spacing w:after="0"/>
              <w:jc w:val="center"/>
              <w:rPr>
                <w:rFonts w:ascii="Arial" w:hAnsi="Arial" w:cs="Arial"/>
                <w:color w:val="000000" w:themeColor="text1"/>
                <w:lang w:val="fr-BE"/>
              </w:rPr>
            </w:pPr>
          </w:p>
        </w:tc>
        <w:tc>
          <w:tcPr>
            <w:tcW w:w="11366" w:type="dxa"/>
            <w:gridSpan w:val="4"/>
            <w:tcBorders>
              <w:bottom w:val="single" w:sz="4" w:space="0" w:color="auto"/>
            </w:tcBorders>
            <w:shd w:val="clear" w:color="auto" w:fill="auto"/>
            <w:vAlign w:val="center"/>
          </w:tcPr>
          <w:p w14:paraId="79B50A0B" w14:textId="30F7C86A" w:rsidR="00726967" w:rsidRPr="00663750" w:rsidRDefault="00AC4242" w:rsidP="00260E52">
            <w:pPr>
              <w:spacing w:after="0"/>
              <w:rPr>
                <w:rFonts w:ascii="Arial" w:hAnsi="Arial" w:cs="Arial"/>
                <w:bCs/>
                <w:color w:val="000000" w:themeColor="text1"/>
                <w:lang w:val="fr-BE"/>
              </w:rPr>
            </w:pPr>
            <w:r w:rsidRPr="00663750">
              <w:rPr>
                <w:rFonts w:ascii="Arial" w:hAnsi="Arial" w:cs="Arial"/>
                <w:b/>
                <w:bCs/>
                <w:color w:val="000000" w:themeColor="text1"/>
                <w:lang w:val="fr-BE"/>
              </w:rPr>
              <w:t xml:space="preserve">Faire correspondre </w:t>
            </w:r>
            <w:r w:rsidRPr="001021BB">
              <w:rPr>
                <w:rFonts w:ascii="Arial" w:hAnsi="Arial" w:cs="Arial"/>
                <w:color w:val="000000" w:themeColor="text1"/>
                <w:lang w:val="fr-BE"/>
              </w:rPr>
              <w:t>les</w:t>
            </w:r>
            <w:r w:rsidRPr="00663750">
              <w:rPr>
                <w:rFonts w:ascii="Arial" w:hAnsi="Arial" w:cs="Arial"/>
                <w:bCs/>
                <w:color w:val="000000" w:themeColor="text1"/>
                <w:lang w:val="fr-BE"/>
              </w:rPr>
              <w:t xml:space="preserve"> </w:t>
            </w:r>
            <w:r w:rsidR="00663750" w:rsidRPr="00663750">
              <w:rPr>
                <w:rFonts w:ascii="Arial" w:hAnsi="Arial" w:cs="Arial"/>
                <w:bCs/>
                <w:color w:val="000000" w:themeColor="text1"/>
                <w:lang w:val="fr-BE"/>
              </w:rPr>
              <w:t>quantités</w:t>
            </w:r>
            <w:r w:rsidR="00260E52">
              <w:rPr>
                <w:rFonts w:ascii="Arial" w:hAnsi="Arial" w:cs="Arial"/>
                <w:bCs/>
                <w:color w:val="000000" w:themeColor="text1"/>
                <w:lang w:val="fr-BE"/>
              </w:rPr>
              <w:t xml:space="preserve"> à des nombres dans</w:t>
            </w:r>
            <w:r w:rsidRPr="00663750">
              <w:rPr>
                <w:rFonts w:ascii="Arial" w:hAnsi="Arial" w:cs="Arial"/>
                <w:bCs/>
                <w:color w:val="000000" w:themeColor="text1"/>
                <w:lang w:val="fr-BE"/>
              </w:rPr>
              <w:t xml:space="preserve"> une variété de</w:t>
            </w:r>
            <w:r w:rsidR="00726967" w:rsidRPr="00663750">
              <w:rPr>
                <w:rFonts w:ascii="Arial" w:hAnsi="Arial" w:cs="Arial"/>
                <w:bCs/>
                <w:color w:val="000000" w:themeColor="text1"/>
                <w:lang w:val="fr-BE"/>
              </w:rPr>
              <w:t xml:space="preserve"> situations</w:t>
            </w:r>
          </w:p>
        </w:tc>
      </w:tr>
      <w:tr w:rsidR="00726967" w:rsidRPr="00663750" w14:paraId="430A7D45" w14:textId="77777777" w:rsidTr="00DC206A">
        <w:trPr>
          <w:trHeight w:val="369"/>
          <w:jc w:val="center"/>
        </w:trPr>
        <w:tc>
          <w:tcPr>
            <w:tcW w:w="1806" w:type="dxa"/>
            <w:vMerge/>
          </w:tcPr>
          <w:p w14:paraId="2AEFF322" w14:textId="77777777" w:rsidR="00726967" w:rsidRPr="00663750" w:rsidRDefault="00726967" w:rsidP="00726967">
            <w:pPr>
              <w:spacing w:after="0"/>
              <w:jc w:val="center"/>
              <w:rPr>
                <w:rFonts w:ascii="Arial" w:hAnsi="Arial" w:cs="Arial"/>
                <w:color w:val="000000" w:themeColor="text1"/>
                <w:lang w:val="fr-BE"/>
              </w:rPr>
            </w:pPr>
          </w:p>
        </w:tc>
        <w:tc>
          <w:tcPr>
            <w:tcW w:w="2700" w:type="dxa"/>
            <w:tcBorders>
              <w:bottom w:val="single" w:sz="4" w:space="0" w:color="000000" w:themeColor="text1"/>
              <w:right w:val="single" w:sz="4" w:space="0" w:color="000000" w:themeColor="text1"/>
            </w:tcBorders>
            <w:shd w:val="clear" w:color="auto" w:fill="auto"/>
            <w:vAlign w:val="center"/>
          </w:tcPr>
          <w:p w14:paraId="524F3A9D" w14:textId="2ED48CA8" w:rsidR="00726967" w:rsidRPr="00663750" w:rsidRDefault="0006535F" w:rsidP="00431435">
            <w:pPr>
              <w:spacing w:after="0"/>
              <w:jc w:val="center"/>
              <w:rPr>
                <w:rFonts w:ascii="Arial" w:hAnsi="Arial" w:cs="Arial"/>
                <w:color w:val="000000" w:themeColor="text1"/>
                <w:lang w:val="fr-BE"/>
              </w:rPr>
            </w:pPr>
            <w:r w:rsidRPr="00663750">
              <w:rPr>
                <w:rFonts w:ascii="Arial" w:hAnsi="Arial" w:cs="Arial"/>
                <w:color w:val="000000" w:themeColor="text1"/>
                <w:lang w:val="fr-BE"/>
              </w:rPr>
              <w:t>Repré</w:t>
            </w:r>
            <w:r w:rsidR="00726967" w:rsidRPr="00663750">
              <w:rPr>
                <w:rFonts w:ascii="Arial" w:hAnsi="Arial" w:cs="Arial"/>
                <w:color w:val="000000" w:themeColor="text1"/>
                <w:lang w:val="fr-BE"/>
              </w:rPr>
              <w:t xml:space="preserve">sentation </w:t>
            </w:r>
            <w:r w:rsidR="00431435" w:rsidRPr="00663750">
              <w:rPr>
                <w:rFonts w:ascii="Arial" w:hAnsi="Arial" w:cs="Arial"/>
                <w:color w:val="000000" w:themeColor="text1"/>
                <w:lang w:val="fr-BE"/>
              </w:rPr>
              <w:t>des no</w:t>
            </w:r>
            <w:r w:rsidR="00726967" w:rsidRPr="00663750">
              <w:rPr>
                <w:rFonts w:ascii="Arial" w:hAnsi="Arial" w:cs="Arial"/>
                <w:color w:val="000000" w:themeColor="text1"/>
                <w:lang w:val="fr-BE"/>
              </w:rPr>
              <w:t>mb</w:t>
            </w:r>
            <w:r w:rsidR="00431435" w:rsidRPr="00663750">
              <w:rPr>
                <w:rFonts w:ascii="Arial" w:hAnsi="Arial" w:cs="Arial"/>
                <w:color w:val="000000" w:themeColor="text1"/>
                <w:lang w:val="fr-BE"/>
              </w:rPr>
              <w:t>re</w:t>
            </w:r>
            <w:r w:rsidR="00626C5B" w:rsidRPr="00663750">
              <w:rPr>
                <w:rFonts w:ascii="Arial" w:hAnsi="Arial" w:cs="Arial"/>
                <w:color w:val="000000" w:themeColor="text1"/>
                <w:lang w:val="fr-BE"/>
              </w:rPr>
              <w:t>s</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44887C04" w14:textId="5AF52E3A" w:rsidR="00726967" w:rsidRPr="00663750" w:rsidRDefault="00431435" w:rsidP="00431435">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Comprendre</w:t>
            </w:r>
            <w:r w:rsidR="00726967" w:rsidRPr="00663750">
              <w:rPr>
                <w:rFonts w:ascii="Arial" w:hAnsi="Arial" w:cs="Arial"/>
                <w:color w:val="000000" w:themeColor="text1"/>
                <w:lang w:val="fr-BE" w:eastAsia="en-GB"/>
              </w:rPr>
              <w:t> </w:t>
            </w:r>
            <w:r w:rsidRPr="00663750">
              <w:rPr>
                <w:rFonts w:ascii="Arial" w:hAnsi="Arial" w:cs="Arial"/>
                <w:color w:val="000000" w:themeColor="text1"/>
                <w:lang w:val="fr-BE" w:eastAsia="en-GB"/>
              </w:rPr>
              <w:t>comment faire correspondre les</w:t>
            </w:r>
            <w:r w:rsidR="00726967"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no</w:t>
            </w:r>
            <w:r w:rsidR="00726967" w:rsidRPr="00663750">
              <w:rPr>
                <w:rFonts w:ascii="Arial" w:hAnsi="Arial" w:cs="Arial"/>
                <w:color w:val="000000" w:themeColor="text1"/>
                <w:lang w:val="fr-BE" w:eastAsia="en-GB"/>
              </w:rPr>
              <w:t>mb</w:t>
            </w:r>
            <w:r w:rsidRPr="00663750">
              <w:rPr>
                <w:rFonts w:ascii="Arial" w:hAnsi="Arial" w:cs="Arial"/>
                <w:color w:val="000000" w:themeColor="text1"/>
                <w:lang w:val="fr-BE" w:eastAsia="en-GB"/>
              </w:rPr>
              <w:t>re</w:t>
            </w:r>
            <w:r w:rsidR="00726967" w:rsidRPr="00663750">
              <w:rPr>
                <w:rFonts w:ascii="Arial" w:hAnsi="Arial" w:cs="Arial"/>
                <w:color w:val="000000" w:themeColor="text1"/>
                <w:lang w:val="fr-BE" w:eastAsia="en-GB"/>
              </w:rPr>
              <w:t xml:space="preserve">s </w:t>
            </w:r>
            <w:r w:rsidRPr="00663750">
              <w:rPr>
                <w:rFonts w:ascii="Arial" w:hAnsi="Arial" w:cs="Arial"/>
                <w:color w:val="000000" w:themeColor="text1"/>
                <w:lang w:val="fr-BE" w:eastAsia="en-GB"/>
              </w:rPr>
              <w:t xml:space="preserve">à une </w:t>
            </w:r>
            <w:r w:rsidR="00663750" w:rsidRPr="00663750">
              <w:rPr>
                <w:rFonts w:ascii="Arial" w:hAnsi="Arial" w:cs="Arial"/>
                <w:color w:val="000000" w:themeColor="text1"/>
                <w:lang w:val="fr-BE" w:eastAsia="en-GB"/>
              </w:rPr>
              <w:t>variété</w:t>
            </w:r>
            <w:r w:rsidR="00726967"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de</w:t>
            </w:r>
            <w:r w:rsidR="00726967" w:rsidRPr="00663750">
              <w:rPr>
                <w:rFonts w:ascii="Arial" w:hAnsi="Arial" w:cs="Arial"/>
                <w:color w:val="000000" w:themeColor="text1"/>
                <w:lang w:val="fr-BE" w:eastAsia="en-GB"/>
              </w:rPr>
              <w:t xml:space="preserve"> situations </w:t>
            </w:r>
          </w:p>
        </w:tc>
      </w:tr>
      <w:tr w:rsidR="00726967" w:rsidRPr="00663750" w14:paraId="7906B0F6" w14:textId="77777777" w:rsidTr="00DC206A">
        <w:trPr>
          <w:trHeight w:val="369"/>
          <w:jc w:val="center"/>
        </w:trPr>
        <w:tc>
          <w:tcPr>
            <w:tcW w:w="1806" w:type="dxa"/>
            <w:vMerge/>
          </w:tcPr>
          <w:p w14:paraId="0474956A" w14:textId="77777777" w:rsidR="00726967" w:rsidRPr="00663750" w:rsidRDefault="00726967" w:rsidP="00726967">
            <w:pPr>
              <w:spacing w:after="0"/>
              <w:jc w:val="center"/>
              <w:rPr>
                <w:rFonts w:ascii="Arial" w:hAnsi="Arial" w:cs="Arial"/>
                <w:color w:val="000000" w:themeColor="text1"/>
                <w:lang w:val="fr-BE"/>
              </w:rPr>
            </w:pPr>
          </w:p>
        </w:tc>
        <w:tc>
          <w:tcPr>
            <w:tcW w:w="2700" w:type="dxa"/>
            <w:tcBorders>
              <w:bottom w:val="single" w:sz="4" w:space="0" w:color="000000" w:themeColor="text1"/>
              <w:right w:val="single" w:sz="4" w:space="0" w:color="000000" w:themeColor="text1"/>
            </w:tcBorders>
            <w:shd w:val="clear" w:color="auto" w:fill="auto"/>
            <w:vAlign w:val="center"/>
          </w:tcPr>
          <w:p w14:paraId="0794B2B7" w14:textId="7D892880" w:rsidR="00726967" w:rsidRPr="00663750" w:rsidRDefault="002464E0" w:rsidP="001233E6">
            <w:pPr>
              <w:spacing w:after="0"/>
              <w:jc w:val="center"/>
              <w:rPr>
                <w:rFonts w:ascii="Arial" w:hAnsi="Arial" w:cs="Arial"/>
                <w:color w:val="000000" w:themeColor="text1"/>
                <w:lang w:val="fr-BE"/>
              </w:rPr>
            </w:pPr>
            <w:r w:rsidRPr="00663750">
              <w:rPr>
                <w:rFonts w:ascii="Arial" w:hAnsi="Arial" w:cs="Arial"/>
                <w:color w:val="000000" w:themeColor="text1"/>
                <w:lang w:val="fr-BE"/>
              </w:rPr>
              <w:t>U</w:t>
            </w:r>
            <w:r w:rsidR="001233E6" w:rsidRPr="00663750">
              <w:rPr>
                <w:rFonts w:ascii="Arial" w:hAnsi="Arial" w:cs="Arial"/>
                <w:color w:val="000000" w:themeColor="text1"/>
                <w:lang w:val="fr-BE"/>
              </w:rPr>
              <w:t>tilisation et application</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tcPr>
          <w:p w14:paraId="6E98DA96" w14:textId="18FC02E5" w:rsidR="00726967" w:rsidRPr="00663750" w:rsidRDefault="00726967" w:rsidP="001233E6">
            <w:pPr>
              <w:spacing w:after="0"/>
              <w:rPr>
                <w:rFonts w:ascii="Arial" w:hAnsi="Arial" w:cs="Arial"/>
                <w:color w:val="000000" w:themeColor="text1"/>
                <w:lang w:val="fr-BE"/>
              </w:rPr>
            </w:pPr>
            <w:r w:rsidRPr="00663750">
              <w:rPr>
                <w:rFonts w:ascii="Arial" w:hAnsi="Arial" w:cs="Arial"/>
                <w:b/>
                <w:bCs/>
                <w:color w:val="000000" w:themeColor="text1"/>
                <w:lang w:val="fr-BE" w:eastAsia="en-GB"/>
              </w:rPr>
              <w:t>U</w:t>
            </w:r>
            <w:r w:rsidR="001233E6"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1233E6"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l</w:t>
            </w:r>
            <w:r w:rsidR="001233E6" w:rsidRPr="00663750">
              <w:rPr>
                <w:rFonts w:ascii="Arial" w:hAnsi="Arial" w:cs="Arial"/>
                <w:color w:val="000000" w:themeColor="text1"/>
                <w:lang w:val="fr-BE" w:eastAsia="en-GB"/>
              </w:rPr>
              <w:t>es grands nombres dans des contextes de la vie réelle</w:t>
            </w:r>
          </w:p>
        </w:tc>
      </w:tr>
      <w:tr w:rsidR="00726967" w:rsidRPr="00663750" w14:paraId="259947F2" w14:textId="77777777" w:rsidTr="00DC206A">
        <w:trPr>
          <w:trHeight w:val="116"/>
          <w:jc w:val="center"/>
        </w:trPr>
        <w:tc>
          <w:tcPr>
            <w:tcW w:w="1806" w:type="dxa"/>
            <w:vMerge/>
          </w:tcPr>
          <w:p w14:paraId="10BFD2F8" w14:textId="77777777" w:rsidR="00726967" w:rsidRPr="00663750" w:rsidRDefault="00726967" w:rsidP="00726967">
            <w:pPr>
              <w:spacing w:after="0"/>
              <w:jc w:val="center"/>
              <w:rPr>
                <w:rFonts w:ascii="Arial" w:hAnsi="Arial" w:cs="Arial"/>
                <w:color w:val="000000" w:themeColor="text1"/>
                <w:lang w:val="fr-BE"/>
              </w:rPr>
            </w:pPr>
          </w:p>
        </w:tc>
        <w:tc>
          <w:tcPr>
            <w:tcW w:w="2700" w:type="dxa"/>
            <w:tcBorders>
              <w:top w:val="single" w:sz="4" w:space="0" w:color="000000" w:themeColor="text1"/>
              <w:bottom w:val="single" w:sz="4" w:space="0" w:color="000000" w:themeColor="text1"/>
            </w:tcBorders>
            <w:shd w:val="clear" w:color="auto" w:fill="auto"/>
            <w:vAlign w:val="center"/>
          </w:tcPr>
          <w:p w14:paraId="2A0D227A" w14:textId="77777777" w:rsidR="00726967" w:rsidRPr="00663750" w:rsidRDefault="00726967" w:rsidP="00726967">
            <w:pPr>
              <w:spacing w:after="0"/>
              <w:jc w:val="center"/>
              <w:rPr>
                <w:rFonts w:ascii="Arial" w:hAnsi="Arial" w:cs="Arial"/>
                <w:color w:val="000000" w:themeColor="text1"/>
                <w:lang w:val="fr-BE"/>
              </w:rPr>
            </w:pPr>
            <w:r w:rsidRPr="00663750">
              <w:rPr>
                <w:rFonts w:ascii="Arial" w:hAnsi="Arial" w:cs="Arial"/>
                <w:color w:val="000000" w:themeColor="text1"/>
                <w:lang w:val="fr-BE"/>
              </w:rPr>
              <w:t>Estimation</w:t>
            </w:r>
          </w:p>
        </w:tc>
        <w:tc>
          <w:tcPr>
            <w:tcW w:w="11366" w:type="dxa"/>
            <w:gridSpan w:val="4"/>
            <w:tcBorders>
              <w:top w:val="single" w:sz="4" w:space="0" w:color="000000" w:themeColor="text1"/>
            </w:tcBorders>
            <w:shd w:val="clear" w:color="auto" w:fill="auto"/>
            <w:vAlign w:val="center"/>
          </w:tcPr>
          <w:p w14:paraId="54F06681" w14:textId="389801FB" w:rsidR="00726967" w:rsidRPr="00663750" w:rsidRDefault="0006535F" w:rsidP="001233E6">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Dé</w:t>
            </w:r>
            <w:r w:rsidR="00726967" w:rsidRPr="00663750">
              <w:rPr>
                <w:rFonts w:ascii="Arial" w:hAnsi="Arial" w:cs="Arial"/>
                <w:b/>
                <w:bCs/>
                <w:color w:val="000000" w:themeColor="text1"/>
                <w:lang w:val="fr-BE" w:eastAsia="en-GB"/>
              </w:rPr>
              <w:t>velop</w:t>
            </w:r>
            <w:r w:rsidR="001233E6" w:rsidRPr="00663750">
              <w:rPr>
                <w:rFonts w:ascii="Arial" w:hAnsi="Arial" w:cs="Arial"/>
                <w:b/>
                <w:bCs/>
                <w:color w:val="000000" w:themeColor="text1"/>
                <w:lang w:val="fr-BE" w:eastAsia="en-GB"/>
              </w:rPr>
              <w:t>per</w:t>
            </w:r>
            <w:r w:rsidR="00726967" w:rsidRPr="00663750">
              <w:rPr>
                <w:rFonts w:ascii="Arial" w:hAnsi="Arial" w:cs="Arial"/>
                <w:b/>
                <w:bCs/>
                <w:color w:val="000000" w:themeColor="text1"/>
                <w:lang w:val="fr-BE" w:eastAsia="en-GB"/>
              </w:rPr>
              <w:t xml:space="preserve"> </w:t>
            </w:r>
            <w:r w:rsidR="001233E6" w:rsidRPr="00663750">
              <w:rPr>
                <w:rFonts w:ascii="Arial" w:hAnsi="Arial" w:cs="Arial"/>
                <w:color w:val="000000" w:themeColor="text1"/>
                <w:lang w:val="fr-BE" w:eastAsia="en-GB"/>
              </w:rPr>
              <w:t>et</w:t>
            </w:r>
            <w:r w:rsidR="00726967" w:rsidRPr="00663750">
              <w:rPr>
                <w:rFonts w:ascii="Arial" w:hAnsi="Arial" w:cs="Arial"/>
                <w:color w:val="000000" w:themeColor="text1"/>
                <w:lang w:val="fr-BE" w:eastAsia="en-GB"/>
              </w:rPr>
              <w:t xml:space="preserve"> </w:t>
            </w:r>
            <w:r w:rsidR="00726967" w:rsidRPr="00663750">
              <w:rPr>
                <w:rFonts w:ascii="Arial" w:hAnsi="Arial" w:cs="Arial"/>
                <w:b/>
                <w:bCs/>
                <w:color w:val="000000" w:themeColor="text1"/>
                <w:lang w:val="fr-BE" w:eastAsia="en-GB"/>
              </w:rPr>
              <w:t>u</w:t>
            </w:r>
            <w:r w:rsidR="001233E6" w:rsidRPr="00663750">
              <w:rPr>
                <w:rFonts w:ascii="Arial" w:hAnsi="Arial" w:cs="Arial"/>
                <w:b/>
                <w:bCs/>
                <w:color w:val="000000" w:themeColor="text1"/>
                <w:lang w:val="fr-BE" w:eastAsia="en-GB"/>
              </w:rPr>
              <w:t>tili</w:t>
            </w:r>
            <w:r w:rsidR="00726967" w:rsidRPr="00663750">
              <w:rPr>
                <w:rFonts w:ascii="Arial" w:hAnsi="Arial" w:cs="Arial"/>
                <w:b/>
                <w:bCs/>
                <w:color w:val="000000" w:themeColor="text1"/>
                <w:lang w:val="fr-BE" w:eastAsia="en-GB"/>
              </w:rPr>
              <w:t>se</w:t>
            </w:r>
            <w:r w:rsidR="001233E6" w:rsidRPr="00663750">
              <w:rPr>
                <w:rFonts w:ascii="Arial" w:hAnsi="Arial" w:cs="Arial"/>
                <w:b/>
                <w:bCs/>
                <w:color w:val="000000" w:themeColor="text1"/>
                <w:lang w:val="fr-BE" w:eastAsia="en-GB"/>
              </w:rPr>
              <w:t>r</w:t>
            </w:r>
            <w:r w:rsidRPr="00663750">
              <w:rPr>
                <w:rFonts w:ascii="Arial" w:hAnsi="Arial" w:cs="Arial"/>
                <w:color w:val="000000" w:themeColor="text1"/>
                <w:lang w:val="fr-BE" w:eastAsia="en-GB"/>
              </w:rPr>
              <w:t xml:space="preserve"> </w:t>
            </w:r>
            <w:r w:rsidR="001233E6" w:rsidRPr="00663750">
              <w:rPr>
                <w:rFonts w:ascii="Arial" w:hAnsi="Arial" w:cs="Arial"/>
                <w:color w:val="000000" w:themeColor="text1"/>
                <w:lang w:val="fr-BE" w:eastAsia="en-GB"/>
              </w:rPr>
              <w:t>des stratégies d’e</w:t>
            </w:r>
            <w:r w:rsidR="00726967" w:rsidRPr="00663750">
              <w:rPr>
                <w:rFonts w:ascii="Arial" w:hAnsi="Arial" w:cs="Arial"/>
                <w:color w:val="000000" w:themeColor="text1"/>
                <w:lang w:val="fr-BE" w:eastAsia="en-GB"/>
              </w:rPr>
              <w:t>stimation (compar</w:t>
            </w:r>
            <w:r w:rsidR="001233E6" w:rsidRPr="00663750">
              <w:rPr>
                <w:rFonts w:ascii="Arial" w:hAnsi="Arial" w:cs="Arial"/>
                <w:color w:val="000000" w:themeColor="text1"/>
                <w:lang w:val="fr-BE" w:eastAsia="en-GB"/>
              </w:rPr>
              <w:t>a</w:t>
            </w:r>
            <w:r w:rsidR="00726967" w:rsidRPr="00663750">
              <w:rPr>
                <w:rFonts w:ascii="Arial" w:hAnsi="Arial" w:cs="Arial"/>
                <w:color w:val="000000" w:themeColor="text1"/>
                <w:lang w:val="fr-BE" w:eastAsia="en-GB"/>
              </w:rPr>
              <w:t>i</w:t>
            </w:r>
            <w:r w:rsidR="001233E6" w:rsidRPr="00663750">
              <w:rPr>
                <w:rFonts w:ascii="Arial" w:hAnsi="Arial" w:cs="Arial"/>
                <w:color w:val="000000" w:themeColor="text1"/>
                <w:lang w:val="fr-BE" w:eastAsia="en-GB"/>
              </w:rPr>
              <w:t>son</w:t>
            </w:r>
            <w:r w:rsidR="00726967" w:rsidRPr="00663750">
              <w:rPr>
                <w:rFonts w:ascii="Arial" w:hAnsi="Arial" w:cs="Arial"/>
                <w:color w:val="000000" w:themeColor="text1"/>
                <w:lang w:val="fr-BE" w:eastAsia="en-GB"/>
              </w:rPr>
              <w:t xml:space="preserve"> </w:t>
            </w:r>
            <w:r w:rsidR="001233E6" w:rsidRPr="00663750">
              <w:rPr>
                <w:rFonts w:ascii="Arial" w:hAnsi="Arial" w:cs="Arial"/>
                <w:color w:val="000000" w:themeColor="text1"/>
                <w:lang w:val="fr-BE" w:eastAsia="en-GB"/>
              </w:rPr>
              <w:t>et</w:t>
            </w:r>
            <w:r w:rsidR="00726967" w:rsidRPr="00663750">
              <w:rPr>
                <w:rFonts w:ascii="Arial" w:hAnsi="Arial" w:cs="Arial"/>
                <w:color w:val="000000" w:themeColor="text1"/>
                <w:lang w:val="fr-BE" w:eastAsia="en-GB"/>
              </w:rPr>
              <w:t xml:space="preserve"> </w:t>
            </w:r>
            <w:r w:rsidR="001233E6" w:rsidRPr="00663750">
              <w:rPr>
                <w:rFonts w:ascii="Arial" w:hAnsi="Arial" w:cs="Arial"/>
                <w:color w:val="000000" w:themeColor="text1"/>
                <w:lang w:val="fr-BE" w:eastAsia="en-GB"/>
              </w:rPr>
              <w:t>re</w:t>
            </w:r>
            <w:r w:rsidR="00726967" w:rsidRPr="00663750">
              <w:rPr>
                <w:rFonts w:ascii="Arial" w:hAnsi="Arial" w:cs="Arial"/>
                <w:color w:val="000000" w:themeColor="text1"/>
                <w:lang w:val="fr-BE" w:eastAsia="en-GB"/>
              </w:rPr>
              <w:t>group</w:t>
            </w:r>
            <w:r w:rsidR="001233E6" w:rsidRPr="00663750">
              <w:rPr>
                <w:rFonts w:ascii="Arial" w:hAnsi="Arial" w:cs="Arial"/>
                <w:color w:val="000000" w:themeColor="text1"/>
                <w:lang w:val="fr-BE" w:eastAsia="en-GB"/>
              </w:rPr>
              <w:t>ement</w:t>
            </w:r>
            <w:r w:rsidR="00726967" w:rsidRPr="00663750">
              <w:rPr>
                <w:rFonts w:ascii="Arial" w:hAnsi="Arial" w:cs="Arial"/>
                <w:color w:val="000000" w:themeColor="text1"/>
                <w:lang w:val="fr-BE" w:eastAsia="en-GB"/>
              </w:rPr>
              <w:t>)</w:t>
            </w:r>
          </w:p>
        </w:tc>
      </w:tr>
      <w:tr w:rsidR="00726967" w:rsidRPr="00663750" w14:paraId="2C997B00" w14:textId="77777777" w:rsidTr="00DC206A">
        <w:trPr>
          <w:trHeight w:val="408"/>
          <w:jc w:val="center"/>
        </w:trPr>
        <w:tc>
          <w:tcPr>
            <w:tcW w:w="1806" w:type="dxa"/>
            <w:vMerge w:val="restart"/>
            <w:vAlign w:val="center"/>
          </w:tcPr>
          <w:p w14:paraId="0469C3AB" w14:textId="1AD3DED1" w:rsidR="00726967" w:rsidRPr="00663750" w:rsidRDefault="00726967" w:rsidP="0006535F">
            <w:pPr>
              <w:spacing w:after="0"/>
              <w:jc w:val="center"/>
              <w:rPr>
                <w:rFonts w:ascii="Arial" w:hAnsi="Arial" w:cs="Arial"/>
                <w:color w:val="000000" w:themeColor="text1"/>
                <w:lang w:val="fr-BE"/>
              </w:rPr>
            </w:pPr>
            <w:r w:rsidRPr="00663750">
              <w:rPr>
                <w:rFonts w:ascii="Arial" w:hAnsi="Arial" w:cs="Arial"/>
                <w:color w:val="000000" w:themeColor="text1"/>
                <w:lang w:val="fr-BE"/>
              </w:rPr>
              <w:t>Compar</w:t>
            </w:r>
            <w:r w:rsidR="0006535F" w:rsidRPr="00663750">
              <w:rPr>
                <w:rFonts w:ascii="Arial" w:hAnsi="Arial" w:cs="Arial"/>
                <w:color w:val="000000" w:themeColor="text1"/>
                <w:lang w:val="fr-BE"/>
              </w:rPr>
              <w:t>aison et ordre</w:t>
            </w:r>
          </w:p>
        </w:tc>
        <w:tc>
          <w:tcPr>
            <w:tcW w:w="2700" w:type="dxa"/>
            <w:shd w:val="clear" w:color="auto" w:fill="auto"/>
            <w:vAlign w:val="center"/>
          </w:tcPr>
          <w:p w14:paraId="688425CD" w14:textId="6ED6423A" w:rsidR="00726967" w:rsidRPr="00663750" w:rsidRDefault="00726967" w:rsidP="004B23A7">
            <w:pPr>
              <w:spacing w:after="0"/>
              <w:jc w:val="center"/>
              <w:rPr>
                <w:rFonts w:ascii="Arial" w:hAnsi="Arial" w:cs="Arial"/>
                <w:color w:val="000000" w:themeColor="text1"/>
                <w:lang w:val="fr-BE"/>
              </w:rPr>
            </w:pPr>
            <w:r w:rsidRPr="00663750">
              <w:rPr>
                <w:rFonts w:ascii="Arial" w:hAnsi="Arial" w:cs="Arial"/>
                <w:color w:val="000000" w:themeColor="text1"/>
                <w:lang w:val="fr-BE"/>
              </w:rPr>
              <w:t>Ord</w:t>
            </w:r>
            <w:r w:rsidR="004B23A7" w:rsidRPr="00663750">
              <w:rPr>
                <w:rFonts w:ascii="Arial" w:hAnsi="Arial" w:cs="Arial"/>
                <w:color w:val="000000" w:themeColor="text1"/>
                <w:lang w:val="fr-BE"/>
              </w:rPr>
              <w:t>re des no</w:t>
            </w:r>
            <w:r w:rsidRPr="00663750">
              <w:rPr>
                <w:rFonts w:ascii="Arial" w:hAnsi="Arial" w:cs="Arial"/>
                <w:color w:val="000000" w:themeColor="text1"/>
                <w:lang w:val="fr-BE"/>
              </w:rPr>
              <w:t>mb</w:t>
            </w:r>
            <w:r w:rsidR="004B23A7" w:rsidRPr="00663750">
              <w:rPr>
                <w:rFonts w:ascii="Arial" w:hAnsi="Arial" w:cs="Arial"/>
                <w:color w:val="000000" w:themeColor="text1"/>
                <w:lang w:val="fr-BE"/>
              </w:rPr>
              <w:t>re</w:t>
            </w:r>
            <w:r w:rsidRPr="00663750">
              <w:rPr>
                <w:rFonts w:ascii="Arial" w:hAnsi="Arial" w:cs="Arial"/>
                <w:color w:val="000000" w:themeColor="text1"/>
                <w:lang w:val="fr-BE"/>
              </w:rPr>
              <w:t>s</w:t>
            </w:r>
          </w:p>
        </w:tc>
        <w:tc>
          <w:tcPr>
            <w:tcW w:w="11366" w:type="dxa"/>
            <w:gridSpan w:val="4"/>
            <w:tcBorders>
              <w:bottom w:val="single" w:sz="4" w:space="0" w:color="auto"/>
            </w:tcBorders>
            <w:shd w:val="clear" w:color="auto" w:fill="auto"/>
            <w:vAlign w:val="center"/>
          </w:tcPr>
          <w:p w14:paraId="30AB0988" w14:textId="550D6903" w:rsidR="00726967" w:rsidRPr="00663750" w:rsidRDefault="00726967" w:rsidP="004B23A7">
            <w:pPr>
              <w:pStyle w:val="NormalnyWeb"/>
              <w:spacing w:before="0" w:beforeAutospacing="0" w:after="0" w:afterAutospacing="0" w:line="259" w:lineRule="auto"/>
              <w:rPr>
                <w:rFonts w:ascii="Arial" w:hAnsi="Arial" w:cs="Arial"/>
                <w:color w:val="000000" w:themeColor="text1"/>
                <w:sz w:val="22"/>
                <w:szCs w:val="22"/>
                <w:lang w:val="fr-BE"/>
              </w:rPr>
            </w:pPr>
            <w:r w:rsidRPr="00663750">
              <w:rPr>
                <w:rFonts w:ascii="Arial" w:eastAsia="Calibri" w:hAnsi="Arial" w:cs="Arial"/>
                <w:b/>
                <w:bCs/>
                <w:color w:val="000000" w:themeColor="text1"/>
                <w:sz w:val="22"/>
                <w:szCs w:val="22"/>
                <w:lang w:val="fr-BE"/>
              </w:rPr>
              <w:t>Ord</w:t>
            </w:r>
            <w:r w:rsidR="004B23A7" w:rsidRPr="00663750">
              <w:rPr>
                <w:rFonts w:ascii="Arial" w:eastAsia="Calibri" w:hAnsi="Arial" w:cs="Arial"/>
                <w:b/>
                <w:bCs/>
                <w:color w:val="000000" w:themeColor="text1"/>
                <w:sz w:val="22"/>
                <w:szCs w:val="22"/>
                <w:lang w:val="fr-BE"/>
              </w:rPr>
              <w:t>onn</w:t>
            </w:r>
            <w:r w:rsidRPr="00663750">
              <w:rPr>
                <w:rFonts w:ascii="Arial" w:eastAsia="Calibri" w:hAnsi="Arial" w:cs="Arial"/>
                <w:b/>
                <w:bCs/>
                <w:color w:val="000000" w:themeColor="text1"/>
                <w:sz w:val="22"/>
                <w:szCs w:val="22"/>
                <w:lang w:val="fr-BE"/>
              </w:rPr>
              <w:t>er</w:t>
            </w:r>
            <w:r w:rsidRPr="00663750">
              <w:rPr>
                <w:rFonts w:ascii="Arial" w:hAnsi="Arial" w:cs="Arial"/>
                <w:b/>
                <w:bCs/>
                <w:color w:val="000000" w:themeColor="text1"/>
                <w:sz w:val="22"/>
                <w:szCs w:val="22"/>
                <w:lang w:val="fr-BE"/>
              </w:rPr>
              <w:t xml:space="preserve"> </w:t>
            </w:r>
            <w:r w:rsidR="004B23A7" w:rsidRPr="00663750">
              <w:rPr>
                <w:rFonts w:ascii="Arial" w:hAnsi="Arial" w:cs="Arial"/>
                <w:bCs/>
                <w:color w:val="000000" w:themeColor="text1"/>
                <w:sz w:val="22"/>
                <w:szCs w:val="22"/>
                <w:lang w:val="fr-BE"/>
              </w:rPr>
              <w:t xml:space="preserve">des </w:t>
            </w:r>
            <w:r w:rsidR="004B23A7" w:rsidRPr="00663750">
              <w:rPr>
                <w:rFonts w:ascii="Arial" w:eastAsia="Calibri" w:hAnsi="Arial" w:cs="Arial"/>
                <w:color w:val="000000" w:themeColor="text1"/>
                <w:sz w:val="22"/>
                <w:szCs w:val="22"/>
                <w:lang w:val="fr-BE"/>
              </w:rPr>
              <w:t>no</w:t>
            </w:r>
            <w:r w:rsidRPr="00663750">
              <w:rPr>
                <w:rFonts w:ascii="Arial" w:eastAsia="Calibri" w:hAnsi="Arial" w:cs="Arial"/>
                <w:color w:val="000000" w:themeColor="text1"/>
                <w:sz w:val="22"/>
                <w:szCs w:val="22"/>
                <w:lang w:val="fr-BE"/>
              </w:rPr>
              <w:t>mb</w:t>
            </w:r>
            <w:r w:rsidR="004B23A7" w:rsidRPr="00663750">
              <w:rPr>
                <w:rFonts w:ascii="Arial" w:eastAsia="Calibri" w:hAnsi="Arial" w:cs="Arial"/>
                <w:color w:val="000000" w:themeColor="text1"/>
                <w:sz w:val="22"/>
                <w:szCs w:val="22"/>
                <w:lang w:val="fr-BE"/>
              </w:rPr>
              <w:t>re</w:t>
            </w:r>
            <w:r w:rsidRPr="00663750">
              <w:rPr>
                <w:rFonts w:ascii="Arial" w:eastAsia="Calibri" w:hAnsi="Arial" w:cs="Arial"/>
                <w:color w:val="000000" w:themeColor="text1"/>
                <w:sz w:val="22"/>
                <w:szCs w:val="22"/>
                <w:lang w:val="fr-BE"/>
              </w:rPr>
              <w:t>s</w:t>
            </w:r>
            <w:r w:rsidRPr="00663750">
              <w:rPr>
                <w:rFonts w:ascii="Arial" w:hAnsi="Arial" w:cs="Arial"/>
                <w:color w:val="000000" w:themeColor="text1"/>
                <w:sz w:val="22"/>
                <w:szCs w:val="22"/>
                <w:lang w:val="fr-BE"/>
              </w:rPr>
              <w:t xml:space="preserve"> (</w:t>
            </w:r>
            <w:r w:rsidR="004B23A7" w:rsidRPr="00663750">
              <w:rPr>
                <w:rFonts w:ascii="Arial" w:hAnsi="Arial" w:cs="Arial"/>
                <w:color w:val="000000" w:themeColor="text1"/>
                <w:sz w:val="22"/>
                <w:szCs w:val="22"/>
                <w:lang w:val="fr-BE"/>
              </w:rPr>
              <w:t>croissants et décroissants</w:t>
            </w:r>
            <w:r w:rsidRPr="00663750">
              <w:rPr>
                <w:rFonts w:ascii="Arial" w:hAnsi="Arial" w:cs="Arial"/>
                <w:color w:val="000000" w:themeColor="text1"/>
                <w:sz w:val="22"/>
                <w:szCs w:val="22"/>
                <w:lang w:val="fr-BE"/>
              </w:rPr>
              <w:t xml:space="preserve">) </w:t>
            </w:r>
            <w:r w:rsidR="004B23A7" w:rsidRPr="00663750">
              <w:rPr>
                <w:rFonts w:ascii="Arial" w:hAnsi="Arial" w:cs="Arial"/>
                <w:color w:val="000000" w:themeColor="text1"/>
                <w:sz w:val="22"/>
                <w:szCs w:val="22"/>
                <w:lang w:val="fr-BE"/>
              </w:rPr>
              <w:t xml:space="preserve">à l’aide d’une ligne de nombres et d’une </w:t>
            </w:r>
            <w:r w:rsidR="0079386F">
              <w:rPr>
                <w:rFonts w:ascii="Arial" w:hAnsi="Arial" w:cs="Arial"/>
                <w:color w:val="000000" w:themeColor="text1"/>
                <w:sz w:val="22"/>
                <w:szCs w:val="22"/>
                <w:lang w:val="fr-BE"/>
              </w:rPr>
              <w:t>b</w:t>
            </w:r>
            <w:r w:rsidR="0006535F" w:rsidRPr="00663750">
              <w:rPr>
                <w:rFonts w:ascii="Arial" w:hAnsi="Arial" w:cs="Arial"/>
                <w:color w:val="000000" w:themeColor="text1"/>
                <w:sz w:val="22"/>
                <w:szCs w:val="22"/>
                <w:lang w:val="fr-BE"/>
              </w:rPr>
              <w:t>ande numérique</w:t>
            </w:r>
            <w:r w:rsidR="004B23A7" w:rsidRPr="00663750">
              <w:rPr>
                <w:rFonts w:ascii="Arial" w:hAnsi="Arial" w:cs="Arial"/>
                <w:color w:val="000000" w:themeColor="text1"/>
                <w:sz w:val="22"/>
                <w:szCs w:val="22"/>
                <w:lang w:val="fr-BE"/>
              </w:rPr>
              <w:t xml:space="preserve"> jusqu’à</w:t>
            </w:r>
            <w:r w:rsidR="0010026B" w:rsidRPr="00663750">
              <w:rPr>
                <w:rFonts w:ascii="Arial" w:hAnsi="Arial" w:cs="Arial"/>
                <w:color w:val="000000" w:themeColor="text1"/>
                <w:sz w:val="22"/>
                <w:szCs w:val="22"/>
                <w:lang w:val="fr-BE"/>
              </w:rPr>
              <w:t xml:space="preserve"> 1 000</w:t>
            </w:r>
          </w:p>
        </w:tc>
      </w:tr>
      <w:tr w:rsidR="00726967" w:rsidRPr="00663750" w14:paraId="0BA47775" w14:textId="77777777" w:rsidTr="00DC206A">
        <w:trPr>
          <w:trHeight w:val="129"/>
          <w:jc w:val="center"/>
        </w:trPr>
        <w:tc>
          <w:tcPr>
            <w:tcW w:w="1806" w:type="dxa"/>
            <w:vMerge/>
          </w:tcPr>
          <w:p w14:paraId="17108B9D" w14:textId="77777777" w:rsidR="00726967" w:rsidRPr="00663750" w:rsidRDefault="00726967" w:rsidP="00726967">
            <w:pPr>
              <w:spacing w:after="0"/>
              <w:jc w:val="center"/>
              <w:rPr>
                <w:rFonts w:ascii="Arial" w:hAnsi="Arial" w:cs="Arial"/>
                <w:color w:val="000000" w:themeColor="text1"/>
                <w:lang w:val="fr-BE"/>
              </w:rPr>
            </w:pPr>
          </w:p>
        </w:tc>
        <w:tc>
          <w:tcPr>
            <w:tcW w:w="2700" w:type="dxa"/>
            <w:vMerge w:val="restart"/>
            <w:tcBorders>
              <w:right w:val="single" w:sz="4" w:space="0" w:color="000000" w:themeColor="text1"/>
            </w:tcBorders>
            <w:shd w:val="clear" w:color="auto" w:fill="auto"/>
            <w:vAlign w:val="center"/>
          </w:tcPr>
          <w:p w14:paraId="70C8CCFD" w14:textId="459829A5" w:rsidR="00726967" w:rsidRPr="00663750" w:rsidRDefault="00726967" w:rsidP="003071A6">
            <w:pPr>
              <w:spacing w:after="0"/>
              <w:jc w:val="center"/>
              <w:rPr>
                <w:rFonts w:ascii="Arial" w:hAnsi="Arial" w:cs="Arial"/>
                <w:color w:val="000000" w:themeColor="text1"/>
                <w:lang w:val="fr-BE"/>
              </w:rPr>
            </w:pPr>
            <w:r w:rsidRPr="00663750">
              <w:rPr>
                <w:rFonts w:ascii="Arial" w:hAnsi="Arial" w:cs="Arial"/>
                <w:color w:val="000000" w:themeColor="text1"/>
                <w:lang w:val="fr-BE"/>
              </w:rPr>
              <w:t>Compar</w:t>
            </w:r>
            <w:r w:rsidR="003071A6" w:rsidRPr="00663750">
              <w:rPr>
                <w:rFonts w:ascii="Arial" w:hAnsi="Arial" w:cs="Arial"/>
                <w:color w:val="000000" w:themeColor="text1"/>
                <w:lang w:val="fr-BE"/>
              </w:rPr>
              <w:t>aison des no</w:t>
            </w:r>
            <w:r w:rsidRPr="00663750">
              <w:rPr>
                <w:rFonts w:ascii="Arial" w:hAnsi="Arial" w:cs="Arial"/>
                <w:color w:val="000000" w:themeColor="text1"/>
                <w:lang w:val="fr-BE"/>
              </w:rPr>
              <w:t>mb</w:t>
            </w:r>
            <w:r w:rsidR="003071A6" w:rsidRPr="00663750">
              <w:rPr>
                <w:rFonts w:ascii="Arial" w:hAnsi="Arial" w:cs="Arial"/>
                <w:color w:val="000000" w:themeColor="text1"/>
                <w:lang w:val="fr-BE"/>
              </w:rPr>
              <w:t>r</w:t>
            </w:r>
            <w:r w:rsidRPr="00663750">
              <w:rPr>
                <w:rFonts w:ascii="Arial" w:hAnsi="Arial" w:cs="Arial"/>
                <w:color w:val="000000" w:themeColor="text1"/>
                <w:lang w:val="fr-BE"/>
              </w:rPr>
              <w:t>es</w:t>
            </w: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626D06A3" w14:textId="6C9C837D" w:rsidR="00726967" w:rsidRPr="00663750" w:rsidRDefault="00726967" w:rsidP="0006535F">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Compare</w:t>
            </w:r>
            <w:r w:rsidR="0006535F"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loca</w:t>
            </w:r>
            <w:r w:rsidR="0006535F" w:rsidRPr="00663750">
              <w:rPr>
                <w:rFonts w:ascii="Arial" w:hAnsi="Arial" w:cs="Arial"/>
                <w:b/>
                <w:bCs/>
                <w:color w:val="000000" w:themeColor="text1"/>
                <w:lang w:val="fr-BE" w:eastAsia="en-GB"/>
              </w:rPr>
              <w:t>liser</w:t>
            </w:r>
            <w:r w:rsidRPr="00663750">
              <w:rPr>
                <w:rFonts w:ascii="Arial" w:hAnsi="Arial" w:cs="Arial"/>
                <w:b/>
                <w:bCs/>
                <w:color w:val="000000" w:themeColor="text1"/>
                <w:lang w:val="fr-BE" w:eastAsia="en-GB"/>
              </w:rPr>
              <w:t xml:space="preserve"> </w:t>
            </w:r>
            <w:r w:rsidR="0006535F"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Pr="00663750">
              <w:rPr>
                <w:rFonts w:ascii="Arial" w:hAnsi="Arial" w:cs="Arial"/>
                <w:b/>
                <w:bCs/>
                <w:color w:val="000000" w:themeColor="text1"/>
                <w:lang w:val="fr-BE" w:eastAsia="en-GB"/>
              </w:rPr>
              <w:t>place</w:t>
            </w:r>
            <w:r w:rsidR="0006535F"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0006535F" w:rsidRPr="00663750">
              <w:rPr>
                <w:rFonts w:ascii="Arial" w:hAnsi="Arial" w:cs="Arial"/>
                <w:bCs/>
                <w:color w:val="000000" w:themeColor="text1"/>
                <w:lang w:val="fr-BE" w:eastAsia="en-GB"/>
              </w:rPr>
              <w:t xml:space="preserve">des </w:t>
            </w:r>
            <w:r w:rsidR="0006535F" w:rsidRPr="00663750">
              <w:rPr>
                <w:rFonts w:ascii="Arial" w:hAnsi="Arial" w:cs="Arial"/>
                <w:color w:val="000000" w:themeColor="text1"/>
                <w:lang w:val="fr-BE" w:eastAsia="en-GB"/>
              </w:rPr>
              <w:t>no</w:t>
            </w:r>
            <w:r w:rsidRPr="00663750">
              <w:rPr>
                <w:rFonts w:ascii="Arial" w:hAnsi="Arial" w:cs="Arial"/>
                <w:color w:val="000000" w:themeColor="text1"/>
                <w:lang w:val="fr-BE" w:eastAsia="en-GB"/>
              </w:rPr>
              <w:t>mb</w:t>
            </w:r>
            <w:r w:rsidR="0006535F"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 xml:space="preserve">s </w:t>
            </w:r>
            <w:r w:rsidR="0006535F" w:rsidRPr="00663750">
              <w:rPr>
                <w:rFonts w:ascii="Arial" w:hAnsi="Arial" w:cs="Arial"/>
                <w:color w:val="000000" w:themeColor="text1"/>
                <w:lang w:val="fr-BE" w:eastAsia="en-GB"/>
              </w:rPr>
              <w:t>sur une ligne des nombres et dans un carré de cent nombres</w:t>
            </w:r>
          </w:p>
        </w:tc>
      </w:tr>
      <w:tr w:rsidR="00726967" w:rsidRPr="00663750" w14:paraId="198B6CF0" w14:textId="77777777" w:rsidTr="00DC206A">
        <w:trPr>
          <w:trHeight w:val="345"/>
          <w:jc w:val="center"/>
        </w:trPr>
        <w:tc>
          <w:tcPr>
            <w:tcW w:w="1806" w:type="dxa"/>
            <w:vMerge/>
          </w:tcPr>
          <w:p w14:paraId="3F87679F" w14:textId="77777777" w:rsidR="00726967" w:rsidRPr="00663750" w:rsidRDefault="00726967" w:rsidP="00726967">
            <w:pPr>
              <w:spacing w:after="0"/>
              <w:jc w:val="center"/>
              <w:rPr>
                <w:rFonts w:ascii="Arial" w:hAnsi="Arial" w:cs="Arial"/>
                <w:color w:val="000000" w:themeColor="text1"/>
                <w:lang w:val="fr-BE"/>
              </w:rPr>
            </w:pPr>
          </w:p>
        </w:tc>
        <w:tc>
          <w:tcPr>
            <w:tcW w:w="2700" w:type="dxa"/>
            <w:vMerge/>
            <w:tcBorders>
              <w:right w:val="single" w:sz="4" w:space="0" w:color="000000" w:themeColor="text1"/>
            </w:tcBorders>
            <w:vAlign w:val="center"/>
          </w:tcPr>
          <w:p w14:paraId="489F075E" w14:textId="77777777" w:rsidR="00726967" w:rsidRPr="00663750" w:rsidRDefault="00726967" w:rsidP="00726967">
            <w:pPr>
              <w:spacing w:after="0"/>
              <w:jc w:val="center"/>
              <w:rPr>
                <w:rFonts w:ascii="Arial" w:hAnsi="Arial" w:cs="Arial"/>
                <w:color w:val="000000" w:themeColor="text1"/>
                <w:lang w:val="fr-BE"/>
              </w:rPr>
            </w:pP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17EA7B5D" w14:textId="59EF4284" w:rsidR="00726967" w:rsidRPr="00663750" w:rsidRDefault="003071A6" w:rsidP="003071A6">
            <w:pPr>
              <w:spacing w:after="0"/>
              <w:textAlignment w:val="baseline"/>
              <w:rPr>
                <w:rFonts w:ascii="Arial" w:hAnsi="Arial" w:cs="Arial"/>
                <w:bCs/>
                <w:color w:val="000000" w:themeColor="text1"/>
                <w:lang w:val="fr-BE" w:eastAsia="en-GB"/>
              </w:rPr>
            </w:pPr>
            <w:r w:rsidRPr="00663750">
              <w:rPr>
                <w:rFonts w:ascii="Arial" w:hAnsi="Arial" w:cs="Arial"/>
                <w:b/>
                <w:bCs/>
                <w:color w:val="000000" w:themeColor="text1"/>
                <w:lang w:val="fr-BE" w:eastAsia="en-GB"/>
              </w:rPr>
              <w:t>Repérer</w:t>
            </w:r>
            <w:r w:rsidR="00726967"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et</w:t>
            </w:r>
            <w:r w:rsidR="00726967" w:rsidRPr="00663750">
              <w:rPr>
                <w:rFonts w:ascii="Arial" w:hAnsi="Arial" w:cs="Arial"/>
                <w:color w:val="000000" w:themeColor="text1"/>
                <w:lang w:val="fr-BE" w:eastAsia="en-GB"/>
              </w:rPr>
              <w:t xml:space="preserve"> </w:t>
            </w:r>
            <w:r w:rsidR="00726967" w:rsidRPr="00663750">
              <w:rPr>
                <w:rFonts w:ascii="Arial" w:hAnsi="Arial" w:cs="Arial"/>
                <w:b/>
                <w:bCs/>
                <w:color w:val="000000" w:themeColor="text1"/>
                <w:lang w:val="fr-BE" w:eastAsia="en-GB"/>
              </w:rPr>
              <w:t>identif</w:t>
            </w:r>
            <w:r w:rsidRPr="00663750">
              <w:rPr>
                <w:rFonts w:ascii="Arial" w:hAnsi="Arial" w:cs="Arial"/>
                <w:b/>
                <w:bCs/>
                <w:color w:val="000000" w:themeColor="text1"/>
                <w:lang w:val="fr-BE" w:eastAsia="en-GB"/>
              </w:rPr>
              <w:t>ier</w:t>
            </w:r>
            <w:r w:rsidR="00726967"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l</w:t>
            </w:r>
            <w:r w:rsidR="00726967" w:rsidRPr="00663750">
              <w:rPr>
                <w:rFonts w:ascii="Arial" w:hAnsi="Arial" w:cs="Arial"/>
                <w:color w:val="000000" w:themeColor="text1"/>
                <w:lang w:val="fr-BE" w:eastAsia="en-GB"/>
              </w:rPr>
              <w:t>e</w:t>
            </w:r>
            <w:r w:rsidRPr="00663750">
              <w:rPr>
                <w:rFonts w:ascii="Arial" w:hAnsi="Arial" w:cs="Arial"/>
                <w:color w:val="000000" w:themeColor="text1"/>
                <w:lang w:val="fr-BE" w:eastAsia="en-GB"/>
              </w:rPr>
              <w:t>s</w:t>
            </w:r>
            <w:r w:rsidR="00726967" w:rsidRPr="00663750">
              <w:rPr>
                <w:rFonts w:ascii="Arial" w:hAnsi="Arial" w:cs="Arial"/>
                <w:color w:val="000000" w:themeColor="text1"/>
                <w:lang w:val="fr-BE" w:eastAsia="en-GB"/>
              </w:rPr>
              <w:t xml:space="preserve"> multiples</w:t>
            </w:r>
            <w:r w:rsidRPr="00663750">
              <w:rPr>
                <w:rFonts w:ascii="Arial" w:hAnsi="Arial" w:cs="Arial"/>
                <w:color w:val="000000" w:themeColor="text1"/>
                <w:lang w:val="fr-BE" w:eastAsia="en-GB"/>
              </w:rPr>
              <w:t xml:space="preserve"> de</w:t>
            </w:r>
            <w:r w:rsidR="00726967" w:rsidRPr="00663750">
              <w:rPr>
                <w:rFonts w:ascii="Arial" w:hAnsi="Arial" w:cs="Arial"/>
                <w:color w:val="000000" w:themeColor="text1"/>
                <w:lang w:val="fr-BE" w:eastAsia="en-GB"/>
              </w:rPr>
              <w:t xml:space="preserve"> 10 </w:t>
            </w:r>
            <w:r w:rsidRPr="00663750">
              <w:rPr>
                <w:rFonts w:ascii="Arial" w:hAnsi="Arial" w:cs="Arial"/>
                <w:color w:val="000000" w:themeColor="text1"/>
                <w:lang w:val="fr-BE" w:eastAsia="en-GB"/>
              </w:rPr>
              <w:t>et</w:t>
            </w:r>
            <w:r w:rsidR="00726967" w:rsidRPr="00663750">
              <w:rPr>
                <w:rFonts w:ascii="Arial" w:hAnsi="Arial" w:cs="Arial"/>
                <w:color w:val="000000" w:themeColor="text1"/>
                <w:lang w:val="fr-BE" w:eastAsia="en-GB"/>
              </w:rPr>
              <w:t xml:space="preserve"> 100 </w:t>
            </w:r>
            <w:r w:rsidRPr="00663750">
              <w:rPr>
                <w:rFonts w:ascii="Arial" w:hAnsi="Arial" w:cs="Arial"/>
                <w:color w:val="000000" w:themeColor="text1"/>
                <w:lang w:val="fr-BE" w:eastAsia="en-GB"/>
              </w:rPr>
              <w:t>qui se trouvent de part et d’autre d’un nombre (donné).</w:t>
            </w:r>
          </w:p>
        </w:tc>
      </w:tr>
      <w:tr w:rsidR="00726967" w:rsidRPr="00663750" w14:paraId="72B6EBC2" w14:textId="77777777" w:rsidTr="00DC206A">
        <w:trPr>
          <w:trHeight w:val="345"/>
          <w:jc w:val="center"/>
        </w:trPr>
        <w:tc>
          <w:tcPr>
            <w:tcW w:w="1806" w:type="dxa"/>
            <w:vMerge/>
          </w:tcPr>
          <w:p w14:paraId="14DEF7FA" w14:textId="77777777" w:rsidR="00726967" w:rsidRPr="00663750" w:rsidRDefault="00726967" w:rsidP="00726967">
            <w:pPr>
              <w:spacing w:after="0"/>
              <w:jc w:val="center"/>
              <w:rPr>
                <w:rFonts w:ascii="Arial" w:hAnsi="Arial" w:cs="Arial"/>
                <w:color w:val="000000" w:themeColor="text1"/>
                <w:lang w:val="fr-BE"/>
              </w:rPr>
            </w:pPr>
          </w:p>
        </w:tc>
        <w:tc>
          <w:tcPr>
            <w:tcW w:w="2700" w:type="dxa"/>
            <w:vMerge/>
            <w:tcBorders>
              <w:right w:val="single" w:sz="4" w:space="0" w:color="000000" w:themeColor="text1"/>
            </w:tcBorders>
            <w:vAlign w:val="center"/>
          </w:tcPr>
          <w:p w14:paraId="48DBDB8E" w14:textId="77777777" w:rsidR="00726967" w:rsidRPr="00663750" w:rsidRDefault="00726967" w:rsidP="00726967">
            <w:pPr>
              <w:spacing w:after="0"/>
              <w:jc w:val="center"/>
              <w:rPr>
                <w:rFonts w:ascii="Arial" w:hAnsi="Arial" w:cs="Arial"/>
                <w:color w:val="000000" w:themeColor="text1"/>
                <w:lang w:val="fr-BE"/>
              </w:rPr>
            </w:pPr>
          </w:p>
        </w:tc>
        <w:tc>
          <w:tcPr>
            <w:tcW w:w="11366"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3582B718" w14:textId="2BB30E0C" w:rsidR="00726967" w:rsidRPr="00663750" w:rsidRDefault="00726967" w:rsidP="00266B11">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U</w:t>
            </w:r>
            <w:r w:rsidR="00266B11"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266B11"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00266B11" w:rsidRPr="00663750">
              <w:rPr>
                <w:rFonts w:ascii="Arial" w:hAnsi="Arial" w:cs="Arial"/>
                <w:bCs/>
                <w:color w:val="000000" w:themeColor="text1"/>
                <w:lang w:val="fr-BE" w:eastAsia="en-GB"/>
              </w:rPr>
              <w:t>les symbol</w:t>
            </w:r>
            <w:r w:rsidR="0006535F" w:rsidRPr="00663750">
              <w:rPr>
                <w:rFonts w:ascii="Arial" w:hAnsi="Arial" w:cs="Arial"/>
                <w:bCs/>
                <w:color w:val="000000" w:themeColor="text1"/>
                <w:lang w:val="fr-BE" w:eastAsia="en-GB"/>
              </w:rPr>
              <w:t>e</w:t>
            </w:r>
            <w:r w:rsidR="00266B11" w:rsidRPr="00663750">
              <w:rPr>
                <w:rFonts w:ascii="Arial" w:hAnsi="Arial" w:cs="Arial"/>
                <w:bCs/>
                <w:color w:val="000000" w:themeColor="text1"/>
                <w:lang w:val="fr-BE" w:eastAsia="en-GB"/>
              </w:rPr>
              <w:t xml:space="preserve">s </w:t>
            </w:r>
            <w:r w:rsidR="0006535F" w:rsidRPr="00663750">
              <w:rPr>
                <w:rFonts w:ascii="Arial" w:hAnsi="Arial" w:cs="Arial"/>
                <w:color w:val="000000" w:themeColor="text1"/>
                <w:lang w:val="fr-BE" w:eastAsia="en-GB"/>
              </w:rPr>
              <w:t>mathé</w:t>
            </w:r>
            <w:r w:rsidRPr="00663750">
              <w:rPr>
                <w:rFonts w:ascii="Arial" w:hAnsi="Arial" w:cs="Arial"/>
                <w:color w:val="000000" w:themeColor="text1"/>
                <w:lang w:val="fr-BE" w:eastAsia="en-GB"/>
              </w:rPr>
              <w:t>mati</w:t>
            </w:r>
            <w:r w:rsidR="00266B11" w:rsidRPr="00663750">
              <w:rPr>
                <w:rFonts w:ascii="Arial" w:hAnsi="Arial" w:cs="Arial"/>
                <w:color w:val="000000" w:themeColor="text1"/>
                <w:lang w:val="fr-BE" w:eastAsia="en-GB"/>
              </w:rPr>
              <w:t>ques</w:t>
            </w:r>
            <w:r w:rsidRPr="00663750">
              <w:rPr>
                <w:rFonts w:ascii="Arial" w:hAnsi="Arial" w:cs="Arial"/>
                <w:color w:val="000000" w:themeColor="text1"/>
                <w:lang w:val="fr-BE" w:eastAsia="en-GB"/>
              </w:rPr>
              <w:t xml:space="preserve"> </w:t>
            </w:r>
            <w:r w:rsidR="00266B11" w:rsidRPr="00663750">
              <w:rPr>
                <w:rFonts w:ascii="Arial" w:hAnsi="Arial" w:cs="Arial"/>
                <w:color w:val="000000" w:themeColor="text1"/>
                <w:lang w:val="fr-BE" w:eastAsia="en-GB"/>
              </w:rPr>
              <w:t>(&gt;, &lt;, =) p</w:t>
            </w:r>
            <w:r w:rsidRPr="00663750">
              <w:rPr>
                <w:rFonts w:ascii="Arial" w:hAnsi="Arial" w:cs="Arial"/>
                <w:color w:val="000000" w:themeColor="text1"/>
                <w:lang w:val="fr-BE" w:eastAsia="en-GB"/>
              </w:rPr>
              <w:t>o</w:t>
            </w:r>
            <w:r w:rsidR="00266B11" w:rsidRPr="00663750">
              <w:rPr>
                <w:rFonts w:ascii="Arial" w:hAnsi="Arial" w:cs="Arial"/>
                <w:color w:val="000000" w:themeColor="text1"/>
                <w:lang w:val="fr-BE" w:eastAsia="en-GB"/>
              </w:rPr>
              <w:t>ur</w:t>
            </w:r>
            <w:r w:rsidRPr="00663750">
              <w:rPr>
                <w:rFonts w:ascii="Arial" w:hAnsi="Arial" w:cs="Arial"/>
                <w:color w:val="000000" w:themeColor="text1"/>
                <w:lang w:val="fr-BE" w:eastAsia="en-GB"/>
              </w:rPr>
              <w:t xml:space="preserve"> compare</w:t>
            </w:r>
            <w:r w:rsidR="00266B11" w:rsidRPr="00663750">
              <w:rPr>
                <w:rFonts w:ascii="Arial" w:hAnsi="Arial" w:cs="Arial"/>
                <w:color w:val="000000" w:themeColor="text1"/>
                <w:lang w:val="fr-BE" w:eastAsia="en-GB"/>
              </w:rPr>
              <w:t>r des</w:t>
            </w:r>
            <w:r w:rsidRPr="00663750">
              <w:rPr>
                <w:rFonts w:ascii="Arial" w:hAnsi="Arial" w:cs="Arial"/>
                <w:b/>
                <w:bCs/>
                <w:color w:val="000000" w:themeColor="text1"/>
                <w:lang w:val="fr-BE" w:eastAsia="en-GB"/>
              </w:rPr>
              <w:t xml:space="preserve"> </w:t>
            </w:r>
            <w:r w:rsidR="00266B11" w:rsidRPr="00663750">
              <w:rPr>
                <w:rFonts w:ascii="Arial" w:hAnsi="Arial" w:cs="Arial"/>
                <w:color w:val="000000" w:themeColor="text1"/>
                <w:lang w:val="fr-BE" w:eastAsia="en-GB"/>
              </w:rPr>
              <w:t>no</w:t>
            </w:r>
            <w:r w:rsidRPr="00663750">
              <w:rPr>
                <w:rFonts w:ascii="Arial" w:hAnsi="Arial" w:cs="Arial"/>
                <w:color w:val="000000" w:themeColor="text1"/>
                <w:lang w:val="fr-BE" w:eastAsia="en-GB"/>
              </w:rPr>
              <w:t>mb</w:t>
            </w:r>
            <w:r w:rsidR="00266B11" w:rsidRPr="00663750">
              <w:rPr>
                <w:rFonts w:ascii="Arial" w:hAnsi="Arial" w:cs="Arial"/>
                <w:color w:val="000000" w:themeColor="text1"/>
                <w:lang w:val="fr-BE" w:eastAsia="en-GB"/>
              </w:rPr>
              <w:t>re</w:t>
            </w:r>
            <w:r w:rsidRPr="00663750">
              <w:rPr>
                <w:rFonts w:ascii="Arial" w:hAnsi="Arial" w:cs="Arial"/>
                <w:color w:val="000000" w:themeColor="text1"/>
                <w:lang w:val="fr-BE" w:eastAsia="en-GB"/>
              </w:rPr>
              <w:t>s</w:t>
            </w:r>
          </w:p>
        </w:tc>
      </w:tr>
      <w:tr w:rsidR="00626C5B" w:rsidRPr="00663750" w14:paraId="001C4C3F" w14:textId="77777777" w:rsidTr="00DC206A">
        <w:trPr>
          <w:trHeight w:val="449"/>
          <w:jc w:val="center"/>
        </w:trPr>
        <w:tc>
          <w:tcPr>
            <w:tcW w:w="1806" w:type="dxa"/>
            <w:vMerge w:val="restart"/>
            <w:vAlign w:val="center"/>
          </w:tcPr>
          <w:p w14:paraId="6E7F5BB9" w14:textId="6B1BB9A6" w:rsidR="00626C5B" w:rsidRPr="00663750" w:rsidRDefault="0006535F" w:rsidP="0006535F">
            <w:pPr>
              <w:spacing w:after="0"/>
              <w:jc w:val="center"/>
              <w:rPr>
                <w:rFonts w:ascii="Arial" w:hAnsi="Arial" w:cs="Arial"/>
                <w:color w:val="000000" w:themeColor="text1"/>
                <w:lang w:val="fr-BE"/>
              </w:rPr>
            </w:pPr>
            <w:r w:rsidRPr="00663750">
              <w:rPr>
                <w:rFonts w:ascii="Arial" w:hAnsi="Arial" w:cs="Arial"/>
                <w:color w:val="000000" w:themeColor="text1"/>
                <w:lang w:val="fr-BE"/>
              </w:rPr>
              <w:t>Valeur de position</w:t>
            </w:r>
          </w:p>
        </w:tc>
        <w:tc>
          <w:tcPr>
            <w:tcW w:w="2700" w:type="dxa"/>
            <w:shd w:val="clear" w:color="auto" w:fill="auto"/>
            <w:vAlign w:val="center"/>
          </w:tcPr>
          <w:p w14:paraId="26EEB7ED" w14:textId="0295B74B" w:rsidR="00626C5B" w:rsidRPr="00663750" w:rsidRDefault="00626C5B" w:rsidP="00A43EF5">
            <w:pPr>
              <w:spacing w:after="0"/>
              <w:jc w:val="center"/>
              <w:rPr>
                <w:rFonts w:ascii="Arial" w:hAnsi="Arial" w:cs="Arial"/>
                <w:color w:val="000000" w:themeColor="text1"/>
                <w:lang w:val="fr-BE"/>
              </w:rPr>
            </w:pPr>
            <w:r w:rsidRPr="00663750">
              <w:rPr>
                <w:rFonts w:ascii="Arial" w:hAnsi="Arial" w:cs="Arial"/>
                <w:color w:val="000000" w:themeColor="text1"/>
                <w:lang w:val="fr-BE"/>
              </w:rPr>
              <w:t>U</w:t>
            </w:r>
            <w:r w:rsidR="00737609" w:rsidRPr="00663750">
              <w:rPr>
                <w:rFonts w:ascii="Arial" w:hAnsi="Arial" w:cs="Arial"/>
                <w:color w:val="000000" w:themeColor="text1"/>
                <w:lang w:val="fr-BE"/>
              </w:rPr>
              <w:t>tilisation de</w:t>
            </w:r>
            <w:r w:rsidR="00A43EF5">
              <w:rPr>
                <w:rFonts w:ascii="Arial" w:hAnsi="Arial" w:cs="Arial"/>
                <w:color w:val="000000" w:themeColor="text1"/>
                <w:lang w:val="fr-BE"/>
              </w:rPr>
              <w:t xml:space="preserve"> matériel de</w:t>
            </w:r>
            <w:r w:rsidR="00737609" w:rsidRPr="00663750">
              <w:rPr>
                <w:rFonts w:ascii="Arial" w:hAnsi="Arial" w:cs="Arial"/>
                <w:color w:val="000000" w:themeColor="text1"/>
                <w:lang w:val="fr-BE"/>
              </w:rPr>
              <w:t xml:space="preserve"> </w:t>
            </w:r>
            <w:r w:rsidRPr="00663750">
              <w:rPr>
                <w:rFonts w:ascii="Arial" w:hAnsi="Arial" w:cs="Arial"/>
                <w:color w:val="000000" w:themeColor="text1"/>
                <w:lang w:val="fr-BE"/>
              </w:rPr>
              <w:t>manipulati</w:t>
            </w:r>
            <w:r w:rsidR="00737609" w:rsidRPr="00663750">
              <w:rPr>
                <w:rFonts w:ascii="Arial" w:hAnsi="Arial" w:cs="Arial"/>
                <w:color w:val="000000" w:themeColor="text1"/>
                <w:lang w:val="fr-BE"/>
              </w:rPr>
              <w:t>on</w:t>
            </w:r>
          </w:p>
        </w:tc>
        <w:tc>
          <w:tcPr>
            <w:tcW w:w="11366" w:type="dxa"/>
            <w:gridSpan w:val="4"/>
            <w:tcBorders>
              <w:bottom w:val="single" w:sz="4" w:space="0" w:color="auto"/>
            </w:tcBorders>
            <w:shd w:val="clear" w:color="auto" w:fill="auto"/>
            <w:vAlign w:val="center"/>
          </w:tcPr>
          <w:p w14:paraId="2F12D258" w14:textId="324E7873" w:rsidR="00626C5B" w:rsidRPr="00663750" w:rsidRDefault="00626C5B" w:rsidP="00737609">
            <w:pPr>
              <w:spacing w:after="0"/>
              <w:rPr>
                <w:rFonts w:ascii="Arial" w:hAnsi="Arial" w:cs="Arial"/>
                <w:b/>
                <w:bCs/>
                <w:color w:val="000000" w:themeColor="text1"/>
                <w:lang w:val="fr-BE"/>
              </w:rPr>
            </w:pPr>
            <w:r w:rsidRPr="00663750">
              <w:rPr>
                <w:rFonts w:ascii="Arial" w:hAnsi="Arial" w:cs="Arial"/>
                <w:b/>
                <w:bCs/>
                <w:color w:val="000000" w:themeColor="text1"/>
                <w:lang w:val="fr-BE"/>
              </w:rPr>
              <w:t>Manipule</w:t>
            </w:r>
            <w:r w:rsidR="00737609" w:rsidRPr="00663750">
              <w:rPr>
                <w:rFonts w:ascii="Arial" w:hAnsi="Arial" w:cs="Arial"/>
                <w:b/>
                <w:bCs/>
                <w:color w:val="000000" w:themeColor="text1"/>
                <w:lang w:val="fr-BE"/>
              </w:rPr>
              <w:t>r</w:t>
            </w:r>
            <w:r w:rsidRPr="00663750">
              <w:rPr>
                <w:rFonts w:ascii="Arial" w:hAnsi="Arial" w:cs="Arial"/>
                <w:b/>
                <w:bCs/>
                <w:color w:val="000000" w:themeColor="text1"/>
                <w:lang w:val="fr-BE"/>
              </w:rPr>
              <w:t>, explore</w:t>
            </w:r>
            <w:r w:rsidR="00737609" w:rsidRPr="00663750">
              <w:rPr>
                <w:rFonts w:ascii="Arial" w:hAnsi="Arial" w:cs="Arial"/>
                <w:b/>
                <w:bCs/>
                <w:color w:val="000000" w:themeColor="text1"/>
                <w:lang w:val="fr-BE"/>
              </w:rPr>
              <w:t>r</w:t>
            </w:r>
            <w:r w:rsidR="00737609" w:rsidRPr="00663750">
              <w:rPr>
                <w:rFonts w:ascii="Arial" w:hAnsi="Arial" w:cs="Arial"/>
                <w:color w:val="000000" w:themeColor="text1"/>
                <w:lang w:val="fr-BE"/>
              </w:rPr>
              <w:t xml:space="preserve"> et</w:t>
            </w:r>
            <w:r w:rsidRPr="00663750">
              <w:rPr>
                <w:rFonts w:ascii="Arial" w:hAnsi="Arial" w:cs="Arial"/>
                <w:color w:val="000000" w:themeColor="text1"/>
                <w:lang w:val="fr-BE"/>
              </w:rPr>
              <w:t xml:space="preserve"> </w:t>
            </w:r>
            <w:r w:rsidRPr="00663750">
              <w:rPr>
                <w:rFonts w:ascii="Arial" w:hAnsi="Arial" w:cs="Arial"/>
                <w:b/>
                <w:bCs/>
                <w:color w:val="000000" w:themeColor="text1"/>
                <w:lang w:val="fr-BE"/>
              </w:rPr>
              <w:t>identif</w:t>
            </w:r>
            <w:r w:rsidR="00737609" w:rsidRPr="00663750">
              <w:rPr>
                <w:rFonts w:ascii="Arial" w:hAnsi="Arial" w:cs="Arial"/>
                <w:b/>
                <w:bCs/>
                <w:color w:val="000000" w:themeColor="text1"/>
                <w:lang w:val="fr-BE"/>
              </w:rPr>
              <w:t>ier</w:t>
            </w:r>
            <w:r w:rsidRPr="00663750">
              <w:rPr>
                <w:rFonts w:ascii="Arial" w:hAnsi="Arial" w:cs="Arial"/>
                <w:color w:val="000000" w:themeColor="text1"/>
                <w:lang w:val="fr-BE"/>
              </w:rPr>
              <w:t xml:space="preserve"> </w:t>
            </w:r>
            <w:r w:rsidR="00737609" w:rsidRPr="00663750">
              <w:rPr>
                <w:rFonts w:ascii="Arial" w:hAnsi="Arial" w:cs="Arial"/>
                <w:color w:val="000000" w:themeColor="text1"/>
                <w:lang w:val="fr-BE"/>
              </w:rPr>
              <w:t>la valeur de position (d’un chiffre) en utilisant la</w:t>
            </w:r>
            <w:r w:rsidRPr="00663750">
              <w:rPr>
                <w:rFonts w:ascii="Arial" w:hAnsi="Arial" w:cs="Arial"/>
                <w:color w:val="000000" w:themeColor="text1"/>
                <w:lang w:val="fr-BE"/>
              </w:rPr>
              <w:t xml:space="preserve"> base 10</w:t>
            </w:r>
            <w:r w:rsidR="00737609" w:rsidRPr="00663750">
              <w:rPr>
                <w:rFonts w:ascii="Arial" w:hAnsi="Arial" w:cs="Arial"/>
                <w:color w:val="000000" w:themeColor="text1"/>
                <w:lang w:val="fr-BE"/>
              </w:rPr>
              <w:t xml:space="preserve"> jusqu’à</w:t>
            </w:r>
            <w:r w:rsidRPr="00663750">
              <w:rPr>
                <w:rFonts w:ascii="Arial" w:hAnsi="Arial" w:cs="Arial"/>
                <w:color w:val="000000" w:themeColor="text1"/>
                <w:lang w:val="fr-BE"/>
              </w:rPr>
              <w:t xml:space="preserve"> 1 000</w:t>
            </w:r>
          </w:p>
        </w:tc>
      </w:tr>
      <w:tr w:rsidR="00626C5B" w:rsidRPr="00663750" w14:paraId="51330636" w14:textId="77777777" w:rsidTr="00DC206A">
        <w:trPr>
          <w:jc w:val="center"/>
        </w:trPr>
        <w:tc>
          <w:tcPr>
            <w:tcW w:w="1806" w:type="dxa"/>
            <w:vMerge/>
          </w:tcPr>
          <w:p w14:paraId="6F4A953F" w14:textId="77777777" w:rsidR="00626C5B" w:rsidRPr="00663750" w:rsidRDefault="00626C5B" w:rsidP="00726967">
            <w:pPr>
              <w:spacing w:after="0"/>
              <w:jc w:val="center"/>
              <w:rPr>
                <w:rFonts w:ascii="Arial" w:hAnsi="Arial" w:cs="Arial"/>
                <w:color w:val="000000" w:themeColor="text1"/>
                <w:lang w:val="fr-BE"/>
              </w:rPr>
            </w:pPr>
          </w:p>
        </w:tc>
        <w:tc>
          <w:tcPr>
            <w:tcW w:w="2700" w:type="dxa"/>
            <w:vMerge w:val="restart"/>
            <w:tcBorders>
              <w:top w:val="single" w:sz="4" w:space="0" w:color="000000" w:themeColor="text1"/>
              <w:right w:val="single" w:sz="4" w:space="0" w:color="000000" w:themeColor="text1"/>
            </w:tcBorders>
            <w:shd w:val="clear" w:color="auto" w:fill="auto"/>
            <w:vAlign w:val="center"/>
          </w:tcPr>
          <w:p w14:paraId="1B4C7E89" w14:textId="1B5E6FE5" w:rsidR="00626C5B" w:rsidRPr="00663750" w:rsidRDefault="00BE6C24" w:rsidP="00726967">
            <w:pPr>
              <w:spacing w:after="0"/>
              <w:jc w:val="center"/>
              <w:rPr>
                <w:rFonts w:ascii="Arial" w:hAnsi="Arial" w:cs="Arial"/>
                <w:bCs/>
                <w:color w:val="000000" w:themeColor="text1"/>
                <w:lang w:val="fr-BE"/>
              </w:rPr>
            </w:pPr>
            <w:r w:rsidRPr="00663750">
              <w:rPr>
                <w:rFonts w:ascii="Arial" w:hAnsi="Arial" w:cs="Arial"/>
                <w:bCs/>
                <w:color w:val="000000" w:themeColor="text1"/>
                <w:lang w:val="fr-BE"/>
              </w:rPr>
              <w:t>Milliers, centaines, dizaines et unités</w:t>
            </w:r>
          </w:p>
        </w:tc>
        <w:tc>
          <w:tcPr>
            <w:tcW w:w="11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F0FEE" w14:textId="56155866" w:rsidR="00626C5B" w:rsidRPr="00663750" w:rsidRDefault="00BE6C24" w:rsidP="00BE6C24">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Comprendre</w:t>
            </w:r>
            <w:r w:rsidR="00626C5B" w:rsidRPr="00663750">
              <w:rPr>
                <w:rFonts w:ascii="Arial" w:hAnsi="Arial" w:cs="Arial"/>
                <w:b/>
                <w:bCs/>
                <w:color w:val="000000" w:themeColor="text1"/>
                <w:lang w:val="fr-BE" w:eastAsia="en-GB"/>
              </w:rPr>
              <w:t xml:space="preserve"> </w:t>
            </w:r>
            <w:r w:rsidRPr="00663750">
              <w:rPr>
                <w:rFonts w:ascii="Arial" w:hAnsi="Arial" w:cs="Arial"/>
                <w:bCs/>
                <w:color w:val="000000" w:themeColor="text1"/>
                <w:lang w:val="fr-BE" w:eastAsia="en-GB"/>
              </w:rPr>
              <w:t>l</w:t>
            </w:r>
            <w:r w:rsidRPr="00663750">
              <w:rPr>
                <w:rFonts w:ascii="Arial" w:hAnsi="Arial" w:cs="Arial"/>
                <w:color w:val="000000" w:themeColor="text1"/>
                <w:lang w:val="fr-BE" w:eastAsia="en-GB"/>
              </w:rPr>
              <w:t>a</w:t>
            </w:r>
            <w:r w:rsidR="00626C5B" w:rsidRPr="00663750">
              <w:rPr>
                <w:rFonts w:ascii="Arial" w:hAnsi="Arial" w:cs="Arial"/>
                <w:color w:val="000000" w:themeColor="text1"/>
                <w:lang w:val="fr-BE" w:eastAsia="en-GB"/>
              </w:rPr>
              <w:t xml:space="preserve"> val</w:t>
            </w:r>
            <w:r w:rsidRPr="00663750">
              <w:rPr>
                <w:rFonts w:ascii="Arial" w:hAnsi="Arial" w:cs="Arial"/>
                <w:color w:val="000000" w:themeColor="text1"/>
                <w:lang w:val="fr-BE" w:eastAsia="en-GB"/>
              </w:rPr>
              <w:t>eur de position de chaque chiffre dans un nombre à quatre chiffres</w:t>
            </w:r>
          </w:p>
        </w:tc>
      </w:tr>
      <w:tr w:rsidR="00626C5B" w:rsidRPr="00663750" w14:paraId="5B979A11" w14:textId="77777777" w:rsidTr="00DC206A">
        <w:trPr>
          <w:trHeight w:val="206"/>
          <w:jc w:val="center"/>
        </w:trPr>
        <w:tc>
          <w:tcPr>
            <w:tcW w:w="1806" w:type="dxa"/>
            <w:vMerge/>
            <w:vAlign w:val="center"/>
          </w:tcPr>
          <w:p w14:paraId="2D821CE9" w14:textId="77777777" w:rsidR="00626C5B" w:rsidRPr="00663750" w:rsidRDefault="00626C5B" w:rsidP="00726967">
            <w:pPr>
              <w:spacing w:after="0"/>
              <w:jc w:val="center"/>
              <w:rPr>
                <w:rFonts w:ascii="Arial" w:hAnsi="Arial" w:cs="Arial"/>
                <w:color w:val="000000" w:themeColor="text1"/>
                <w:lang w:val="fr-BE"/>
              </w:rPr>
            </w:pPr>
          </w:p>
        </w:tc>
        <w:tc>
          <w:tcPr>
            <w:tcW w:w="2700" w:type="dxa"/>
            <w:vMerge/>
            <w:tcBorders>
              <w:top w:val="single" w:sz="4" w:space="0" w:color="000000" w:themeColor="text1"/>
              <w:right w:val="single" w:sz="4" w:space="0" w:color="000000" w:themeColor="text1"/>
            </w:tcBorders>
            <w:shd w:val="clear" w:color="auto" w:fill="auto"/>
            <w:vAlign w:val="center"/>
          </w:tcPr>
          <w:p w14:paraId="739BE192" w14:textId="77777777" w:rsidR="00626C5B" w:rsidRPr="00663750" w:rsidRDefault="00626C5B" w:rsidP="00726967">
            <w:pPr>
              <w:spacing w:after="0"/>
              <w:jc w:val="center"/>
              <w:rPr>
                <w:rFonts w:ascii="Arial" w:hAnsi="Arial" w:cs="Arial"/>
                <w:color w:val="000000" w:themeColor="text1"/>
                <w:lang w:val="fr-BE"/>
              </w:rPr>
            </w:pPr>
          </w:p>
        </w:tc>
        <w:tc>
          <w:tcPr>
            <w:tcW w:w="113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99074" w14:textId="6A67B4E4" w:rsidR="00626C5B" w:rsidRPr="00663750" w:rsidRDefault="0079386F" w:rsidP="00BE6C24">
            <w:pPr>
              <w:spacing w:after="0"/>
              <w:jc w:val="both"/>
              <w:rPr>
                <w:rFonts w:ascii="Arial" w:hAnsi="Arial" w:cs="Arial"/>
                <w:color w:val="000000" w:themeColor="text1"/>
                <w:lang w:val="fr-BE" w:eastAsia="en-GB"/>
              </w:rPr>
            </w:pPr>
            <w:r>
              <w:rPr>
                <w:rFonts w:ascii="Arial" w:hAnsi="Arial" w:cs="Arial"/>
                <w:b/>
                <w:bCs/>
                <w:color w:val="000000" w:themeColor="text1"/>
                <w:lang w:val="fr-BE" w:eastAsia="en-GB"/>
              </w:rPr>
              <w:t>Décomposer</w:t>
            </w:r>
            <w:r w:rsidR="00626C5B" w:rsidRPr="00663750">
              <w:rPr>
                <w:rFonts w:ascii="Arial" w:hAnsi="Arial" w:cs="Arial"/>
                <w:b/>
                <w:bCs/>
                <w:color w:val="000000" w:themeColor="text1"/>
                <w:lang w:val="fr-BE" w:eastAsia="en-GB"/>
              </w:rPr>
              <w:t>, manipule</w:t>
            </w:r>
            <w:r w:rsidR="00BE6C24" w:rsidRPr="00663750">
              <w:rPr>
                <w:rFonts w:ascii="Arial" w:hAnsi="Arial" w:cs="Arial"/>
                <w:b/>
                <w:bCs/>
                <w:color w:val="000000" w:themeColor="text1"/>
                <w:lang w:val="fr-BE" w:eastAsia="en-GB"/>
              </w:rPr>
              <w:t>r</w:t>
            </w:r>
            <w:r w:rsidR="00BE6C24" w:rsidRPr="00663750">
              <w:rPr>
                <w:rFonts w:ascii="Arial" w:hAnsi="Arial" w:cs="Arial"/>
                <w:color w:val="000000" w:themeColor="text1"/>
                <w:lang w:val="fr-BE" w:eastAsia="en-GB"/>
              </w:rPr>
              <w:t xml:space="preserve"> et</w:t>
            </w:r>
            <w:r w:rsidR="00626C5B" w:rsidRPr="00663750">
              <w:rPr>
                <w:rFonts w:ascii="Arial" w:hAnsi="Arial" w:cs="Arial"/>
                <w:color w:val="000000" w:themeColor="text1"/>
                <w:lang w:val="fr-BE" w:eastAsia="en-GB"/>
              </w:rPr>
              <w:t xml:space="preserve"> </w:t>
            </w:r>
            <w:r w:rsidR="00626C5B" w:rsidRPr="00663750">
              <w:rPr>
                <w:rFonts w:ascii="Arial" w:hAnsi="Arial" w:cs="Arial"/>
                <w:b/>
                <w:bCs/>
                <w:color w:val="000000" w:themeColor="text1"/>
                <w:lang w:val="fr-BE" w:eastAsia="en-GB"/>
              </w:rPr>
              <w:t>combine</w:t>
            </w:r>
            <w:r w:rsidR="00BE6C24" w:rsidRPr="00663750">
              <w:rPr>
                <w:rFonts w:ascii="Arial" w:hAnsi="Arial" w:cs="Arial"/>
                <w:b/>
                <w:bCs/>
                <w:color w:val="000000" w:themeColor="text1"/>
                <w:lang w:val="fr-BE" w:eastAsia="en-GB"/>
              </w:rPr>
              <w:t>r</w:t>
            </w:r>
            <w:r w:rsidR="00626C5B" w:rsidRPr="00663750">
              <w:rPr>
                <w:rFonts w:ascii="Arial" w:hAnsi="Arial" w:cs="Arial"/>
                <w:b/>
                <w:bCs/>
                <w:color w:val="000000" w:themeColor="text1"/>
                <w:lang w:val="fr-BE" w:eastAsia="en-GB"/>
              </w:rPr>
              <w:t xml:space="preserve"> </w:t>
            </w:r>
            <w:r w:rsidR="00BE6C24" w:rsidRPr="00663750">
              <w:rPr>
                <w:rFonts w:ascii="Arial" w:hAnsi="Arial" w:cs="Arial"/>
                <w:color w:val="000000" w:themeColor="text1"/>
                <w:lang w:val="fr-BE" w:eastAsia="en-GB"/>
              </w:rPr>
              <w:t>des nombres à quatre chiffres</w:t>
            </w:r>
          </w:p>
        </w:tc>
      </w:tr>
      <w:tr w:rsidR="00626C5B" w:rsidRPr="00663750" w14:paraId="6D3C76E5" w14:textId="77777777" w:rsidTr="00096A19">
        <w:trPr>
          <w:trHeight w:val="206"/>
          <w:jc w:val="center"/>
        </w:trPr>
        <w:tc>
          <w:tcPr>
            <w:tcW w:w="1806" w:type="dxa"/>
            <w:vMerge/>
            <w:vAlign w:val="center"/>
          </w:tcPr>
          <w:p w14:paraId="0F73A4C9" w14:textId="77777777" w:rsidR="00626C5B" w:rsidRPr="00663750" w:rsidRDefault="00626C5B" w:rsidP="00626C5B">
            <w:pPr>
              <w:spacing w:after="0"/>
              <w:jc w:val="center"/>
              <w:rPr>
                <w:rFonts w:ascii="Arial" w:hAnsi="Arial" w:cs="Arial"/>
                <w:color w:val="000000" w:themeColor="text1"/>
                <w:lang w:val="fr-BE"/>
              </w:rPr>
            </w:pPr>
          </w:p>
        </w:tc>
        <w:tc>
          <w:tcPr>
            <w:tcW w:w="2700" w:type="dxa"/>
            <w:tcBorders>
              <w:bottom w:val="single" w:sz="4" w:space="0" w:color="000000" w:themeColor="text1"/>
            </w:tcBorders>
            <w:shd w:val="clear" w:color="auto" w:fill="auto"/>
            <w:vAlign w:val="center"/>
          </w:tcPr>
          <w:p w14:paraId="62857CE6" w14:textId="39F2B881" w:rsidR="00626C5B" w:rsidRPr="00663750" w:rsidRDefault="00B81086" w:rsidP="00BE6C24">
            <w:pPr>
              <w:spacing w:after="0"/>
              <w:jc w:val="center"/>
              <w:rPr>
                <w:rFonts w:ascii="Arial" w:hAnsi="Arial" w:cs="Arial"/>
                <w:color w:val="000000" w:themeColor="text1"/>
                <w:lang w:val="fr-BE"/>
              </w:rPr>
            </w:pPr>
            <w:r>
              <w:rPr>
                <w:rFonts w:ascii="Arial" w:hAnsi="Arial" w:cs="Arial"/>
                <w:color w:val="000000" w:themeColor="text1"/>
                <w:lang w:val="fr-BE"/>
              </w:rPr>
              <w:t>Arrondir</w:t>
            </w:r>
          </w:p>
        </w:tc>
        <w:tc>
          <w:tcPr>
            <w:tcW w:w="11366" w:type="dxa"/>
            <w:gridSpan w:val="4"/>
            <w:tcBorders>
              <w:top w:val="single" w:sz="4" w:space="0" w:color="auto"/>
              <w:bottom w:val="single" w:sz="4" w:space="0" w:color="000000" w:themeColor="text1"/>
            </w:tcBorders>
            <w:shd w:val="clear" w:color="auto" w:fill="auto"/>
            <w:vAlign w:val="center"/>
          </w:tcPr>
          <w:p w14:paraId="36156124" w14:textId="0DDFEEBF" w:rsidR="00626C5B" w:rsidRPr="00663750" w:rsidRDefault="00BE6C24" w:rsidP="0006535F">
            <w:pPr>
              <w:spacing w:after="0"/>
              <w:jc w:val="both"/>
              <w:rPr>
                <w:rFonts w:ascii="Arial" w:hAnsi="Arial" w:cs="Arial"/>
                <w:b/>
                <w:bCs/>
                <w:color w:val="000000" w:themeColor="text1"/>
                <w:lang w:val="fr-BE" w:eastAsia="en-GB"/>
              </w:rPr>
            </w:pPr>
            <w:r w:rsidRPr="00663750">
              <w:rPr>
                <w:rFonts w:ascii="Arial" w:hAnsi="Arial" w:cs="Arial"/>
                <w:b/>
                <w:bCs/>
                <w:color w:val="000000" w:themeColor="text1"/>
                <w:lang w:val="fr-BE" w:eastAsia="en-GB"/>
              </w:rPr>
              <w:t>Arrondir</w:t>
            </w:r>
            <w:r w:rsidR="00626C5B" w:rsidRPr="00663750">
              <w:rPr>
                <w:rFonts w:ascii="Arial" w:hAnsi="Arial" w:cs="Arial"/>
                <w:color w:val="000000" w:themeColor="text1"/>
                <w:lang w:val="fr-BE" w:eastAsia="en-GB"/>
              </w:rPr>
              <w:t xml:space="preserve"> </w:t>
            </w:r>
            <w:r w:rsidRPr="00663750">
              <w:rPr>
                <w:rFonts w:ascii="Arial" w:hAnsi="Arial" w:cs="Arial"/>
                <w:color w:val="000000" w:themeColor="text1"/>
                <w:lang w:val="fr-BE" w:eastAsia="en-GB"/>
              </w:rPr>
              <w:t>des no</w:t>
            </w:r>
            <w:r w:rsidR="00626C5B" w:rsidRPr="00663750">
              <w:rPr>
                <w:rFonts w:ascii="Arial" w:hAnsi="Arial" w:cs="Arial"/>
                <w:color w:val="000000" w:themeColor="text1"/>
                <w:lang w:val="fr-BE" w:eastAsia="en-GB"/>
              </w:rPr>
              <w:t>mb</w:t>
            </w:r>
            <w:r w:rsidR="0006535F" w:rsidRPr="00663750">
              <w:rPr>
                <w:rFonts w:ascii="Arial" w:hAnsi="Arial" w:cs="Arial"/>
                <w:color w:val="000000" w:themeColor="text1"/>
                <w:lang w:val="fr-BE" w:eastAsia="en-GB"/>
              </w:rPr>
              <w:t>r</w:t>
            </w:r>
            <w:r w:rsidR="00626C5B" w:rsidRPr="00663750">
              <w:rPr>
                <w:rFonts w:ascii="Arial" w:hAnsi="Arial" w:cs="Arial"/>
                <w:color w:val="000000" w:themeColor="text1"/>
                <w:lang w:val="fr-BE" w:eastAsia="en-GB"/>
              </w:rPr>
              <w:t xml:space="preserve">es </w:t>
            </w:r>
            <w:r w:rsidRPr="00663750">
              <w:rPr>
                <w:rFonts w:ascii="Arial" w:hAnsi="Arial" w:cs="Arial"/>
                <w:color w:val="000000" w:themeColor="text1"/>
                <w:lang w:val="fr-BE" w:eastAsia="en-GB"/>
              </w:rPr>
              <w:t>à</w:t>
            </w:r>
            <w:r w:rsidR="00626C5B" w:rsidRPr="00663750">
              <w:rPr>
                <w:rFonts w:ascii="Arial" w:hAnsi="Arial" w:cs="Arial"/>
                <w:color w:val="000000" w:themeColor="text1"/>
                <w:lang w:val="fr-BE" w:eastAsia="en-GB"/>
              </w:rPr>
              <w:t xml:space="preserve"> 10, 100 </w:t>
            </w:r>
            <w:r w:rsidRPr="00663750">
              <w:rPr>
                <w:rFonts w:ascii="Arial" w:hAnsi="Arial" w:cs="Arial"/>
                <w:color w:val="000000" w:themeColor="text1"/>
                <w:lang w:val="fr-BE" w:eastAsia="en-GB"/>
              </w:rPr>
              <w:t>et</w:t>
            </w:r>
            <w:r w:rsidR="00626C5B" w:rsidRPr="00663750">
              <w:rPr>
                <w:rFonts w:ascii="Arial" w:hAnsi="Arial" w:cs="Arial"/>
                <w:color w:val="000000" w:themeColor="text1"/>
                <w:lang w:val="fr-BE" w:eastAsia="en-GB"/>
              </w:rPr>
              <w:t xml:space="preserve"> 1 000</w:t>
            </w:r>
            <w:r w:rsidRPr="00663750">
              <w:rPr>
                <w:rFonts w:ascii="Arial" w:hAnsi="Arial" w:cs="Arial"/>
                <w:color w:val="000000" w:themeColor="text1"/>
                <w:lang w:val="fr-BE" w:eastAsia="en-GB"/>
              </w:rPr>
              <w:t xml:space="preserve"> près</w:t>
            </w:r>
          </w:p>
        </w:tc>
      </w:tr>
      <w:tr w:rsidR="00626C5B" w:rsidRPr="00663750" w14:paraId="435DBCFD" w14:textId="77777777" w:rsidTr="00DC206A">
        <w:trPr>
          <w:trHeight w:val="449"/>
          <w:jc w:val="center"/>
        </w:trPr>
        <w:tc>
          <w:tcPr>
            <w:tcW w:w="1806" w:type="dxa"/>
            <w:vMerge w:val="restart"/>
            <w:vAlign w:val="center"/>
          </w:tcPr>
          <w:p w14:paraId="61FE558A" w14:textId="41A9AE10" w:rsidR="00626C5B" w:rsidRPr="00663750" w:rsidRDefault="00626C5B" w:rsidP="002E6416">
            <w:pPr>
              <w:spacing w:after="0"/>
              <w:jc w:val="center"/>
              <w:rPr>
                <w:rFonts w:ascii="Arial" w:hAnsi="Arial" w:cs="Arial"/>
                <w:color w:val="000000" w:themeColor="text1"/>
                <w:lang w:val="fr-BE"/>
              </w:rPr>
            </w:pPr>
            <w:r w:rsidRPr="00663750">
              <w:rPr>
                <w:rFonts w:ascii="Arial" w:hAnsi="Arial" w:cs="Arial"/>
                <w:color w:val="000000" w:themeColor="text1"/>
                <w:lang w:val="fr-BE"/>
              </w:rPr>
              <w:t xml:space="preserve">Fractions, </w:t>
            </w:r>
            <w:r w:rsidR="00663750" w:rsidRPr="00663750">
              <w:rPr>
                <w:rFonts w:ascii="Arial" w:hAnsi="Arial" w:cs="Arial"/>
                <w:color w:val="000000" w:themeColor="text1"/>
                <w:lang w:val="fr-BE"/>
              </w:rPr>
              <w:t>décimaux</w:t>
            </w:r>
            <w:r w:rsidRPr="00663750">
              <w:rPr>
                <w:rFonts w:ascii="Arial" w:hAnsi="Arial" w:cs="Arial"/>
                <w:color w:val="000000" w:themeColor="text1"/>
                <w:lang w:val="fr-BE"/>
              </w:rPr>
              <w:t xml:space="preserve"> </w:t>
            </w:r>
            <w:r w:rsidR="002E6416" w:rsidRPr="00663750">
              <w:rPr>
                <w:rFonts w:ascii="Arial" w:hAnsi="Arial" w:cs="Arial"/>
                <w:color w:val="000000" w:themeColor="text1"/>
                <w:lang w:val="fr-BE"/>
              </w:rPr>
              <w:t>et pou</w:t>
            </w:r>
            <w:r w:rsidRPr="00663750">
              <w:rPr>
                <w:rFonts w:ascii="Arial" w:hAnsi="Arial" w:cs="Arial"/>
                <w:color w:val="000000" w:themeColor="text1"/>
                <w:lang w:val="fr-BE"/>
              </w:rPr>
              <w:t>rcentages</w:t>
            </w:r>
          </w:p>
        </w:tc>
        <w:tc>
          <w:tcPr>
            <w:tcW w:w="2700" w:type="dxa"/>
            <w:shd w:val="clear" w:color="auto" w:fill="auto"/>
            <w:vAlign w:val="center"/>
          </w:tcPr>
          <w:p w14:paraId="75248764" w14:textId="3442A796" w:rsidR="00626C5B" w:rsidRPr="00663750" w:rsidRDefault="002E6416" w:rsidP="002E6416">
            <w:pPr>
              <w:spacing w:after="0"/>
              <w:jc w:val="center"/>
              <w:rPr>
                <w:rFonts w:ascii="Arial" w:hAnsi="Arial" w:cs="Arial"/>
                <w:bCs/>
                <w:color w:val="000000" w:themeColor="text1"/>
                <w:lang w:val="fr-BE"/>
              </w:rPr>
            </w:pPr>
            <w:r w:rsidRPr="00663750">
              <w:rPr>
                <w:rFonts w:ascii="Arial" w:hAnsi="Arial" w:cs="Arial"/>
                <w:bCs/>
                <w:color w:val="000000" w:themeColor="text1"/>
                <w:lang w:val="fr-BE"/>
              </w:rPr>
              <w:t xml:space="preserve">Vocabulaire </w:t>
            </w:r>
            <w:r w:rsidR="00663750" w:rsidRPr="00663750">
              <w:rPr>
                <w:rFonts w:ascii="Arial" w:hAnsi="Arial" w:cs="Arial"/>
                <w:bCs/>
                <w:color w:val="000000" w:themeColor="text1"/>
                <w:lang w:val="fr-BE"/>
              </w:rPr>
              <w:t>mathématique</w:t>
            </w:r>
          </w:p>
        </w:tc>
        <w:tc>
          <w:tcPr>
            <w:tcW w:w="11366" w:type="dxa"/>
            <w:gridSpan w:val="4"/>
            <w:tcBorders>
              <w:bottom w:val="single" w:sz="4" w:space="0" w:color="auto"/>
            </w:tcBorders>
            <w:shd w:val="clear" w:color="auto" w:fill="auto"/>
            <w:vAlign w:val="center"/>
          </w:tcPr>
          <w:p w14:paraId="156AF5A0" w14:textId="48C2161C" w:rsidR="00626C5B" w:rsidRPr="00663750" w:rsidRDefault="002E6416" w:rsidP="0006535F">
            <w:pPr>
              <w:spacing w:after="0"/>
              <w:rPr>
                <w:rFonts w:ascii="Arial" w:hAnsi="Arial" w:cs="Arial"/>
                <w:b/>
                <w:bCs/>
                <w:color w:val="000000" w:themeColor="text1"/>
                <w:lang w:val="fr-BE"/>
              </w:rPr>
            </w:pPr>
            <w:r w:rsidRPr="00663750">
              <w:rPr>
                <w:rFonts w:ascii="Arial" w:hAnsi="Arial" w:cs="Arial"/>
                <w:b/>
                <w:bCs/>
                <w:color w:val="000000" w:themeColor="text1"/>
                <w:lang w:val="fr-BE"/>
              </w:rPr>
              <w:t>Comprendre</w:t>
            </w:r>
            <w:r w:rsidR="00626C5B" w:rsidRPr="00663750">
              <w:rPr>
                <w:rFonts w:ascii="Arial" w:hAnsi="Arial" w:cs="Arial"/>
                <w:b/>
                <w:bCs/>
                <w:color w:val="000000" w:themeColor="text1"/>
                <w:lang w:val="fr-BE"/>
              </w:rPr>
              <w:t xml:space="preserve"> </w:t>
            </w:r>
            <w:r w:rsidRPr="00663750">
              <w:rPr>
                <w:rFonts w:ascii="Arial" w:hAnsi="Arial" w:cs="Arial"/>
                <w:color w:val="000000" w:themeColor="text1"/>
                <w:lang w:val="fr-BE"/>
              </w:rPr>
              <w:t>et</w:t>
            </w:r>
            <w:r w:rsidR="00626C5B" w:rsidRPr="00663750">
              <w:rPr>
                <w:rFonts w:ascii="Arial" w:hAnsi="Arial" w:cs="Arial"/>
                <w:color w:val="000000" w:themeColor="text1"/>
                <w:lang w:val="fr-BE"/>
              </w:rPr>
              <w:t xml:space="preserve"> </w:t>
            </w:r>
            <w:r w:rsidR="00626C5B" w:rsidRPr="00663750">
              <w:rPr>
                <w:rFonts w:ascii="Arial" w:hAnsi="Arial" w:cs="Arial"/>
                <w:b/>
                <w:bCs/>
                <w:color w:val="000000" w:themeColor="text1"/>
                <w:lang w:val="fr-BE"/>
              </w:rPr>
              <w:t>u</w:t>
            </w:r>
            <w:r w:rsidRPr="00663750">
              <w:rPr>
                <w:rFonts w:ascii="Arial" w:hAnsi="Arial" w:cs="Arial"/>
                <w:b/>
                <w:bCs/>
                <w:color w:val="000000" w:themeColor="text1"/>
                <w:lang w:val="fr-BE"/>
              </w:rPr>
              <w:t>tili</w:t>
            </w:r>
            <w:r w:rsidR="00626C5B" w:rsidRPr="00663750">
              <w:rPr>
                <w:rFonts w:ascii="Arial" w:hAnsi="Arial" w:cs="Arial"/>
                <w:b/>
                <w:bCs/>
                <w:color w:val="000000" w:themeColor="text1"/>
                <w:lang w:val="fr-BE"/>
              </w:rPr>
              <w:t>se</w:t>
            </w:r>
            <w:r w:rsidRPr="00663750">
              <w:rPr>
                <w:rFonts w:ascii="Arial" w:hAnsi="Arial" w:cs="Arial"/>
                <w:b/>
                <w:bCs/>
                <w:color w:val="000000" w:themeColor="text1"/>
                <w:lang w:val="fr-BE"/>
              </w:rPr>
              <w:t>r</w:t>
            </w:r>
            <w:r w:rsidR="00626C5B" w:rsidRPr="00663750">
              <w:rPr>
                <w:rFonts w:ascii="Arial" w:hAnsi="Arial" w:cs="Arial"/>
                <w:b/>
                <w:bCs/>
                <w:color w:val="000000" w:themeColor="text1"/>
                <w:lang w:val="fr-BE"/>
              </w:rPr>
              <w:t xml:space="preserve"> </w:t>
            </w:r>
            <w:r w:rsidRPr="00663750">
              <w:rPr>
                <w:rFonts w:ascii="Arial" w:hAnsi="Arial" w:cs="Arial"/>
                <w:color w:val="000000" w:themeColor="text1"/>
                <w:lang w:val="fr-BE"/>
              </w:rPr>
              <w:t>l</w:t>
            </w:r>
            <w:r w:rsidR="00626C5B" w:rsidRPr="00663750">
              <w:rPr>
                <w:rFonts w:ascii="Arial" w:hAnsi="Arial" w:cs="Arial"/>
                <w:color w:val="000000" w:themeColor="text1"/>
                <w:lang w:val="fr-BE"/>
              </w:rPr>
              <w:t>e vocabula</w:t>
            </w:r>
            <w:r w:rsidRPr="00663750">
              <w:rPr>
                <w:rFonts w:ascii="Arial" w:hAnsi="Arial" w:cs="Arial"/>
                <w:color w:val="000000" w:themeColor="text1"/>
                <w:lang w:val="fr-BE"/>
              </w:rPr>
              <w:t>ire</w:t>
            </w:r>
            <w:r w:rsidR="00626C5B" w:rsidRPr="00663750">
              <w:rPr>
                <w:rFonts w:ascii="Arial" w:hAnsi="Arial" w:cs="Arial"/>
                <w:color w:val="000000" w:themeColor="text1"/>
                <w:lang w:val="fr-BE"/>
              </w:rPr>
              <w:t xml:space="preserve"> </w:t>
            </w:r>
            <w:r w:rsidRPr="00663750">
              <w:rPr>
                <w:rFonts w:ascii="Arial" w:hAnsi="Arial" w:cs="Arial"/>
                <w:color w:val="000000" w:themeColor="text1"/>
                <w:lang w:val="fr-BE"/>
              </w:rPr>
              <w:t>des</w:t>
            </w:r>
            <w:r w:rsidR="0006535F" w:rsidRPr="00663750">
              <w:rPr>
                <w:rFonts w:ascii="Arial" w:hAnsi="Arial" w:cs="Arial"/>
                <w:color w:val="000000" w:themeColor="text1"/>
                <w:lang w:val="fr-BE"/>
              </w:rPr>
              <w:t xml:space="preserve"> fractions (numé</w:t>
            </w:r>
            <w:r w:rsidR="00626C5B" w:rsidRPr="00663750">
              <w:rPr>
                <w:rFonts w:ascii="Arial" w:hAnsi="Arial" w:cs="Arial"/>
                <w:color w:val="000000" w:themeColor="text1"/>
                <w:lang w:val="fr-BE"/>
              </w:rPr>
              <w:t>rat</w:t>
            </w:r>
            <w:r w:rsidRPr="00663750">
              <w:rPr>
                <w:rFonts w:ascii="Arial" w:hAnsi="Arial" w:cs="Arial"/>
                <w:color w:val="000000" w:themeColor="text1"/>
                <w:lang w:val="fr-BE"/>
              </w:rPr>
              <w:t>eu</w:t>
            </w:r>
            <w:r w:rsidR="00626C5B" w:rsidRPr="00663750">
              <w:rPr>
                <w:rFonts w:ascii="Arial" w:hAnsi="Arial" w:cs="Arial"/>
                <w:color w:val="000000" w:themeColor="text1"/>
                <w:lang w:val="fr-BE"/>
              </w:rPr>
              <w:t>r, d</w:t>
            </w:r>
            <w:r w:rsidR="0006535F" w:rsidRPr="00663750">
              <w:rPr>
                <w:rFonts w:ascii="Arial" w:hAnsi="Arial" w:cs="Arial"/>
                <w:color w:val="000000" w:themeColor="text1"/>
                <w:lang w:val="fr-BE"/>
              </w:rPr>
              <w:t>é</w:t>
            </w:r>
            <w:r w:rsidR="00626C5B" w:rsidRPr="00663750">
              <w:rPr>
                <w:rFonts w:ascii="Arial" w:hAnsi="Arial" w:cs="Arial"/>
                <w:color w:val="000000" w:themeColor="text1"/>
                <w:lang w:val="fr-BE"/>
              </w:rPr>
              <w:t>nominat</w:t>
            </w:r>
            <w:r w:rsidRPr="00663750">
              <w:rPr>
                <w:rFonts w:ascii="Arial" w:hAnsi="Arial" w:cs="Arial"/>
                <w:color w:val="000000" w:themeColor="text1"/>
                <w:lang w:val="fr-BE"/>
              </w:rPr>
              <w:t>eu</w:t>
            </w:r>
            <w:r w:rsidR="00626C5B" w:rsidRPr="00663750">
              <w:rPr>
                <w:rFonts w:ascii="Arial" w:hAnsi="Arial" w:cs="Arial"/>
                <w:color w:val="000000" w:themeColor="text1"/>
                <w:lang w:val="fr-BE"/>
              </w:rPr>
              <w:t>r)</w:t>
            </w:r>
          </w:p>
        </w:tc>
      </w:tr>
      <w:tr w:rsidR="00626C5B" w:rsidRPr="00663750" w14:paraId="59F43724" w14:textId="77777777" w:rsidTr="00DC206A">
        <w:trPr>
          <w:trHeight w:val="408"/>
          <w:jc w:val="center"/>
        </w:trPr>
        <w:tc>
          <w:tcPr>
            <w:tcW w:w="1806" w:type="dxa"/>
            <w:vMerge/>
          </w:tcPr>
          <w:p w14:paraId="7E2802C8" w14:textId="77777777" w:rsidR="00626C5B" w:rsidRPr="00663750" w:rsidRDefault="00626C5B" w:rsidP="00626C5B">
            <w:pPr>
              <w:spacing w:after="0"/>
              <w:jc w:val="center"/>
              <w:rPr>
                <w:rFonts w:ascii="Arial" w:hAnsi="Arial" w:cs="Arial"/>
                <w:color w:val="000000" w:themeColor="text1"/>
                <w:lang w:val="fr-BE"/>
              </w:rPr>
            </w:pPr>
          </w:p>
        </w:tc>
        <w:tc>
          <w:tcPr>
            <w:tcW w:w="2700" w:type="dxa"/>
            <w:vMerge w:val="restart"/>
            <w:shd w:val="clear" w:color="auto" w:fill="auto"/>
            <w:vAlign w:val="center"/>
          </w:tcPr>
          <w:p w14:paraId="5FFFC0CB" w14:textId="77777777" w:rsidR="00626C5B" w:rsidRPr="00663750" w:rsidRDefault="00626C5B" w:rsidP="00626C5B">
            <w:pPr>
              <w:spacing w:after="0"/>
              <w:jc w:val="center"/>
              <w:rPr>
                <w:rFonts w:ascii="Arial" w:hAnsi="Arial" w:cs="Arial"/>
                <w:color w:val="000000" w:themeColor="text1"/>
                <w:lang w:val="fr-BE"/>
              </w:rPr>
            </w:pPr>
            <w:r w:rsidRPr="00663750">
              <w:rPr>
                <w:rFonts w:ascii="Arial" w:hAnsi="Arial" w:cs="Arial"/>
                <w:color w:val="000000" w:themeColor="text1"/>
                <w:lang w:val="fr-BE"/>
              </w:rPr>
              <w:t>Fractions</w:t>
            </w:r>
          </w:p>
        </w:tc>
        <w:tc>
          <w:tcPr>
            <w:tcW w:w="11366" w:type="dxa"/>
            <w:gridSpan w:val="4"/>
            <w:tcBorders>
              <w:top w:val="single" w:sz="4" w:space="0" w:color="auto"/>
              <w:bottom w:val="single" w:sz="4" w:space="0" w:color="000000" w:themeColor="text1"/>
            </w:tcBorders>
            <w:shd w:val="clear" w:color="auto" w:fill="auto"/>
            <w:vAlign w:val="center"/>
          </w:tcPr>
          <w:p w14:paraId="71941B9D" w14:textId="556E159A" w:rsidR="00626C5B" w:rsidRPr="00663750" w:rsidRDefault="002E6416" w:rsidP="0006535F">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Lire</w:t>
            </w:r>
            <w:r w:rsidR="00626C5B" w:rsidRPr="00663750">
              <w:rPr>
                <w:rFonts w:ascii="Arial" w:hAnsi="Arial" w:cs="Arial"/>
                <w:b/>
                <w:bCs/>
                <w:color w:val="000000" w:themeColor="text1"/>
                <w:lang w:val="fr-BE" w:eastAsia="en-GB"/>
              </w:rPr>
              <w:t xml:space="preserve"> </w:t>
            </w:r>
            <w:r w:rsidRPr="00663750">
              <w:rPr>
                <w:rFonts w:ascii="Arial" w:hAnsi="Arial" w:cs="Arial"/>
                <w:color w:val="000000" w:themeColor="text1"/>
                <w:lang w:val="fr-BE" w:eastAsia="en-GB"/>
              </w:rPr>
              <w:t>et</w:t>
            </w:r>
            <w:r w:rsidR="00626C5B" w:rsidRPr="00663750">
              <w:rPr>
                <w:rFonts w:ascii="Arial" w:hAnsi="Arial" w:cs="Arial"/>
                <w:color w:val="000000" w:themeColor="text1"/>
                <w:lang w:val="fr-BE" w:eastAsia="en-GB"/>
              </w:rPr>
              <w:t xml:space="preserve"> </w:t>
            </w:r>
            <w:r w:rsidRPr="00663750">
              <w:rPr>
                <w:rFonts w:ascii="Arial" w:hAnsi="Arial" w:cs="Arial"/>
                <w:b/>
                <w:color w:val="000000" w:themeColor="text1"/>
                <w:lang w:val="fr-BE" w:eastAsia="en-GB"/>
              </w:rPr>
              <w:t>écrire</w:t>
            </w:r>
            <w:r w:rsidR="00626C5B" w:rsidRPr="00663750">
              <w:rPr>
                <w:rFonts w:ascii="Arial" w:hAnsi="Arial" w:cs="Arial"/>
                <w:b/>
                <w:bCs/>
                <w:color w:val="000000" w:themeColor="text1"/>
                <w:lang w:val="fr-BE" w:eastAsia="en-GB"/>
              </w:rPr>
              <w:t xml:space="preserve"> </w:t>
            </w:r>
            <w:r w:rsidRPr="00663750">
              <w:rPr>
                <w:rFonts w:ascii="Arial" w:hAnsi="Arial" w:cs="Arial"/>
                <w:bCs/>
                <w:color w:val="000000" w:themeColor="text1"/>
                <w:lang w:val="fr-BE" w:eastAsia="en-GB"/>
              </w:rPr>
              <w:t>correctement des</w:t>
            </w:r>
            <w:r w:rsidR="00626C5B" w:rsidRPr="00663750">
              <w:rPr>
                <w:rFonts w:ascii="Arial" w:hAnsi="Arial" w:cs="Arial"/>
                <w:color w:val="000000" w:themeColor="text1"/>
                <w:lang w:val="fr-BE" w:eastAsia="en-GB"/>
              </w:rPr>
              <w:t xml:space="preserve"> fractions, </w:t>
            </w:r>
            <w:r w:rsidR="0006535F" w:rsidRPr="00663750">
              <w:rPr>
                <w:rFonts w:ascii="Arial" w:hAnsi="Arial" w:cs="Arial"/>
                <w:color w:val="000000" w:themeColor="text1"/>
                <w:lang w:val="fr-BE" w:eastAsia="en-GB"/>
              </w:rPr>
              <w:t>en utilisant des dé</w:t>
            </w:r>
            <w:r w:rsidRPr="00663750">
              <w:rPr>
                <w:rFonts w:ascii="Arial" w:hAnsi="Arial" w:cs="Arial"/>
                <w:color w:val="000000" w:themeColor="text1"/>
                <w:lang w:val="fr-BE" w:eastAsia="en-GB"/>
              </w:rPr>
              <w:t>nominateu</w:t>
            </w:r>
            <w:r w:rsidR="00626C5B" w:rsidRPr="00663750">
              <w:rPr>
                <w:rFonts w:ascii="Arial" w:hAnsi="Arial" w:cs="Arial"/>
                <w:color w:val="000000" w:themeColor="text1"/>
                <w:lang w:val="fr-BE" w:eastAsia="en-GB"/>
              </w:rPr>
              <w:t xml:space="preserve">rs </w:t>
            </w:r>
            <w:r w:rsidRPr="00663750">
              <w:rPr>
                <w:rFonts w:ascii="Arial" w:hAnsi="Arial" w:cs="Arial"/>
                <w:color w:val="000000" w:themeColor="text1"/>
                <w:lang w:val="fr-BE" w:eastAsia="en-GB"/>
              </w:rPr>
              <w:t>jusqu’à</w:t>
            </w:r>
            <w:r w:rsidR="00626C5B" w:rsidRPr="00663750">
              <w:rPr>
                <w:rFonts w:ascii="Arial" w:hAnsi="Arial" w:cs="Arial"/>
                <w:color w:val="000000" w:themeColor="text1"/>
                <w:lang w:val="fr-BE" w:eastAsia="en-GB"/>
              </w:rPr>
              <w:t xml:space="preserve"> 10  </w:t>
            </w:r>
          </w:p>
        </w:tc>
      </w:tr>
      <w:tr w:rsidR="00626C5B" w:rsidRPr="00663750" w14:paraId="3EE41F5E" w14:textId="77777777" w:rsidTr="00DC206A">
        <w:trPr>
          <w:trHeight w:val="200"/>
          <w:jc w:val="center"/>
        </w:trPr>
        <w:tc>
          <w:tcPr>
            <w:tcW w:w="1806" w:type="dxa"/>
            <w:vMerge/>
          </w:tcPr>
          <w:p w14:paraId="08F44982" w14:textId="77777777" w:rsidR="00626C5B" w:rsidRPr="00663750" w:rsidRDefault="00626C5B" w:rsidP="00626C5B">
            <w:pPr>
              <w:spacing w:after="0"/>
              <w:jc w:val="center"/>
              <w:rPr>
                <w:rFonts w:ascii="Arial" w:hAnsi="Arial" w:cs="Arial"/>
                <w:color w:val="000000" w:themeColor="text1"/>
                <w:lang w:val="fr-BE"/>
              </w:rPr>
            </w:pPr>
          </w:p>
        </w:tc>
        <w:tc>
          <w:tcPr>
            <w:tcW w:w="2700" w:type="dxa"/>
            <w:vMerge/>
            <w:vAlign w:val="center"/>
          </w:tcPr>
          <w:p w14:paraId="1EB4A325" w14:textId="77777777" w:rsidR="00626C5B" w:rsidRPr="00663750" w:rsidRDefault="00626C5B" w:rsidP="00626C5B">
            <w:pPr>
              <w:spacing w:after="0"/>
              <w:jc w:val="center"/>
              <w:rPr>
                <w:rFonts w:ascii="Arial" w:hAnsi="Arial" w:cs="Arial"/>
                <w:color w:val="000000" w:themeColor="text1"/>
                <w:lang w:val="fr-BE"/>
              </w:rPr>
            </w:pPr>
          </w:p>
        </w:tc>
        <w:tc>
          <w:tcPr>
            <w:tcW w:w="11366"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12E38EA6" w14:textId="67879C69" w:rsidR="00626C5B" w:rsidRPr="00663750" w:rsidRDefault="00626C5B" w:rsidP="00F05143">
            <w:pPr>
              <w:spacing w:after="0"/>
              <w:rPr>
                <w:rFonts w:ascii="Arial" w:hAnsi="Arial" w:cs="Arial"/>
                <w:color w:val="000000" w:themeColor="text1"/>
                <w:lang w:val="fr-BE" w:eastAsia="en-GB"/>
              </w:rPr>
            </w:pPr>
            <w:r w:rsidRPr="00663750">
              <w:rPr>
                <w:rFonts w:ascii="Arial" w:hAnsi="Arial" w:cs="Arial"/>
                <w:b/>
                <w:bCs/>
                <w:color w:val="000000" w:themeColor="text1"/>
                <w:lang w:val="fr-BE" w:eastAsia="en-GB"/>
              </w:rPr>
              <w:t>Identif</w:t>
            </w:r>
            <w:r w:rsidR="002E6416" w:rsidRPr="00663750">
              <w:rPr>
                <w:rFonts w:ascii="Arial" w:hAnsi="Arial" w:cs="Arial"/>
                <w:b/>
                <w:bCs/>
                <w:color w:val="000000" w:themeColor="text1"/>
                <w:lang w:val="fr-BE" w:eastAsia="en-GB"/>
              </w:rPr>
              <w:t>ier</w:t>
            </w:r>
            <w:r w:rsidRPr="00663750">
              <w:rPr>
                <w:rFonts w:ascii="Arial" w:hAnsi="Arial" w:cs="Arial"/>
                <w:b/>
                <w:bCs/>
                <w:color w:val="000000" w:themeColor="text1"/>
                <w:lang w:val="fr-BE" w:eastAsia="en-GB"/>
              </w:rPr>
              <w:t xml:space="preserve"> </w:t>
            </w:r>
            <w:r w:rsidR="002E6416"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Pr="00663750">
              <w:rPr>
                <w:rFonts w:ascii="Arial" w:hAnsi="Arial" w:cs="Arial"/>
                <w:b/>
                <w:color w:val="000000" w:themeColor="text1"/>
                <w:lang w:val="fr-BE" w:eastAsia="en-GB"/>
              </w:rPr>
              <w:t>r</w:t>
            </w:r>
            <w:r w:rsidRPr="00663750">
              <w:rPr>
                <w:rFonts w:ascii="Arial" w:hAnsi="Arial" w:cs="Arial"/>
                <w:b/>
                <w:bCs/>
                <w:color w:val="000000" w:themeColor="text1"/>
                <w:lang w:val="fr-BE" w:eastAsia="en-GB"/>
              </w:rPr>
              <w:t>econ</w:t>
            </w:r>
            <w:r w:rsidR="002E6416" w:rsidRPr="00663750">
              <w:rPr>
                <w:rFonts w:ascii="Arial" w:hAnsi="Arial" w:cs="Arial"/>
                <w:b/>
                <w:bCs/>
                <w:color w:val="000000" w:themeColor="text1"/>
                <w:lang w:val="fr-BE" w:eastAsia="en-GB"/>
              </w:rPr>
              <w:t>naitr</w:t>
            </w:r>
            <w:r w:rsidRPr="00663750">
              <w:rPr>
                <w:rFonts w:ascii="Arial" w:hAnsi="Arial" w:cs="Arial"/>
                <w:b/>
                <w:bCs/>
                <w:color w:val="000000" w:themeColor="text1"/>
                <w:lang w:val="fr-BE" w:eastAsia="en-GB"/>
              </w:rPr>
              <w:t xml:space="preserve">e </w:t>
            </w:r>
            <w:r w:rsidR="00F05143" w:rsidRPr="00663750">
              <w:rPr>
                <w:rFonts w:ascii="Arial" w:hAnsi="Arial" w:cs="Arial"/>
                <w:bCs/>
                <w:color w:val="000000" w:themeColor="text1"/>
                <w:lang w:val="fr-BE" w:eastAsia="en-GB"/>
              </w:rPr>
              <w:t xml:space="preserve">des </w:t>
            </w:r>
            <w:r w:rsidRPr="00663750">
              <w:rPr>
                <w:rFonts w:ascii="Arial" w:hAnsi="Arial" w:cs="Arial"/>
                <w:color w:val="000000" w:themeColor="text1"/>
                <w:lang w:val="fr-BE" w:eastAsia="en-GB"/>
              </w:rPr>
              <w:t xml:space="preserve">fractions </w:t>
            </w:r>
            <w:r w:rsidR="00F05143" w:rsidRPr="00663750">
              <w:rPr>
                <w:rFonts w:ascii="Arial" w:hAnsi="Arial" w:cs="Arial"/>
                <w:color w:val="000000" w:themeColor="text1"/>
                <w:lang w:val="fr-BE" w:eastAsia="en-GB"/>
              </w:rPr>
              <w:t>sous différentes formes</w:t>
            </w:r>
          </w:p>
        </w:tc>
      </w:tr>
      <w:tr w:rsidR="00626C5B" w:rsidRPr="00663750" w14:paraId="0914F2B1" w14:textId="77777777" w:rsidTr="00DC206A">
        <w:trPr>
          <w:trHeight w:val="70"/>
          <w:jc w:val="center"/>
        </w:trPr>
        <w:tc>
          <w:tcPr>
            <w:tcW w:w="1806" w:type="dxa"/>
            <w:vMerge/>
          </w:tcPr>
          <w:p w14:paraId="5094214E" w14:textId="77777777" w:rsidR="00626C5B" w:rsidRPr="00663750" w:rsidRDefault="00626C5B" w:rsidP="00626C5B">
            <w:pPr>
              <w:spacing w:after="0"/>
              <w:jc w:val="center"/>
              <w:rPr>
                <w:rFonts w:ascii="Arial" w:hAnsi="Arial" w:cs="Arial"/>
                <w:color w:val="000000" w:themeColor="text1"/>
                <w:lang w:val="fr-BE"/>
              </w:rPr>
            </w:pPr>
          </w:p>
        </w:tc>
        <w:tc>
          <w:tcPr>
            <w:tcW w:w="2700" w:type="dxa"/>
            <w:vMerge/>
            <w:vAlign w:val="center"/>
          </w:tcPr>
          <w:p w14:paraId="5DCE841A" w14:textId="77777777" w:rsidR="00626C5B" w:rsidRPr="00663750" w:rsidRDefault="00626C5B" w:rsidP="00626C5B">
            <w:pPr>
              <w:spacing w:after="0"/>
              <w:jc w:val="center"/>
              <w:rPr>
                <w:rFonts w:ascii="Arial" w:hAnsi="Arial" w:cs="Arial"/>
                <w:color w:val="000000" w:themeColor="text1"/>
                <w:lang w:val="fr-BE"/>
              </w:rPr>
            </w:pPr>
          </w:p>
        </w:tc>
        <w:tc>
          <w:tcPr>
            <w:tcW w:w="11366"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56AEC052" w14:textId="34F6D95E" w:rsidR="00626C5B" w:rsidRPr="00663750" w:rsidRDefault="00626C5B" w:rsidP="002F1C34">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Manipule</w:t>
            </w:r>
            <w:r w:rsidR="002F1C34"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002F1C34"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Pr="00663750">
              <w:rPr>
                <w:rFonts w:ascii="Arial" w:hAnsi="Arial" w:cs="Arial"/>
                <w:b/>
                <w:bCs/>
                <w:color w:val="000000" w:themeColor="text1"/>
                <w:lang w:val="fr-BE" w:eastAsia="en-GB"/>
              </w:rPr>
              <w:t>u</w:t>
            </w:r>
            <w:r w:rsidR="002F1C34" w:rsidRPr="00663750">
              <w:rPr>
                <w:rFonts w:ascii="Arial" w:hAnsi="Arial" w:cs="Arial"/>
                <w:b/>
                <w:bCs/>
                <w:color w:val="000000" w:themeColor="text1"/>
                <w:lang w:val="fr-BE" w:eastAsia="en-GB"/>
              </w:rPr>
              <w:t>tili</w:t>
            </w:r>
            <w:r w:rsidRPr="00663750">
              <w:rPr>
                <w:rFonts w:ascii="Arial" w:hAnsi="Arial" w:cs="Arial"/>
                <w:b/>
                <w:bCs/>
                <w:color w:val="000000" w:themeColor="text1"/>
                <w:lang w:val="fr-BE" w:eastAsia="en-GB"/>
              </w:rPr>
              <w:t>se</w:t>
            </w:r>
            <w:r w:rsidR="002F1C34" w:rsidRPr="00663750">
              <w:rPr>
                <w:rFonts w:ascii="Arial" w:hAnsi="Arial" w:cs="Arial"/>
                <w:b/>
                <w:bCs/>
                <w:color w:val="000000" w:themeColor="text1"/>
                <w:lang w:val="fr-BE" w:eastAsia="en-GB"/>
              </w:rPr>
              <w:t>r</w:t>
            </w:r>
            <w:r w:rsidRPr="00663750">
              <w:rPr>
                <w:rFonts w:ascii="Arial" w:hAnsi="Arial" w:cs="Arial"/>
                <w:b/>
                <w:bCs/>
                <w:color w:val="000000" w:themeColor="text1"/>
                <w:lang w:val="fr-BE" w:eastAsia="en-GB"/>
              </w:rPr>
              <w:t xml:space="preserve"> </w:t>
            </w:r>
            <w:r w:rsidR="002F1C34" w:rsidRPr="00663750">
              <w:rPr>
                <w:rFonts w:ascii="Arial" w:hAnsi="Arial" w:cs="Arial"/>
                <w:bCs/>
                <w:color w:val="000000" w:themeColor="text1"/>
                <w:lang w:val="fr-BE" w:eastAsia="en-GB"/>
              </w:rPr>
              <w:t>le mur de fractions</w:t>
            </w:r>
            <w:r w:rsidRPr="00663750">
              <w:rPr>
                <w:rFonts w:ascii="Arial" w:hAnsi="Arial" w:cs="Arial"/>
                <w:color w:val="000000" w:themeColor="text1"/>
                <w:lang w:val="fr-BE" w:eastAsia="en-GB"/>
              </w:rPr>
              <w:t xml:space="preserve"> </w:t>
            </w:r>
            <w:r w:rsidR="002F1C34" w:rsidRPr="00663750">
              <w:rPr>
                <w:rFonts w:ascii="Arial" w:hAnsi="Arial" w:cs="Arial"/>
                <w:color w:val="000000" w:themeColor="text1"/>
                <w:lang w:val="fr-BE" w:eastAsia="en-GB"/>
              </w:rPr>
              <w:t xml:space="preserve">pour </w:t>
            </w:r>
            <w:r w:rsidRPr="00663750">
              <w:rPr>
                <w:rFonts w:ascii="Arial" w:hAnsi="Arial" w:cs="Arial"/>
                <w:color w:val="000000" w:themeColor="text1"/>
                <w:lang w:val="fr-BE" w:eastAsia="en-GB"/>
              </w:rPr>
              <w:t>compare</w:t>
            </w:r>
            <w:r w:rsidR="002F1C34" w:rsidRPr="00663750">
              <w:rPr>
                <w:rFonts w:ascii="Arial" w:hAnsi="Arial" w:cs="Arial"/>
                <w:color w:val="000000" w:themeColor="text1"/>
                <w:lang w:val="fr-BE" w:eastAsia="en-GB"/>
              </w:rPr>
              <w:t>r</w:t>
            </w:r>
            <w:r w:rsidRPr="00663750">
              <w:rPr>
                <w:rFonts w:ascii="Arial" w:hAnsi="Arial" w:cs="Arial"/>
                <w:color w:val="000000" w:themeColor="text1"/>
                <w:lang w:val="fr-BE" w:eastAsia="en-GB"/>
              </w:rPr>
              <w:t xml:space="preserve"> </w:t>
            </w:r>
            <w:r w:rsidR="002F1C34" w:rsidRPr="00663750">
              <w:rPr>
                <w:rFonts w:ascii="Arial" w:hAnsi="Arial" w:cs="Arial"/>
                <w:color w:val="000000" w:themeColor="text1"/>
                <w:lang w:val="fr-BE" w:eastAsia="en-GB"/>
              </w:rPr>
              <w:t xml:space="preserve">des </w:t>
            </w:r>
            <w:r w:rsidRPr="00663750">
              <w:rPr>
                <w:rFonts w:ascii="Arial" w:hAnsi="Arial" w:cs="Arial"/>
                <w:color w:val="000000" w:themeColor="text1"/>
                <w:lang w:val="fr-BE" w:eastAsia="en-GB"/>
              </w:rPr>
              <w:t>fractions</w:t>
            </w:r>
            <w:r w:rsidR="002F1C34" w:rsidRPr="00663750">
              <w:rPr>
                <w:rFonts w:ascii="Arial" w:hAnsi="Arial" w:cs="Arial"/>
                <w:color w:val="000000" w:themeColor="text1"/>
                <w:lang w:val="fr-BE" w:eastAsia="en-GB"/>
              </w:rPr>
              <w:t xml:space="preserve"> simples</w:t>
            </w:r>
            <w:r w:rsidR="0006535F" w:rsidRPr="00663750">
              <w:rPr>
                <w:rFonts w:ascii="Arial" w:hAnsi="Arial" w:cs="Arial"/>
                <w:color w:val="000000" w:themeColor="text1"/>
                <w:lang w:val="fr-BE" w:eastAsia="en-GB"/>
              </w:rPr>
              <w:t xml:space="preserve"> </w:t>
            </w:r>
            <w:r w:rsidR="002F1C34" w:rsidRPr="00663750">
              <w:rPr>
                <w:rFonts w:ascii="Arial" w:hAnsi="Arial" w:cs="Arial"/>
                <w:color w:val="000000" w:themeColor="text1"/>
                <w:lang w:val="fr-BE" w:eastAsia="en-GB"/>
              </w:rPr>
              <w:t>et</w:t>
            </w:r>
            <w:r w:rsidRPr="00663750">
              <w:rPr>
                <w:rFonts w:ascii="Arial" w:hAnsi="Arial" w:cs="Arial"/>
                <w:color w:val="000000" w:themeColor="text1"/>
                <w:lang w:val="fr-BE" w:eastAsia="en-GB"/>
              </w:rPr>
              <w:t xml:space="preserve"> </w:t>
            </w:r>
            <w:r w:rsidR="002F1C34" w:rsidRPr="00663750">
              <w:rPr>
                <w:rFonts w:ascii="Arial" w:hAnsi="Arial" w:cs="Arial"/>
                <w:b/>
                <w:color w:val="000000" w:themeColor="text1"/>
                <w:lang w:val="fr-BE" w:eastAsia="en-GB"/>
              </w:rPr>
              <w:t>comprendre</w:t>
            </w:r>
            <w:r w:rsidRPr="00663750">
              <w:rPr>
                <w:rFonts w:ascii="Arial" w:hAnsi="Arial" w:cs="Arial"/>
                <w:b/>
                <w:color w:val="000000" w:themeColor="text1"/>
                <w:lang w:val="fr-BE" w:eastAsia="en-GB"/>
              </w:rPr>
              <w:t xml:space="preserve"> </w:t>
            </w:r>
            <w:r w:rsidR="002F1C34" w:rsidRPr="00663750">
              <w:rPr>
                <w:rFonts w:ascii="Arial" w:hAnsi="Arial" w:cs="Arial"/>
                <w:color w:val="000000" w:themeColor="text1"/>
                <w:lang w:val="fr-BE" w:eastAsia="en-GB"/>
              </w:rPr>
              <w:t>l’</w:t>
            </w:r>
            <w:r w:rsidR="0006535F" w:rsidRPr="00663750">
              <w:rPr>
                <w:rFonts w:ascii="Arial" w:hAnsi="Arial" w:cs="Arial"/>
                <w:color w:val="000000" w:themeColor="text1"/>
                <w:lang w:val="fr-BE" w:eastAsia="en-GB"/>
              </w:rPr>
              <w:t>é</w:t>
            </w:r>
            <w:r w:rsidRPr="00663750">
              <w:rPr>
                <w:rFonts w:ascii="Arial" w:hAnsi="Arial" w:cs="Arial"/>
                <w:color w:val="000000" w:themeColor="text1"/>
                <w:lang w:val="fr-BE" w:eastAsia="en-GB"/>
              </w:rPr>
              <w:t>quivalence</w:t>
            </w:r>
          </w:p>
        </w:tc>
      </w:tr>
      <w:tr w:rsidR="00626C5B" w:rsidRPr="00663750" w14:paraId="02E10563" w14:textId="77777777" w:rsidTr="00DC206A">
        <w:trPr>
          <w:trHeight w:val="449"/>
          <w:jc w:val="center"/>
        </w:trPr>
        <w:tc>
          <w:tcPr>
            <w:tcW w:w="1806" w:type="dxa"/>
            <w:vMerge w:val="restart"/>
            <w:vAlign w:val="center"/>
          </w:tcPr>
          <w:p w14:paraId="03AF2F2B" w14:textId="4C531A48" w:rsidR="00626C5B" w:rsidRPr="00663750" w:rsidRDefault="00F00E1D" w:rsidP="00F66A0F">
            <w:pPr>
              <w:spacing w:after="0"/>
              <w:jc w:val="center"/>
              <w:rPr>
                <w:rFonts w:ascii="Arial" w:hAnsi="Arial" w:cs="Arial"/>
                <w:color w:val="000000" w:themeColor="text1"/>
                <w:lang w:val="fr-BE"/>
              </w:rPr>
            </w:pPr>
            <w:r>
              <w:rPr>
                <w:rFonts w:ascii="Arial" w:hAnsi="Arial" w:cs="Arial"/>
                <w:color w:val="000000" w:themeColor="text1"/>
                <w:lang w:val="fr-BE"/>
              </w:rPr>
              <w:t>Motifs/motifs</w:t>
            </w:r>
            <w:r w:rsidR="00F66A0F" w:rsidRPr="00663750">
              <w:rPr>
                <w:rFonts w:ascii="Arial" w:hAnsi="Arial" w:cs="Arial"/>
                <w:color w:val="000000" w:themeColor="text1"/>
                <w:lang w:val="fr-BE"/>
              </w:rPr>
              <w:t xml:space="preserve"> et </w:t>
            </w:r>
            <w:r w:rsidR="0006535F" w:rsidRPr="00663750">
              <w:rPr>
                <w:rFonts w:ascii="Arial" w:hAnsi="Arial" w:cs="Arial"/>
                <w:color w:val="000000" w:themeColor="text1"/>
                <w:lang w:val="fr-BE"/>
              </w:rPr>
              <w:t>suite</w:t>
            </w:r>
            <w:r w:rsidR="00626C5B" w:rsidRPr="00663750">
              <w:rPr>
                <w:rFonts w:ascii="Arial" w:hAnsi="Arial" w:cs="Arial"/>
                <w:color w:val="000000" w:themeColor="text1"/>
                <w:lang w:val="fr-BE"/>
              </w:rPr>
              <w:t>s</w:t>
            </w:r>
          </w:p>
        </w:tc>
        <w:tc>
          <w:tcPr>
            <w:tcW w:w="2700" w:type="dxa"/>
            <w:vMerge w:val="restart"/>
            <w:shd w:val="clear" w:color="auto" w:fill="auto"/>
            <w:vAlign w:val="center"/>
          </w:tcPr>
          <w:p w14:paraId="72B1474E" w14:textId="5D330E63" w:rsidR="00626C5B" w:rsidRPr="00663750" w:rsidRDefault="00F66A0F" w:rsidP="00B81086">
            <w:pPr>
              <w:spacing w:after="0"/>
              <w:jc w:val="center"/>
              <w:rPr>
                <w:rFonts w:ascii="Arial" w:hAnsi="Arial" w:cs="Arial"/>
                <w:bCs/>
                <w:color w:val="000000" w:themeColor="text1"/>
                <w:lang w:val="fr-BE"/>
              </w:rPr>
            </w:pPr>
            <w:r w:rsidRPr="00663750">
              <w:rPr>
                <w:rFonts w:ascii="Arial" w:hAnsi="Arial" w:cs="Arial"/>
                <w:bCs/>
                <w:color w:val="000000" w:themeColor="text1"/>
                <w:lang w:val="fr-BE"/>
              </w:rPr>
              <w:t>Motifs</w:t>
            </w:r>
            <w:r w:rsidR="00B81086">
              <w:rPr>
                <w:rFonts w:ascii="Arial" w:hAnsi="Arial" w:cs="Arial"/>
                <w:bCs/>
                <w:color w:val="000000" w:themeColor="text1"/>
                <w:lang w:val="fr-BE"/>
              </w:rPr>
              <w:t xml:space="preserve"> et suites</w:t>
            </w:r>
            <w:r w:rsidRPr="00663750">
              <w:rPr>
                <w:rFonts w:ascii="Arial" w:hAnsi="Arial" w:cs="Arial"/>
                <w:bCs/>
                <w:color w:val="000000" w:themeColor="text1"/>
                <w:lang w:val="fr-BE"/>
              </w:rPr>
              <w:t xml:space="preserve"> des nombres</w:t>
            </w:r>
          </w:p>
        </w:tc>
        <w:tc>
          <w:tcPr>
            <w:tcW w:w="11366" w:type="dxa"/>
            <w:gridSpan w:val="4"/>
            <w:tcBorders>
              <w:bottom w:val="single" w:sz="4" w:space="0" w:color="auto"/>
            </w:tcBorders>
            <w:shd w:val="clear" w:color="auto" w:fill="auto"/>
            <w:vAlign w:val="center"/>
          </w:tcPr>
          <w:p w14:paraId="16096E81" w14:textId="45225295" w:rsidR="00626C5B" w:rsidRPr="00663750" w:rsidRDefault="00626C5B" w:rsidP="00180A39">
            <w:pPr>
              <w:spacing w:after="0"/>
              <w:rPr>
                <w:rFonts w:ascii="Arial" w:hAnsi="Arial" w:cs="Arial"/>
                <w:color w:val="000000" w:themeColor="text1"/>
                <w:lang w:val="fr-BE"/>
              </w:rPr>
            </w:pPr>
            <w:r w:rsidRPr="00663750">
              <w:rPr>
                <w:rFonts w:ascii="Arial" w:hAnsi="Arial" w:cs="Arial"/>
                <w:b/>
                <w:bCs/>
                <w:color w:val="000000" w:themeColor="text1"/>
                <w:lang w:val="fr-BE"/>
              </w:rPr>
              <w:t>Explore</w:t>
            </w:r>
            <w:r w:rsidR="00F66A0F" w:rsidRPr="00663750">
              <w:rPr>
                <w:rFonts w:ascii="Arial" w:hAnsi="Arial" w:cs="Arial"/>
                <w:b/>
                <w:bCs/>
                <w:color w:val="000000" w:themeColor="text1"/>
                <w:lang w:val="fr-BE"/>
              </w:rPr>
              <w:t>r</w:t>
            </w:r>
            <w:r w:rsidRPr="00663750">
              <w:rPr>
                <w:rFonts w:ascii="Arial" w:hAnsi="Arial" w:cs="Arial"/>
                <w:b/>
                <w:bCs/>
                <w:color w:val="000000" w:themeColor="text1"/>
                <w:lang w:val="fr-BE"/>
              </w:rPr>
              <w:t>, reco</w:t>
            </w:r>
            <w:r w:rsidR="00F66A0F" w:rsidRPr="00663750">
              <w:rPr>
                <w:rFonts w:ascii="Arial" w:hAnsi="Arial" w:cs="Arial"/>
                <w:b/>
                <w:bCs/>
                <w:color w:val="000000" w:themeColor="text1"/>
                <w:lang w:val="fr-BE"/>
              </w:rPr>
              <w:t>nnaitr</w:t>
            </w:r>
            <w:r w:rsidRPr="00663750">
              <w:rPr>
                <w:rFonts w:ascii="Arial" w:hAnsi="Arial" w:cs="Arial"/>
                <w:b/>
                <w:bCs/>
                <w:color w:val="000000" w:themeColor="text1"/>
                <w:lang w:val="fr-BE"/>
              </w:rPr>
              <w:t xml:space="preserve">e </w:t>
            </w:r>
            <w:r w:rsidR="0006535F" w:rsidRPr="00663750">
              <w:rPr>
                <w:rFonts w:ascii="Arial" w:hAnsi="Arial" w:cs="Arial"/>
                <w:color w:val="000000" w:themeColor="text1"/>
                <w:lang w:val="fr-BE"/>
              </w:rPr>
              <w:t>et</w:t>
            </w:r>
            <w:r w:rsidRPr="00663750">
              <w:rPr>
                <w:rFonts w:ascii="Arial" w:hAnsi="Arial" w:cs="Arial"/>
                <w:b/>
                <w:bCs/>
                <w:color w:val="000000" w:themeColor="text1"/>
                <w:lang w:val="fr-BE"/>
              </w:rPr>
              <w:t xml:space="preserve"> </w:t>
            </w:r>
            <w:r w:rsidR="009D2434" w:rsidRPr="00663750">
              <w:rPr>
                <w:rFonts w:ascii="Arial" w:hAnsi="Arial" w:cs="Arial"/>
                <w:b/>
                <w:bCs/>
                <w:color w:val="000000" w:themeColor="text1"/>
                <w:lang w:val="fr-BE"/>
              </w:rPr>
              <w:t>écrire</w:t>
            </w:r>
            <w:r w:rsidRPr="00663750">
              <w:rPr>
                <w:rFonts w:ascii="Arial" w:hAnsi="Arial" w:cs="Arial"/>
                <w:b/>
                <w:bCs/>
                <w:color w:val="000000" w:themeColor="text1"/>
                <w:lang w:val="fr-BE"/>
              </w:rPr>
              <w:t xml:space="preserve"> </w:t>
            </w:r>
            <w:r w:rsidR="00F66A0F" w:rsidRPr="00663750">
              <w:rPr>
                <w:rFonts w:ascii="Arial" w:hAnsi="Arial" w:cs="Arial"/>
                <w:color w:val="000000" w:themeColor="text1"/>
                <w:lang w:val="fr-BE"/>
              </w:rPr>
              <w:t xml:space="preserve">des </w:t>
            </w:r>
            <w:r w:rsidR="00180A39">
              <w:rPr>
                <w:rFonts w:ascii="Arial" w:hAnsi="Arial" w:cs="Arial"/>
                <w:color w:val="000000" w:themeColor="text1"/>
                <w:lang w:val="fr-BE"/>
              </w:rPr>
              <w:t>motif</w:t>
            </w:r>
            <w:r w:rsidR="00F66A0F" w:rsidRPr="00663750">
              <w:rPr>
                <w:rFonts w:ascii="Arial" w:hAnsi="Arial" w:cs="Arial"/>
                <w:color w:val="000000" w:themeColor="text1"/>
                <w:lang w:val="fr-BE"/>
              </w:rPr>
              <w:t>s et des</w:t>
            </w:r>
            <w:r w:rsidR="0006535F" w:rsidRPr="00663750">
              <w:rPr>
                <w:rFonts w:ascii="Arial" w:hAnsi="Arial" w:cs="Arial"/>
                <w:color w:val="000000" w:themeColor="text1"/>
                <w:lang w:val="fr-BE"/>
              </w:rPr>
              <w:t xml:space="preserve"> suite</w:t>
            </w:r>
            <w:r w:rsidRPr="00663750">
              <w:rPr>
                <w:rFonts w:ascii="Arial" w:hAnsi="Arial" w:cs="Arial"/>
                <w:color w:val="000000" w:themeColor="text1"/>
                <w:lang w:val="fr-BE"/>
              </w:rPr>
              <w:t>s</w:t>
            </w:r>
            <w:r w:rsidR="00F66A0F" w:rsidRPr="00663750">
              <w:rPr>
                <w:rFonts w:ascii="Arial" w:hAnsi="Arial" w:cs="Arial"/>
                <w:color w:val="000000" w:themeColor="text1"/>
                <w:lang w:val="fr-BE"/>
              </w:rPr>
              <w:t xml:space="preserve"> en utilisant des nombres avec une variété d’intervalles jusqu’à 1 000</w:t>
            </w:r>
          </w:p>
        </w:tc>
      </w:tr>
      <w:tr w:rsidR="00626C5B" w:rsidRPr="00663750" w14:paraId="113A81B6" w14:textId="77777777" w:rsidTr="00DC206A">
        <w:trPr>
          <w:trHeight w:val="300"/>
          <w:jc w:val="center"/>
        </w:trPr>
        <w:tc>
          <w:tcPr>
            <w:tcW w:w="1806" w:type="dxa"/>
            <w:vMerge/>
          </w:tcPr>
          <w:p w14:paraId="0D985520" w14:textId="77777777" w:rsidR="00626C5B" w:rsidRPr="00663750" w:rsidRDefault="00626C5B" w:rsidP="00626C5B">
            <w:pPr>
              <w:spacing w:after="0"/>
              <w:rPr>
                <w:rFonts w:ascii="Arial" w:hAnsi="Arial" w:cs="Arial"/>
                <w:color w:val="000000" w:themeColor="text1"/>
                <w:lang w:val="fr-BE"/>
              </w:rPr>
            </w:pPr>
          </w:p>
        </w:tc>
        <w:tc>
          <w:tcPr>
            <w:tcW w:w="2700" w:type="dxa"/>
            <w:vMerge/>
            <w:vAlign w:val="center"/>
          </w:tcPr>
          <w:p w14:paraId="28065BE9" w14:textId="77777777" w:rsidR="00626C5B" w:rsidRPr="00663750" w:rsidRDefault="00626C5B" w:rsidP="00626C5B">
            <w:pPr>
              <w:spacing w:after="0"/>
              <w:jc w:val="center"/>
              <w:rPr>
                <w:rFonts w:ascii="Arial" w:hAnsi="Arial" w:cs="Arial"/>
                <w:b/>
                <w:color w:val="000000" w:themeColor="text1"/>
                <w:lang w:val="fr-BE"/>
              </w:rPr>
            </w:pPr>
          </w:p>
        </w:tc>
        <w:tc>
          <w:tcPr>
            <w:tcW w:w="11366" w:type="dxa"/>
            <w:gridSpan w:val="4"/>
            <w:tcBorders>
              <w:top w:val="single" w:sz="4" w:space="0" w:color="auto"/>
              <w:bottom w:val="single" w:sz="4" w:space="0" w:color="auto"/>
            </w:tcBorders>
            <w:shd w:val="clear" w:color="auto" w:fill="auto"/>
            <w:vAlign w:val="center"/>
          </w:tcPr>
          <w:p w14:paraId="1700B55D" w14:textId="2D94F2AE" w:rsidR="00626C5B" w:rsidRPr="00663750" w:rsidRDefault="00626C5B" w:rsidP="00F00E1D">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D</w:t>
            </w:r>
            <w:r w:rsidR="00322ED7" w:rsidRPr="00663750">
              <w:rPr>
                <w:rFonts w:ascii="Arial" w:hAnsi="Arial" w:cs="Arial"/>
                <w:b/>
                <w:bCs/>
                <w:color w:val="000000" w:themeColor="text1"/>
                <w:lang w:val="fr-BE" w:eastAsia="en-GB"/>
              </w:rPr>
              <w:t>é</w:t>
            </w:r>
            <w:r w:rsidRPr="00663750">
              <w:rPr>
                <w:rFonts w:ascii="Arial" w:hAnsi="Arial" w:cs="Arial"/>
                <w:b/>
                <w:bCs/>
                <w:color w:val="000000" w:themeColor="text1"/>
                <w:lang w:val="fr-BE" w:eastAsia="en-GB"/>
              </w:rPr>
              <w:t>co</w:t>
            </w:r>
            <w:r w:rsidR="00322ED7" w:rsidRPr="00663750">
              <w:rPr>
                <w:rFonts w:ascii="Arial" w:hAnsi="Arial" w:cs="Arial"/>
                <w:b/>
                <w:bCs/>
                <w:color w:val="000000" w:themeColor="text1"/>
                <w:lang w:val="fr-BE" w:eastAsia="en-GB"/>
              </w:rPr>
              <w:t>u</w:t>
            </w:r>
            <w:r w:rsidRPr="00663750">
              <w:rPr>
                <w:rFonts w:ascii="Arial" w:hAnsi="Arial" w:cs="Arial"/>
                <w:b/>
                <w:bCs/>
                <w:color w:val="000000" w:themeColor="text1"/>
                <w:lang w:val="fr-BE" w:eastAsia="en-GB"/>
              </w:rPr>
              <w:t>v</w:t>
            </w:r>
            <w:r w:rsidR="00322ED7" w:rsidRPr="00663750">
              <w:rPr>
                <w:rFonts w:ascii="Arial" w:hAnsi="Arial" w:cs="Arial"/>
                <w:b/>
                <w:bCs/>
                <w:color w:val="000000" w:themeColor="text1"/>
                <w:lang w:val="fr-BE" w:eastAsia="en-GB"/>
              </w:rPr>
              <w:t>ri</w:t>
            </w:r>
            <w:r w:rsidRPr="00663750">
              <w:rPr>
                <w:rFonts w:ascii="Arial" w:hAnsi="Arial" w:cs="Arial"/>
                <w:b/>
                <w:bCs/>
                <w:color w:val="000000" w:themeColor="text1"/>
                <w:lang w:val="fr-BE" w:eastAsia="en-GB"/>
              </w:rPr>
              <w:t>r</w:t>
            </w:r>
            <w:r w:rsidRPr="00663750">
              <w:rPr>
                <w:rFonts w:ascii="Arial" w:hAnsi="Arial" w:cs="Arial"/>
                <w:color w:val="000000" w:themeColor="text1"/>
                <w:lang w:val="fr-BE" w:eastAsia="en-GB"/>
              </w:rPr>
              <w:t xml:space="preserve"> </w:t>
            </w:r>
            <w:r w:rsidR="00322ED7" w:rsidRPr="00663750">
              <w:rPr>
                <w:rFonts w:ascii="Arial" w:hAnsi="Arial" w:cs="Arial"/>
                <w:color w:val="000000" w:themeColor="text1"/>
                <w:lang w:val="fr-BE" w:eastAsia="en-GB"/>
              </w:rPr>
              <w:t>des mo</w:t>
            </w:r>
            <w:r w:rsidR="00F00E1D">
              <w:rPr>
                <w:rFonts w:ascii="Arial" w:hAnsi="Arial" w:cs="Arial"/>
                <w:color w:val="000000" w:themeColor="text1"/>
                <w:lang w:val="fr-BE" w:eastAsia="en-GB"/>
              </w:rPr>
              <w:t>tif</w:t>
            </w:r>
            <w:r w:rsidR="00322ED7" w:rsidRPr="00663750">
              <w:rPr>
                <w:rFonts w:ascii="Arial" w:hAnsi="Arial" w:cs="Arial"/>
                <w:color w:val="000000" w:themeColor="text1"/>
                <w:lang w:val="fr-BE" w:eastAsia="en-GB"/>
              </w:rPr>
              <w:t>s dans les tables de multiplication jusqu’à 10 et</w:t>
            </w:r>
            <w:r w:rsidRPr="00663750">
              <w:rPr>
                <w:rFonts w:ascii="Arial" w:hAnsi="Arial" w:cs="Arial"/>
                <w:color w:val="000000" w:themeColor="text1"/>
                <w:lang w:val="fr-BE" w:eastAsia="en-GB"/>
              </w:rPr>
              <w:t xml:space="preserve"> </w:t>
            </w:r>
            <w:r w:rsidR="00322ED7" w:rsidRPr="00663750">
              <w:rPr>
                <w:rFonts w:ascii="Arial" w:hAnsi="Arial" w:cs="Arial"/>
                <w:b/>
                <w:bCs/>
                <w:color w:val="000000" w:themeColor="text1"/>
                <w:lang w:val="fr-BE" w:eastAsia="en-GB"/>
              </w:rPr>
              <w:t>trouver</w:t>
            </w:r>
            <w:r w:rsidR="00663750">
              <w:rPr>
                <w:rFonts w:ascii="Arial" w:hAnsi="Arial" w:cs="Arial"/>
                <w:color w:val="000000" w:themeColor="text1"/>
                <w:lang w:val="fr-BE" w:eastAsia="en-GB"/>
              </w:rPr>
              <w:t xml:space="preserve"> </w:t>
            </w:r>
            <w:r w:rsidR="00322ED7" w:rsidRPr="00663750">
              <w:rPr>
                <w:rFonts w:ascii="Arial" w:hAnsi="Arial" w:cs="Arial"/>
                <w:color w:val="000000" w:themeColor="text1"/>
                <w:lang w:val="fr-BE" w:eastAsia="en-GB"/>
              </w:rPr>
              <w:t>des liens entre eux</w:t>
            </w:r>
          </w:p>
        </w:tc>
      </w:tr>
      <w:tr w:rsidR="00626C5B" w:rsidRPr="00663750" w14:paraId="4E21BE69" w14:textId="77777777" w:rsidTr="00DC206A">
        <w:trPr>
          <w:trHeight w:val="128"/>
          <w:jc w:val="center"/>
        </w:trPr>
        <w:tc>
          <w:tcPr>
            <w:tcW w:w="1806" w:type="dxa"/>
            <w:vMerge/>
          </w:tcPr>
          <w:p w14:paraId="0C8EDD31" w14:textId="77777777" w:rsidR="00626C5B" w:rsidRPr="00663750" w:rsidRDefault="00626C5B" w:rsidP="00626C5B">
            <w:pPr>
              <w:spacing w:after="0"/>
              <w:rPr>
                <w:rFonts w:ascii="Arial" w:hAnsi="Arial" w:cs="Arial"/>
                <w:color w:val="000000" w:themeColor="text1"/>
                <w:lang w:val="fr-BE"/>
              </w:rPr>
            </w:pPr>
          </w:p>
        </w:tc>
        <w:tc>
          <w:tcPr>
            <w:tcW w:w="2700" w:type="dxa"/>
            <w:vMerge/>
            <w:vAlign w:val="center"/>
          </w:tcPr>
          <w:p w14:paraId="5FC84B82" w14:textId="77777777" w:rsidR="00626C5B" w:rsidRPr="00663750" w:rsidRDefault="00626C5B" w:rsidP="00626C5B">
            <w:pPr>
              <w:spacing w:after="0"/>
              <w:jc w:val="center"/>
              <w:rPr>
                <w:rFonts w:ascii="Arial" w:hAnsi="Arial" w:cs="Arial"/>
                <w:b/>
                <w:color w:val="000000" w:themeColor="text1"/>
                <w:lang w:val="fr-BE"/>
              </w:rPr>
            </w:pPr>
          </w:p>
        </w:tc>
        <w:tc>
          <w:tcPr>
            <w:tcW w:w="11366" w:type="dxa"/>
            <w:gridSpan w:val="4"/>
            <w:tcBorders>
              <w:top w:val="single" w:sz="4" w:space="0" w:color="auto"/>
              <w:bottom w:val="single" w:sz="4" w:space="0" w:color="000000" w:themeColor="text1"/>
            </w:tcBorders>
            <w:shd w:val="clear" w:color="auto" w:fill="auto"/>
            <w:vAlign w:val="center"/>
          </w:tcPr>
          <w:p w14:paraId="2205A899" w14:textId="142120FD" w:rsidR="00626C5B" w:rsidRPr="00663750" w:rsidRDefault="00626C5B" w:rsidP="000976B6">
            <w:pPr>
              <w:spacing w:after="0"/>
              <w:textAlignment w:val="baseline"/>
              <w:rPr>
                <w:rFonts w:ascii="Arial" w:hAnsi="Arial" w:cs="Arial"/>
                <w:color w:val="000000" w:themeColor="text1"/>
                <w:lang w:val="fr-BE" w:eastAsia="en-GB"/>
              </w:rPr>
            </w:pPr>
            <w:r w:rsidRPr="00663750">
              <w:rPr>
                <w:rFonts w:ascii="Arial" w:hAnsi="Arial" w:cs="Arial"/>
                <w:b/>
                <w:bCs/>
                <w:color w:val="000000" w:themeColor="text1"/>
                <w:lang w:val="fr-BE" w:eastAsia="en-GB"/>
              </w:rPr>
              <w:t>Reco</w:t>
            </w:r>
            <w:r w:rsidR="000976B6" w:rsidRPr="00663750">
              <w:rPr>
                <w:rFonts w:ascii="Arial" w:hAnsi="Arial" w:cs="Arial"/>
                <w:b/>
                <w:bCs/>
                <w:color w:val="000000" w:themeColor="text1"/>
                <w:lang w:val="fr-BE" w:eastAsia="en-GB"/>
              </w:rPr>
              <w:t>nnaitr</w:t>
            </w:r>
            <w:r w:rsidRPr="00663750">
              <w:rPr>
                <w:rFonts w:ascii="Arial" w:hAnsi="Arial" w:cs="Arial"/>
                <w:b/>
                <w:bCs/>
                <w:color w:val="000000" w:themeColor="text1"/>
                <w:lang w:val="fr-BE" w:eastAsia="en-GB"/>
              </w:rPr>
              <w:t xml:space="preserve">e </w:t>
            </w:r>
            <w:r w:rsidR="000976B6" w:rsidRPr="00663750">
              <w:rPr>
                <w:rFonts w:ascii="Arial" w:hAnsi="Arial" w:cs="Arial"/>
                <w:bCs/>
                <w:color w:val="000000" w:themeColor="text1"/>
                <w:lang w:val="fr-BE" w:eastAsia="en-GB"/>
              </w:rPr>
              <w:t xml:space="preserve">les </w:t>
            </w:r>
            <w:r w:rsidR="000976B6" w:rsidRPr="00663750">
              <w:rPr>
                <w:rFonts w:ascii="Arial" w:hAnsi="Arial" w:cs="Arial"/>
                <w:color w:val="000000" w:themeColor="text1"/>
                <w:lang w:val="fr-BE" w:eastAsia="en-GB"/>
              </w:rPr>
              <w:t>multiples de 2, 5, 10</w:t>
            </w:r>
            <w:r w:rsidR="0003395B">
              <w:rPr>
                <w:rFonts w:ascii="Arial" w:hAnsi="Arial" w:cs="Arial"/>
                <w:color w:val="000000" w:themeColor="text1"/>
                <w:lang w:val="fr-BE" w:eastAsia="en-GB"/>
              </w:rPr>
              <w:t xml:space="preserve"> et</w:t>
            </w:r>
            <w:r w:rsidR="000976B6" w:rsidRPr="00663750">
              <w:rPr>
                <w:rFonts w:ascii="Arial" w:hAnsi="Arial" w:cs="Arial"/>
                <w:color w:val="000000" w:themeColor="text1"/>
                <w:lang w:val="fr-BE" w:eastAsia="en-GB"/>
              </w:rPr>
              <w:t xml:space="preserve"> 100 à</w:t>
            </w:r>
            <w:r w:rsidRPr="00663750">
              <w:rPr>
                <w:rFonts w:ascii="Arial" w:hAnsi="Arial" w:cs="Arial"/>
                <w:color w:val="000000" w:themeColor="text1"/>
                <w:lang w:val="fr-BE" w:eastAsia="en-GB"/>
              </w:rPr>
              <w:t xml:space="preserve"> 1 000</w:t>
            </w:r>
          </w:p>
        </w:tc>
      </w:tr>
      <w:tr w:rsidR="00626C5B" w:rsidRPr="00663750" w14:paraId="32F4460F" w14:textId="77777777" w:rsidTr="00DC206A">
        <w:trPr>
          <w:trHeight w:val="128"/>
          <w:jc w:val="center"/>
        </w:trPr>
        <w:tc>
          <w:tcPr>
            <w:tcW w:w="1806" w:type="dxa"/>
            <w:shd w:val="clear" w:color="auto" w:fill="D9D9D9" w:themeFill="background1" w:themeFillShade="D9"/>
          </w:tcPr>
          <w:p w14:paraId="22EFEF1C" w14:textId="622A04E0" w:rsidR="00626C5B" w:rsidRPr="00663750" w:rsidRDefault="004817AF" w:rsidP="00626C5B">
            <w:pPr>
              <w:spacing w:after="0"/>
              <w:rPr>
                <w:rFonts w:ascii="Arial" w:hAnsi="Arial" w:cs="Arial"/>
                <w:b/>
                <w:color w:val="000000" w:themeColor="text1"/>
                <w:lang w:val="fr-BE"/>
              </w:rPr>
            </w:pPr>
            <w:r w:rsidRPr="00663750">
              <w:rPr>
                <w:rFonts w:ascii="Arial" w:hAnsi="Arial" w:cs="Arial"/>
                <w:b/>
                <w:color w:val="000000" w:themeColor="text1"/>
                <w:lang w:val="fr-BE"/>
              </w:rPr>
              <w:t>ANNÉE</w:t>
            </w:r>
            <w:r w:rsidR="00626C5B" w:rsidRPr="00663750">
              <w:rPr>
                <w:rFonts w:ascii="Arial" w:hAnsi="Arial" w:cs="Arial"/>
                <w:b/>
                <w:color w:val="000000" w:themeColor="text1"/>
                <w:lang w:val="fr-BE"/>
              </w:rPr>
              <w:t xml:space="preserve"> P3</w:t>
            </w:r>
          </w:p>
        </w:tc>
        <w:tc>
          <w:tcPr>
            <w:tcW w:w="14066" w:type="dxa"/>
            <w:gridSpan w:val="5"/>
            <w:shd w:val="clear" w:color="auto" w:fill="D9D9D9" w:themeFill="background1" w:themeFillShade="D9"/>
            <w:vAlign w:val="center"/>
          </w:tcPr>
          <w:p w14:paraId="5641BCC9" w14:textId="0E4194EE" w:rsidR="00626C5B" w:rsidRPr="00663750" w:rsidRDefault="00F86DF0" w:rsidP="00626C5B">
            <w:pPr>
              <w:spacing w:after="0"/>
              <w:textAlignment w:val="baseline"/>
              <w:rPr>
                <w:rFonts w:ascii="Arial" w:hAnsi="Arial" w:cs="Arial"/>
                <w:b/>
                <w:bCs/>
                <w:color w:val="000000" w:themeColor="text1"/>
                <w:lang w:val="fr-BE" w:eastAsia="en-GB"/>
              </w:rPr>
            </w:pPr>
            <w:r w:rsidRPr="00663750">
              <w:rPr>
                <w:rFonts w:ascii="Arial" w:hAnsi="Arial" w:cs="Arial"/>
                <w:b/>
                <w:bCs/>
                <w:color w:val="000000" w:themeColor="text1"/>
                <w:lang w:val="fr-BE" w:eastAsia="en-GB"/>
              </w:rPr>
              <w:t>SUJET</w:t>
            </w:r>
            <w:r w:rsidR="000976B6" w:rsidRPr="00663750">
              <w:rPr>
                <w:rFonts w:ascii="Arial" w:hAnsi="Arial" w:cs="Arial"/>
                <w:b/>
                <w:bCs/>
                <w:color w:val="000000" w:themeColor="text1"/>
                <w:lang w:val="fr-BE" w:eastAsia="en-GB"/>
              </w:rPr>
              <w:t>: OPÉ</w:t>
            </w:r>
            <w:r w:rsidR="00626C5B" w:rsidRPr="00663750">
              <w:rPr>
                <w:rFonts w:ascii="Arial" w:hAnsi="Arial" w:cs="Arial"/>
                <w:b/>
                <w:bCs/>
                <w:color w:val="000000" w:themeColor="text1"/>
                <w:lang w:val="fr-BE" w:eastAsia="en-GB"/>
              </w:rPr>
              <w:t>RATIONS</w:t>
            </w:r>
          </w:p>
        </w:tc>
      </w:tr>
      <w:tr w:rsidR="00626C5B" w:rsidRPr="00663750" w14:paraId="3F4A1921" w14:textId="77777777" w:rsidTr="00DC206A">
        <w:trPr>
          <w:trHeight w:val="155"/>
          <w:jc w:val="center"/>
        </w:trPr>
        <w:tc>
          <w:tcPr>
            <w:tcW w:w="1806" w:type="dxa"/>
            <w:tcBorders>
              <w:bottom w:val="single" w:sz="4" w:space="0" w:color="auto"/>
            </w:tcBorders>
            <w:shd w:val="clear" w:color="auto" w:fill="D9D9D9" w:themeFill="background1" w:themeFillShade="D9"/>
          </w:tcPr>
          <w:p w14:paraId="1843CC03" w14:textId="5E5A5E0D" w:rsidR="00626C5B" w:rsidRPr="00663750" w:rsidRDefault="00B838FB" w:rsidP="00626C5B">
            <w:pPr>
              <w:pStyle w:val="paragraph"/>
              <w:spacing w:before="0" w:beforeAutospacing="0" w:after="0" w:afterAutospacing="0" w:line="259" w:lineRule="auto"/>
              <w:jc w:val="center"/>
              <w:rPr>
                <w:rFonts w:ascii="Arial" w:hAnsi="Arial" w:cs="Arial"/>
                <w:b/>
                <w:sz w:val="22"/>
                <w:szCs w:val="22"/>
                <w:lang w:val="fr-BE"/>
              </w:rPr>
            </w:pPr>
            <w:r>
              <w:rPr>
                <w:rFonts w:ascii="Arial" w:hAnsi="Arial" w:cs="Arial"/>
                <w:b/>
                <w:sz w:val="22"/>
                <w:szCs w:val="22"/>
                <w:lang w:val="fr-BE"/>
              </w:rPr>
              <w:t>Sous-thème</w:t>
            </w:r>
          </w:p>
        </w:tc>
        <w:tc>
          <w:tcPr>
            <w:tcW w:w="2798" w:type="dxa"/>
            <w:gridSpan w:val="2"/>
            <w:tcBorders>
              <w:bottom w:val="single" w:sz="4" w:space="0" w:color="auto"/>
            </w:tcBorders>
            <w:shd w:val="clear" w:color="auto" w:fill="D9D9D9" w:themeFill="background1" w:themeFillShade="D9"/>
          </w:tcPr>
          <w:p w14:paraId="7BF64722" w14:textId="1F200092" w:rsidR="00626C5B" w:rsidRPr="00663750" w:rsidRDefault="005C4442" w:rsidP="00626C5B">
            <w:pPr>
              <w:pStyle w:val="paragraph"/>
              <w:spacing w:before="0" w:beforeAutospacing="0" w:after="0" w:afterAutospacing="0"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268" w:type="dxa"/>
            <w:gridSpan w:val="3"/>
            <w:tcBorders>
              <w:bottom w:val="single" w:sz="4" w:space="0" w:color="auto"/>
            </w:tcBorders>
            <w:shd w:val="clear" w:color="auto" w:fill="D9D9D9" w:themeFill="background1" w:themeFillShade="D9"/>
          </w:tcPr>
          <w:p w14:paraId="3213DE76" w14:textId="545BF02B" w:rsidR="00626C5B" w:rsidRPr="00663750" w:rsidRDefault="005C4442" w:rsidP="00626C5B">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626C5B" w:rsidRPr="00663750" w14:paraId="58DCF932" w14:textId="77777777" w:rsidTr="00DC206A">
        <w:trPr>
          <w:trHeight w:val="370"/>
          <w:jc w:val="center"/>
        </w:trPr>
        <w:tc>
          <w:tcPr>
            <w:tcW w:w="1806" w:type="dxa"/>
            <w:vMerge w:val="restart"/>
            <w:vAlign w:val="center"/>
          </w:tcPr>
          <w:p w14:paraId="18B2CCAD" w14:textId="01D179A0" w:rsidR="00626C5B" w:rsidRPr="00663750" w:rsidRDefault="00626C5B" w:rsidP="0006535F">
            <w:pPr>
              <w:spacing w:after="0"/>
              <w:jc w:val="center"/>
              <w:rPr>
                <w:rFonts w:ascii="Arial" w:hAnsi="Arial" w:cs="Arial"/>
                <w:bCs/>
                <w:lang w:val="fr-BE"/>
              </w:rPr>
            </w:pPr>
            <w:r w:rsidRPr="00663750">
              <w:rPr>
                <w:rFonts w:ascii="Arial" w:hAnsi="Arial" w:cs="Arial"/>
                <w:bCs/>
                <w:lang w:val="fr-BE"/>
              </w:rPr>
              <w:t xml:space="preserve">Addition </w:t>
            </w:r>
            <w:r w:rsidR="0006535F" w:rsidRPr="00663750">
              <w:rPr>
                <w:rFonts w:ascii="Arial" w:hAnsi="Arial" w:cs="Arial"/>
                <w:bCs/>
                <w:lang w:val="fr-BE"/>
              </w:rPr>
              <w:t>et</w:t>
            </w:r>
            <w:r w:rsidRPr="00663750">
              <w:rPr>
                <w:rFonts w:ascii="Arial" w:hAnsi="Arial" w:cs="Arial"/>
                <w:bCs/>
                <w:lang w:val="fr-BE"/>
              </w:rPr>
              <w:t xml:space="preserve"> s</w:t>
            </w:r>
            <w:r w:rsidR="0006535F" w:rsidRPr="00663750">
              <w:rPr>
                <w:rFonts w:ascii="Arial" w:hAnsi="Arial" w:cs="Arial"/>
                <w:bCs/>
                <w:lang w:val="fr-BE"/>
              </w:rPr>
              <w:t>ous</w:t>
            </w:r>
            <w:r w:rsidRPr="00663750">
              <w:rPr>
                <w:rFonts w:ascii="Arial" w:hAnsi="Arial" w:cs="Arial"/>
                <w:bCs/>
                <w:lang w:val="fr-BE"/>
              </w:rPr>
              <w:t>traction</w:t>
            </w:r>
          </w:p>
        </w:tc>
        <w:tc>
          <w:tcPr>
            <w:tcW w:w="2798" w:type="dxa"/>
            <w:gridSpan w:val="2"/>
            <w:shd w:val="clear" w:color="auto" w:fill="auto"/>
            <w:vAlign w:val="center"/>
          </w:tcPr>
          <w:p w14:paraId="1E62B97A" w14:textId="42C6CD12" w:rsidR="00626C5B" w:rsidRPr="00663750" w:rsidRDefault="000976B6" w:rsidP="000976B6">
            <w:pPr>
              <w:spacing w:after="0"/>
              <w:jc w:val="center"/>
              <w:rPr>
                <w:rFonts w:ascii="Arial" w:hAnsi="Arial" w:cs="Arial"/>
                <w:lang w:val="fr-BE"/>
              </w:rPr>
            </w:pPr>
            <w:r w:rsidRPr="00663750">
              <w:rPr>
                <w:rFonts w:ascii="Arial" w:hAnsi="Arial" w:cs="Arial"/>
                <w:lang w:val="fr-BE"/>
              </w:rPr>
              <w:t xml:space="preserve">Vocabulaire </w:t>
            </w:r>
            <w:r w:rsidR="0006535F" w:rsidRPr="00663750">
              <w:rPr>
                <w:rFonts w:ascii="Arial" w:hAnsi="Arial" w:cs="Arial"/>
                <w:lang w:val="fr-BE"/>
              </w:rPr>
              <w:t>Mathé</w:t>
            </w:r>
            <w:r w:rsidR="00626C5B" w:rsidRPr="00663750">
              <w:rPr>
                <w:rFonts w:ascii="Arial" w:hAnsi="Arial" w:cs="Arial"/>
                <w:lang w:val="fr-BE"/>
              </w:rPr>
              <w:t>mati</w:t>
            </w:r>
            <w:r w:rsidRPr="00663750">
              <w:rPr>
                <w:rFonts w:ascii="Arial" w:hAnsi="Arial" w:cs="Arial"/>
                <w:lang w:val="fr-BE"/>
              </w:rPr>
              <w:t>que</w:t>
            </w:r>
          </w:p>
        </w:tc>
        <w:tc>
          <w:tcPr>
            <w:tcW w:w="11268" w:type="dxa"/>
            <w:gridSpan w:val="3"/>
            <w:tcBorders>
              <w:bottom w:val="single" w:sz="4" w:space="0" w:color="auto"/>
            </w:tcBorders>
            <w:shd w:val="clear" w:color="auto" w:fill="auto"/>
            <w:vAlign w:val="center"/>
          </w:tcPr>
          <w:p w14:paraId="4C7252BD" w14:textId="4A41827B" w:rsidR="00626C5B" w:rsidRPr="00663750" w:rsidRDefault="00626C5B" w:rsidP="000976B6">
            <w:pPr>
              <w:autoSpaceDE w:val="0"/>
              <w:autoSpaceDN w:val="0"/>
              <w:adjustRightInd w:val="0"/>
              <w:spacing w:after="0"/>
              <w:rPr>
                <w:rFonts w:ascii="Arial" w:hAnsi="Arial" w:cs="Arial"/>
                <w:lang w:val="fr-BE"/>
              </w:rPr>
            </w:pPr>
            <w:r w:rsidRPr="00663750">
              <w:rPr>
                <w:rFonts w:ascii="Arial" w:hAnsi="Arial" w:cs="Arial"/>
                <w:b/>
                <w:lang w:val="fr-BE"/>
              </w:rPr>
              <w:t>U</w:t>
            </w:r>
            <w:r w:rsidR="000976B6" w:rsidRPr="00663750">
              <w:rPr>
                <w:rFonts w:ascii="Arial" w:hAnsi="Arial" w:cs="Arial"/>
                <w:b/>
                <w:lang w:val="fr-BE"/>
              </w:rPr>
              <w:t>tili</w:t>
            </w:r>
            <w:r w:rsidRPr="00663750">
              <w:rPr>
                <w:rFonts w:ascii="Arial" w:hAnsi="Arial" w:cs="Arial"/>
                <w:b/>
                <w:lang w:val="fr-BE"/>
              </w:rPr>
              <w:t>se</w:t>
            </w:r>
            <w:r w:rsidR="000976B6" w:rsidRPr="00663750">
              <w:rPr>
                <w:rFonts w:ascii="Arial" w:hAnsi="Arial" w:cs="Arial"/>
                <w:b/>
                <w:lang w:val="fr-BE"/>
              </w:rPr>
              <w:t>r</w:t>
            </w:r>
            <w:r w:rsidR="000976B6" w:rsidRPr="00663750">
              <w:rPr>
                <w:rFonts w:ascii="Arial" w:hAnsi="Arial" w:cs="Arial"/>
                <w:lang w:val="fr-BE"/>
              </w:rPr>
              <w:t xml:space="preserve"> le vocabulaire</w:t>
            </w:r>
            <w:r w:rsidRPr="00663750">
              <w:rPr>
                <w:rFonts w:ascii="Arial" w:hAnsi="Arial" w:cs="Arial"/>
                <w:lang w:val="fr-BE"/>
              </w:rPr>
              <w:t xml:space="preserve"> </w:t>
            </w:r>
            <w:r w:rsidR="000976B6" w:rsidRPr="00663750">
              <w:rPr>
                <w:rFonts w:ascii="Arial" w:hAnsi="Arial" w:cs="Arial"/>
                <w:lang w:val="fr-BE"/>
              </w:rPr>
              <w:t>et les</w:t>
            </w:r>
            <w:r w:rsidRPr="00663750">
              <w:rPr>
                <w:rFonts w:ascii="Arial" w:hAnsi="Arial" w:cs="Arial"/>
                <w:lang w:val="fr-BE"/>
              </w:rPr>
              <w:t xml:space="preserve"> symbol</w:t>
            </w:r>
            <w:r w:rsidR="0006535F" w:rsidRPr="00663750">
              <w:rPr>
                <w:rFonts w:ascii="Arial" w:hAnsi="Arial" w:cs="Arial"/>
                <w:lang w:val="fr-BE"/>
              </w:rPr>
              <w:t>e</w:t>
            </w:r>
            <w:r w:rsidRPr="00663750">
              <w:rPr>
                <w:rFonts w:ascii="Arial" w:hAnsi="Arial" w:cs="Arial"/>
                <w:lang w:val="fr-BE"/>
              </w:rPr>
              <w:t xml:space="preserve">s </w:t>
            </w:r>
            <w:r w:rsidR="000976B6" w:rsidRPr="00663750">
              <w:rPr>
                <w:rFonts w:ascii="Arial" w:hAnsi="Arial" w:cs="Arial"/>
                <w:lang w:val="fr-BE"/>
              </w:rPr>
              <w:t>des</w:t>
            </w:r>
            <w:r w:rsidRPr="00663750">
              <w:rPr>
                <w:rFonts w:ascii="Arial" w:hAnsi="Arial" w:cs="Arial"/>
                <w:lang w:val="fr-BE"/>
              </w:rPr>
              <w:t xml:space="preserve"> additions </w:t>
            </w:r>
            <w:r w:rsidR="000976B6" w:rsidRPr="00663750">
              <w:rPr>
                <w:rFonts w:ascii="Arial" w:hAnsi="Arial" w:cs="Arial"/>
                <w:lang w:val="fr-BE"/>
              </w:rPr>
              <w:t>et sous</w:t>
            </w:r>
            <w:r w:rsidRPr="00663750">
              <w:rPr>
                <w:rFonts w:ascii="Arial" w:hAnsi="Arial" w:cs="Arial"/>
                <w:lang w:val="fr-BE"/>
              </w:rPr>
              <w:t>tractions</w:t>
            </w:r>
          </w:p>
        </w:tc>
      </w:tr>
      <w:tr w:rsidR="00626C5B" w:rsidRPr="00663750" w14:paraId="1285567C" w14:textId="77777777" w:rsidTr="00DC206A">
        <w:trPr>
          <w:trHeight w:val="220"/>
          <w:jc w:val="center"/>
        </w:trPr>
        <w:tc>
          <w:tcPr>
            <w:tcW w:w="1806" w:type="dxa"/>
            <w:vMerge/>
            <w:vAlign w:val="center"/>
          </w:tcPr>
          <w:p w14:paraId="3050D984" w14:textId="77777777" w:rsidR="00626C5B" w:rsidRPr="00663750" w:rsidRDefault="00626C5B" w:rsidP="00626C5B">
            <w:pPr>
              <w:spacing w:after="0"/>
              <w:jc w:val="center"/>
              <w:rPr>
                <w:rFonts w:ascii="Arial" w:hAnsi="Arial" w:cs="Arial"/>
                <w:b/>
                <w:lang w:val="fr-BE"/>
              </w:rPr>
            </w:pPr>
          </w:p>
        </w:tc>
        <w:tc>
          <w:tcPr>
            <w:tcW w:w="2798" w:type="dxa"/>
            <w:gridSpan w:val="2"/>
            <w:vMerge w:val="restart"/>
            <w:shd w:val="clear" w:color="auto" w:fill="auto"/>
            <w:vAlign w:val="center"/>
          </w:tcPr>
          <w:p w14:paraId="28B57B70" w14:textId="3E296B2E" w:rsidR="00626C5B" w:rsidRPr="00663750" w:rsidRDefault="00626C5B" w:rsidP="00681994">
            <w:pPr>
              <w:spacing w:after="0"/>
              <w:jc w:val="center"/>
              <w:rPr>
                <w:rFonts w:ascii="Arial" w:hAnsi="Arial" w:cs="Arial"/>
                <w:lang w:val="fr-BE"/>
              </w:rPr>
            </w:pPr>
            <w:r w:rsidRPr="00663750">
              <w:rPr>
                <w:rFonts w:ascii="Arial" w:hAnsi="Arial" w:cs="Arial"/>
                <w:lang w:val="fr-BE"/>
              </w:rPr>
              <w:t>Op</w:t>
            </w:r>
            <w:r w:rsidR="00681994" w:rsidRPr="00663750">
              <w:rPr>
                <w:rFonts w:ascii="Arial" w:hAnsi="Arial" w:cs="Arial"/>
                <w:lang w:val="fr-BE"/>
              </w:rPr>
              <w:t>é</w:t>
            </w:r>
            <w:r w:rsidRPr="00663750">
              <w:rPr>
                <w:rFonts w:ascii="Arial" w:hAnsi="Arial" w:cs="Arial"/>
                <w:lang w:val="fr-BE"/>
              </w:rPr>
              <w:t>rations</w:t>
            </w:r>
          </w:p>
        </w:tc>
        <w:tc>
          <w:tcPr>
            <w:tcW w:w="11268" w:type="dxa"/>
            <w:gridSpan w:val="3"/>
            <w:tcBorders>
              <w:bottom w:val="single" w:sz="4" w:space="0" w:color="auto"/>
            </w:tcBorders>
            <w:shd w:val="clear" w:color="auto" w:fill="auto"/>
            <w:vAlign w:val="center"/>
          </w:tcPr>
          <w:p w14:paraId="554D5366" w14:textId="45713F81" w:rsidR="00626C5B" w:rsidRPr="00663750" w:rsidRDefault="00626C5B" w:rsidP="00681994">
            <w:pPr>
              <w:autoSpaceDE w:val="0"/>
              <w:autoSpaceDN w:val="0"/>
              <w:adjustRightInd w:val="0"/>
              <w:spacing w:after="0"/>
              <w:rPr>
                <w:rFonts w:ascii="Arial" w:hAnsi="Arial" w:cs="Arial"/>
                <w:b/>
                <w:lang w:val="fr-BE"/>
              </w:rPr>
            </w:pPr>
            <w:r w:rsidRPr="00663750">
              <w:rPr>
                <w:rFonts w:ascii="Arial" w:hAnsi="Arial" w:cs="Arial"/>
                <w:b/>
                <w:lang w:val="fr-BE"/>
              </w:rPr>
              <w:t>Add</w:t>
            </w:r>
            <w:r w:rsidR="00681994" w:rsidRPr="00663750">
              <w:rPr>
                <w:rFonts w:ascii="Arial" w:hAnsi="Arial" w:cs="Arial"/>
                <w:b/>
                <w:lang w:val="fr-BE"/>
              </w:rPr>
              <w:t>itionner</w:t>
            </w:r>
            <w:r w:rsidRPr="00663750">
              <w:rPr>
                <w:rFonts w:ascii="Arial" w:hAnsi="Arial" w:cs="Arial"/>
                <w:b/>
                <w:lang w:val="fr-BE"/>
              </w:rPr>
              <w:t xml:space="preserve"> </w:t>
            </w:r>
            <w:r w:rsidR="00681994" w:rsidRPr="00663750">
              <w:rPr>
                <w:rFonts w:ascii="Arial" w:hAnsi="Arial" w:cs="Arial"/>
                <w:lang w:val="fr-BE"/>
              </w:rPr>
              <w:t>et</w:t>
            </w:r>
            <w:r w:rsidRPr="00663750">
              <w:rPr>
                <w:rFonts w:ascii="Arial" w:hAnsi="Arial" w:cs="Arial"/>
                <w:b/>
                <w:lang w:val="fr-BE"/>
              </w:rPr>
              <w:t xml:space="preserve"> s</w:t>
            </w:r>
            <w:r w:rsidR="00681994" w:rsidRPr="00663750">
              <w:rPr>
                <w:rFonts w:ascii="Arial" w:hAnsi="Arial" w:cs="Arial"/>
                <w:b/>
                <w:lang w:val="fr-BE"/>
              </w:rPr>
              <w:t>oustraire</w:t>
            </w:r>
            <w:r w:rsidR="0006535F" w:rsidRPr="00663750">
              <w:rPr>
                <w:rFonts w:ascii="Arial" w:hAnsi="Arial" w:cs="Arial"/>
                <w:lang w:val="fr-BE"/>
              </w:rPr>
              <w:t xml:space="preserve"> </w:t>
            </w:r>
            <w:r w:rsidR="00681994" w:rsidRPr="00663750">
              <w:rPr>
                <w:rFonts w:ascii="Arial" w:hAnsi="Arial" w:cs="Arial"/>
                <w:lang w:val="fr-BE"/>
              </w:rPr>
              <w:t>des nombres à trois chiffres</w:t>
            </w:r>
          </w:p>
        </w:tc>
      </w:tr>
      <w:tr w:rsidR="00626C5B" w:rsidRPr="00663750" w14:paraId="608E1BA5" w14:textId="77777777" w:rsidTr="00DC206A">
        <w:trPr>
          <w:trHeight w:val="340"/>
          <w:jc w:val="center"/>
        </w:trPr>
        <w:tc>
          <w:tcPr>
            <w:tcW w:w="1806" w:type="dxa"/>
            <w:vMerge/>
          </w:tcPr>
          <w:p w14:paraId="20539224"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411A204E"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auto"/>
              <w:bottom w:val="single" w:sz="4" w:space="0" w:color="000000"/>
            </w:tcBorders>
            <w:shd w:val="clear" w:color="auto" w:fill="auto"/>
            <w:vAlign w:val="center"/>
          </w:tcPr>
          <w:p w14:paraId="22563724" w14:textId="75685037" w:rsidR="00626C5B" w:rsidRPr="00663750" w:rsidRDefault="00626C5B" w:rsidP="00681994">
            <w:pPr>
              <w:spacing w:after="0"/>
              <w:rPr>
                <w:rFonts w:ascii="Arial" w:hAnsi="Arial" w:cs="Arial"/>
                <w:b/>
                <w:lang w:val="fr-BE"/>
              </w:rPr>
            </w:pPr>
            <w:r w:rsidRPr="00663750">
              <w:rPr>
                <w:rFonts w:ascii="Arial" w:hAnsi="Arial" w:cs="Arial"/>
                <w:b/>
                <w:lang w:val="fr-BE"/>
              </w:rPr>
              <w:t>Calcule</w:t>
            </w:r>
            <w:r w:rsidR="00681994" w:rsidRPr="00663750">
              <w:rPr>
                <w:rFonts w:ascii="Arial" w:hAnsi="Arial" w:cs="Arial"/>
                <w:b/>
                <w:lang w:val="fr-BE"/>
              </w:rPr>
              <w:t>r</w:t>
            </w:r>
            <w:r w:rsidRPr="00663750">
              <w:rPr>
                <w:rFonts w:ascii="Arial" w:hAnsi="Arial" w:cs="Arial"/>
                <w:lang w:val="fr-BE"/>
              </w:rPr>
              <w:t xml:space="preserve"> </w:t>
            </w:r>
            <w:r w:rsidR="00681994" w:rsidRPr="00663750">
              <w:rPr>
                <w:rFonts w:ascii="Arial" w:hAnsi="Arial" w:cs="Arial"/>
                <w:lang w:val="fr-BE"/>
              </w:rPr>
              <w:t xml:space="preserve">une </w:t>
            </w:r>
            <w:r w:rsidRPr="00663750">
              <w:rPr>
                <w:rFonts w:ascii="Arial" w:hAnsi="Arial" w:cs="Arial"/>
                <w:lang w:val="fr-BE"/>
              </w:rPr>
              <w:t>combina</w:t>
            </w:r>
            <w:r w:rsidR="00681994" w:rsidRPr="00663750">
              <w:rPr>
                <w:rFonts w:ascii="Arial" w:hAnsi="Arial" w:cs="Arial"/>
                <w:lang w:val="fr-BE"/>
              </w:rPr>
              <w:t>is</w:t>
            </w:r>
            <w:r w:rsidRPr="00663750">
              <w:rPr>
                <w:rFonts w:ascii="Arial" w:hAnsi="Arial" w:cs="Arial"/>
                <w:lang w:val="fr-BE"/>
              </w:rPr>
              <w:t>on</w:t>
            </w:r>
            <w:r w:rsidR="0079386F">
              <w:rPr>
                <w:rFonts w:ascii="Arial" w:hAnsi="Arial" w:cs="Arial"/>
                <w:lang w:val="fr-BE"/>
              </w:rPr>
              <w:t xml:space="preserve"> d’opérations</w:t>
            </w:r>
            <w:r w:rsidR="00681994" w:rsidRPr="00663750">
              <w:rPr>
                <w:rFonts w:ascii="Arial" w:hAnsi="Arial" w:cs="Arial"/>
                <w:lang w:val="fr-BE"/>
              </w:rPr>
              <w:t xml:space="preserve"> d’</w:t>
            </w:r>
            <w:r w:rsidRPr="00663750">
              <w:rPr>
                <w:rFonts w:ascii="Arial" w:hAnsi="Arial" w:cs="Arial"/>
                <w:lang w:val="fr-BE"/>
              </w:rPr>
              <w:t>addition</w:t>
            </w:r>
            <w:r w:rsidR="00681994" w:rsidRPr="00663750">
              <w:rPr>
                <w:rFonts w:ascii="Arial" w:hAnsi="Arial" w:cs="Arial"/>
                <w:lang w:val="fr-BE"/>
              </w:rPr>
              <w:t xml:space="preserve"> et de sous</w:t>
            </w:r>
            <w:r w:rsidRPr="00663750">
              <w:rPr>
                <w:rFonts w:ascii="Arial" w:hAnsi="Arial" w:cs="Arial"/>
                <w:lang w:val="fr-BE"/>
              </w:rPr>
              <w:t>traction</w:t>
            </w:r>
            <w:r w:rsidR="00681994" w:rsidRPr="00663750">
              <w:rPr>
                <w:rFonts w:ascii="Arial" w:hAnsi="Arial" w:cs="Arial"/>
                <w:lang w:val="fr-BE"/>
              </w:rPr>
              <w:t>s</w:t>
            </w:r>
          </w:p>
        </w:tc>
      </w:tr>
      <w:tr w:rsidR="00626C5B" w:rsidRPr="00663750" w14:paraId="72CB437A" w14:textId="77777777" w:rsidTr="00DC206A">
        <w:trPr>
          <w:trHeight w:val="436"/>
          <w:jc w:val="center"/>
        </w:trPr>
        <w:tc>
          <w:tcPr>
            <w:tcW w:w="1806" w:type="dxa"/>
            <w:vMerge/>
          </w:tcPr>
          <w:p w14:paraId="46C7724A" w14:textId="77777777" w:rsidR="00626C5B" w:rsidRPr="00663750" w:rsidRDefault="00626C5B" w:rsidP="00626C5B">
            <w:pPr>
              <w:spacing w:after="0"/>
              <w:jc w:val="center"/>
              <w:rPr>
                <w:rFonts w:ascii="Arial" w:hAnsi="Arial" w:cs="Arial"/>
                <w:b/>
                <w:lang w:val="fr-BE"/>
              </w:rPr>
            </w:pPr>
          </w:p>
        </w:tc>
        <w:tc>
          <w:tcPr>
            <w:tcW w:w="2798" w:type="dxa"/>
            <w:gridSpan w:val="2"/>
            <w:vMerge/>
            <w:tcBorders>
              <w:bottom w:val="single" w:sz="4" w:space="0" w:color="000000"/>
            </w:tcBorders>
            <w:shd w:val="clear" w:color="auto" w:fill="auto"/>
            <w:vAlign w:val="center"/>
          </w:tcPr>
          <w:p w14:paraId="6C78698E"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right w:val="single" w:sz="4" w:space="0" w:color="000000"/>
            </w:tcBorders>
            <w:shd w:val="clear" w:color="auto" w:fill="auto"/>
          </w:tcPr>
          <w:p w14:paraId="62766345" w14:textId="3E01EF91" w:rsidR="00626C5B" w:rsidRPr="00663750" w:rsidRDefault="00681994" w:rsidP="00662233">
            <w:pPr>
              <w:autoSpaceDE w:val="0"/>
              <w:autoSpaceDN w:val="0"/>
              <w:adjustRightInd w:val="0"/>
              <w:spacing w:after="0"/>
              <w:rPr>
                <w:rFonts w:ascii="Arial" w:hAnsi="Arial" w:cs="Arial"/>
                <w:lang w:val="fr-BE"/>
              </w:rPr>
            </w:pPr>
            <w:r w:rsidRPr="00663750">
              <w:rPr>
                <w:rFonts w:ascii="Arial" w:hAnsi="Arial" w:cs="Arial"/>
                <w:b/>
                <w:lang w:val="fr-BE"/>
              </w:rPr>
              <w:t>Écrire</w:t>
            </w:r>
            <w:r w:rsidR="00626C5B" w:rsidRPr="00663750">
              <w:rPr>
                <w:rFonts w:ascii="Arial" w:hAnsi="Arial" w:cs="Arial"/>
                <w:lang w:val="fr-BE"/>
              </w:rPr>
              <w:t xml:space="preserve"> </w:t>
            </w:r>
            <w:r w:rsidRPr="00663750">
              <w:rPr>
                <w:rFonts w:ascii="Arial" w:hAnsi="Arial" w:cs="Arial"/>
                <w:lang w:val="fr-BE"/>
              </w:rPr>
              <w:t xml:space="preserve">des </w:t>
            </w:r>
            <w:r w:rsidR="00626C5B" w:rsidRPr="00663750">
              <w:rPr>
                <w:rFonts w:ascii="Arial" w:hAnsi="Arial" w:cs="Arial"/>
                <w:lang w:val="fr-BE"/>
              </w:rPr>
              <w:t>addition</w:t>
            </w:r>
            <w:r w:rsidRPr="00663750">
              <w:rPr>
                <w:rFonts w:ascii="Arial" w:hAnsi="Arial" w:cs="Arial"/>
                <w:lang w:val="fr-BE"/>
              </w:rPr>
              <w:t>s</w:t>
            </w:r>
            <w:r w:rsidR="00626C5B" w:rsidRPr="00663750">
              <w:rPr>
                <w:rFonts w:ascii="Arial" w:hAnsi="Arial" w:cs="Arial"/>
                <w:lang w:val="fr-BE"/>
              </w:rPr>
              <w:t xml:space="preserve"> </w:t>
            </w:r>
            <w:r w:rsidRPr="00663750">
              <w:rPr>
                <w:rFonts w:ascii="Arial" w:hAnsi="Arial" w:cs="Arial"/>
                <w:lang w:val="fr-BE"/>
              </w:rPr>
              <w:t>et des</w:t>
            </w:r>
            <w:r w:rsidR="00662233">
              <w:rPr>
                <w:rFonts w:ascii="Arial" w:hAnsi="Arial" w:cs="Arial"/>
                <w:lang w:val="fr-BE"/>
              </w:rPr>
              <w:t xml:space="preserve"> </w:t>
            </w:r>
            <w:r w:rsidR="00626C5B" w:rsidRPr="00663750">
              <w:rPr>
                <w:rFonts w:ascii="Arial" w:hAnsi="Arial" w:cs="Arial"/>
                <w:lang w:val="fr-BE"/>
              </w:rPr>
              <w:t>s</w:t>
            </w:r>
            <w:r w:rsidRPr="00663750">
              <w:rPr>
                <w:rFonts w:ascii="Arial" w:hAnsi="Arial" w:cs="Arial"/>
                <w:lang w:val="fr-BE"/>
              </w:rPr>
              <w:t>ous</w:t>
            </w:r>
            <w:r w:rsidR="00626C5B" w:rsidRPr="00663750">
              <w:rPr>
                <w:rFonts w:ascii="Arial" w:hAnsi="Arial" w:cs="Arial"/>
                <w:lang w:val="fr-BE"/>
              </w:rPr>
              <w:t>traction</w:t>
            </w:r>
            <w:r w:rsidRPr="00663750">
              <w:rPr>
                <w:rFonts w:ascii="Arial" w:hAnsi="Arial" w:cs="Arial"/>
                <w:lang w:val="fr-BE"/>
              </w:rPr>
              <w:t>s</w:t>
            </w:r>
            <w:r w:rsidR="00626C5B" w:rsidRPr="00663750">
              <w:rPr>
                <w:rFonts w:ascii="Arial" w:hAnsi="Arial" w:cs="Arial"/>
                <w:lang w:val="fr-BE"/>
              </w:rPr>
              <w:t xml:space="preserve"> </w:t>
            </w:r>
            <w:r w:rsidRPr="00663750">
              <w:rPr>
                <w:rFonts w:ascii="Arial" w:hAnsi="Arial" w:cs="Arial"/>
                <w:lang w:val="fr-BE"/>
              </w:rPr>
              <w:t xml:space="preserve">en utilisant des </w:t>
            </w:r>
            <w:r w:rsidR="00663750" w:rsidRPr="00663750">
              <w:rPr>
                <w:rFonts w:ascii="Arial" w:hAnsi="Arial" w:cs="Arial"/>
                <w:lang w:val="fr-BE"/>
              </w:rPr>
              <w:t>méthodes</w:t>
            </w:r>
            <w:r w:rsidRPr="00663750">
              <w:rPr>
                <w:rFonts w:ascii="Arial" w:hAnsi="Arial" w:cs="Arial"/>
                <w:lang w:val="fr-BE"/>
              </w:rPr>
              <w:t xml:space="preserve"> écrites informelles et </w:t>
            </w:r>
            <w:r w:rsidR="003062BF" w:rsidRPr="00663750">
              <w:rPr>
                <w:rFonts w:ascii="Arial" w:hAnsi="Arial" w:cs="Arial"/>
                <w:lang w:val="fr-BE"/>
              </w:rPr>
              <w:t>conventionnelles</w:t>
            </w:r>
            <w:r w:rsidR="00626C5B" w:rsidRPr="00663750">
              <w:rPr>
                <w:rFonts w:ascii="Arial" w:hAnsi="Arial" w:cs="Arial"/>
                <w:lang w:val="fr-BE"/>
              </w:rPr>
              <w:t xml:space="preserve"> </w:t>
            </w:r>
            <w:r w:rsidR="00A20CA0" w:rsidRPr="00663750">
              <w:rPr>
                <w:rFonts w:ascii="Arial" w:hAnsi="Arial" w:cs="Arial"/>
                <w:lang w:val="fr-BE"/>
              </w:rPr>
              <w:t>y compris celles portant sur les multiples de dizaines et de centaines</w:t>
            </w:r>
          </w:p>
        </w:tc>
      </w:tr>
      <w:tr w:rsidR="00626C5B" w:rsidRPr="00663750" w14:paraId="644D7EA6" w14:textId="77777777" w:rsidTr="00DC206A">
        <w:trPr>
          <w:trHeight w:val="409"/>
          <w:jc w:val="center"/>
        </w:trPr>
        <w:tc>
          <w:tcPr>
            <w:tcW w:w="1806" w:type="dxa"/>
            <w:vMerge/>
          </w:tcPr>
          <w:p w14:paraId="7AE8915C" w14:textId="77777777" w:rsidR="00626C5B" w:rsidRPr="00663750" w:rsidRDefault="00626C5B" w:rsidP="00626C5B">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471D61F2" w14:textId="23CCD2B1" w:rsidR="00626C5B" w:rsidRPr="00663750" w:rsidRDefault="00E22BF0" w:rsidP="00E22BF0">
            <w:pPr>
              <w:spacing w:after="0"/>
              <w:jc w:val="center"/>
              <w:rPr>
                <w:rFonts w:ascii="Arial" w:hAnsi="Arial" w:cs="Arial"/>
                <w:lang w:val="fr-BE"/>
              </w:rPr>
            </w:pPr>
            <w:r w:rsidRPr="00663750">
              <w:rPr>
                <w:rFonts w:ascii="Arial" w:hAnsi="Arial" w:cs="Arial"/>
                <w:lang w:val="fr-BE"/>
              </w:rPr>
              <w:t>C</w:t>
            </w:r>
            <w:r w:rsidR="00626C5B" w:rsidRPr="00663750">
              <w:rPr>
                <w:rFonts w:ascii="Arial" w:hAnsi="Arial" w:cs="Arial"/>
                <w:lang w:val="fr-BE"/>
              </w:rPr>
              <w:t>alcul</w:t>
            </w:r>
            <w:r w:rsidRPr="00663750">
              <w:rPr>
                <w:rFonts w:ascii="Arial" w:hAnsi="Arial" w:cs="Arial"/>
                <w:lang w:val="fr-BE"/>
              </w:rPr>
              <w:t xml:space="preserve"> mental</w:t>
            </w:r>
          </w:p>
        </w:tc>
        <w:tc>
          <w:tcPr>
            <w:tcW w:w="11268" w:type="dxa"/>
            <w:gridSpan w:val="3"/>
            <w:tcBorders>
              <w:top w:val="single" w:sz="4" w:space="0" w:color="000000"/>
              <w:bottom w:val="single" w:sz="4" w:space="0" w:color="000000"/>
            </w:tcBorders>
            <w:shd w:val="clear" w:color="auto" w:fill="auto"/>
            <w:vAlign w:val="center"/>
          </w:tcPr>
          <w:p w14:paraId="2A03868C" w14:textId="69B47B1C" w:rsidR="00626C5B" w:rsidRPr="00663750" w:rsidRDefault="00626C5B" w:rsidP="00E22BF0">
            <w:pPr>
              <w:autoSpaceDE w:val="0"/>
              <w:autoSpaceDN w:val="0"/>
              <w:adjustRightInd w:val="0"/>
              <w:spacing w:after="0"/>
              <w:rPr>
                <w:rFonts w:ascii="Arial" w:hAnsi="Arial" w:cs="Arial"/>
                <w:lang w:val="fr-BE"/>
              </w:rPr>
            </w:pPr>
            <w:r w:rsidRPr="00663750">
              <w:rPr>
                <w:rFonts w:ascii="Arial" w:hAnsi="Arial" w:cs="Arial"/>
                <w:b/>
                <w:lang w:val="fr-BE"/>
              </w:rPr>
              <w:t>A</w:t>
            </w:r>
            <w:r w:rsidR="00E22BF0" w:rsidRPr="00663750">
              <w:rPr>
                <w:rFonts w:ascii="Arial" w:hAnsi="Arial" w:cs="Arial"/>
                <w:b/>
                <w:lang w:val="fr-BE"/>
              </w:rPr>
              <w:t>ppliquer</w:t>
            </w:r>
            <w:r w:rsidRPr="00663750">
              <w:rPr>
                <w:rFonts w:ascii="Arial" w:hAnsi="Arial" w:cs="Arial"/>
                <w:lang w:val="fr-BE"/>
              </w:rPr>
              <w:t xml:space="preserve"> </w:t>
            </w:r>
            <w:r w:rsidR="00E22BF0" w:rsidRPr="00663750">
              <w:rPr>
                <w:rFonts w:ascii="Arial" w:hAnsi="Arial" w:cs="Arial"/>
                <w:lang w:val="fr-BE"/>
              </w:rPr>
              <w:t>d</w:t>
            </w:r>
            <w:r w:rsidRPr="00663750">
              <w:rPr>
                <w:rFonts w:ascii="Arial" w:hAnsi="Arial" w:cs="Arial"/>
                <w:lang w:val="fr-BE"/>
              </w:rPr>
              <w:t>e</w:t>
            </w:r>
            <w:r w:rsidR="00E22BF0" w:rsidRPr="00663750">
              <w:rPr>
                <w:rFonts w:ascii="Arial" w:hAnsi="Arial" w:cs="Arial"/>
                <w:lang w:val="fr-BE"/>
              </w:rPr>
              <w:t>s</w:t>
            </w:r>
            <w:r w:rsidR="0006535F" w:rsidRPr="00663750">
              <w:rPr>
                <w:rFonts w:ascii="Arial" w:hAnsi="Arial" w:cs="Arial"/>
                <w:lang w:val="fr-BE"/>
              </w:rPr>
              <w:t xml:space="preserve"> straté</w:t>
            </w:r>
            <w:r w:rsidRPr="00663750">
              <w:rPr>
                <w:rFonts w:ascii="Arial" w:hAnsi="Arial" w:cs="Arial"/>
                <w:lang w:val="fr-BE"/>
              </w:rPr>
              <w:t>gies</w:t>
            </w:r>
            <w:r w:rsidR="00E22BF0" w:rsidRPr="00663750">
              <w:rPr>
                <w:rFonts w:ascii="Arial" w:hAnsi="Arial" w:cs="Arial"/>
                <w:lang w:val="fr-BE"/>
              </w:rPr>
              <w:t xml:space="preserve"> appropriées pour soutenir l’</w:t>
            </w:r>
            <w:r w:rsidRPr="00663750">
              <w:rPr>
                <w:rFonts w:ascii="Arial" w:hAnsi="Arial" w:cs="Arial"/>
                <w:lang w:val="fr-BE"/>
              </w:rPr>
              <w:t>addition</w:t>
            </w:r>
            <w:r w:rsidR="00E22BF0" w:rsidRPr="00663750">
              <w:rPr>
                <w:rFonts w:ascii="Arial" w:hAnsi="Arial" w:cs="Arial"/>
                <w:lang w:val="fr-BE"/>
              </w:rPr>
              <w:t xml:space="preserve"> et la </w:t>
            </w:r>
            <w:r w:rsidRPr="00663750">
              <w:rPr>
                <w:rFonts w:ascii="Arial" w:hAnsi="Arial" w:cs="Arial"/>
                <w:lang w:val="fr-BE"/>
              </w:rPr>
              <w:t>s</w:t>
            </w:r>
            <w:r w:rsidR="00E22BF0" w:rsidRPr="00663750">
              <w:rPr>
                <w:rFonts w:ascii="Arial" w:hAnsi="Arial" w:cs="Arial"/>
                <w:lang w:val="fr-BE"/>
              </w:rPr>
              <w:t>ous</w:t>
            </w:r>
            <w:r w:rsidRPr="00663750">
              <w:rPr>
                <w:rFonts w:ascii="Arial" w:hAnsi="Arial" w:cs="Arial"/>
                <w:lang w:val="fr-BE"/>
              </w:rPr>
              <w:t>traction</w:t>
            </w:r>
            <w:r w:rsidR="0006535F" w:rsidRPr="00663750">
              <w:rPr>
                <w:rFonts w:ascii="Arial" w:hAnsi="Arial" w:cs="Arial"/>
                <w:lang w:val="fr-BE"/>
              </w:rPr>
              <w:t xml:space="preserve"> mentales jusqu’à</w:t>
            </w:r>
            <w:r w:rsidRPr="00663750">
              <w:rPr>
                <w:rFonts w:ascii="Arial" w:hAnsi="Arial" w:cs="Arial"/>
                <w:lang w:val="fr-BE"/>
              </w:rPr>
              <w:t xml:space="preserve"> 1 000 (</w:t>
            </w:r>
            <w:r w:rsidR="00E22BF0" w:rsidRPr="00663750">
              <w:rPr>
                <w:rFonts w:ascii="Arial" w:hAnsi="Arial" w:cs="Arial"/>
                <w:lang w:val="fr-BE"/>
              </w:rPr>
              <w:t>rapprochement des dizaines et des c</w:t>
            </w:r>
            <w:r w:rsidR="0006535F" w:rsidRPr="00663750">
              <w:rPr>
                <w:rFonts w:ascii="Arial" w:hAnsi="Arial" w:cs="Arial"/>
                <w:lang w:val="fr-BE"/>
              </w:rPr>
              <w:t>en</w:t>
            </w:r>
            <w:r w:rsidR="00E22BF0" w:rsidRPr="00663750">
              <w:rPr>
                <w:rFonts w:ascii="Arial" w:hAnsi="Arial" w:cs="Arial"/>
                <w:lang w:val="fr-BE"/>
              </w:rPr>
              <w:t>taines, division par deux et doublement, décomposition</w:t>
            </w:r>
            <w:r w:rsidRPr="00663750">
              <w:rPr>
                <w:rFonts w:ascii="Arial" w:hAnsi="Arial" w:cs="Arial"/>
                <w:lang w:val="fr-BE"/>
              </w:rPr>
              <w:t>)</w:t>
            </w:r>
          </w:p>
        </w:tc>
      </w:tr>
      <w:tr w:rsidR="00626C5B" w:rsidRPr="00663750" w14:paraId="452499E9" w14:textId="77777777" w:rsidTr="00DC206A">
        <w:trPr>
          <w:trHeight w:val="261"/>
          <w:jc w:val="center"/>
        </w:trPr>
        <w:tc>
          <w:tcPr>
            <w:tcW w:w="1806" w:type="dxa"/>
            <w:vMerge/>
          </w:tcPr>
          <w:p w14:paraId="0C00A5B0" w14:textId="77777777" w:rsidR="00626C5B" w:rsidRPr="00663750" w:rsidRDefault="00626C5B" w:rsidP="00626C5B">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0FE0FC53" w14:textId="77777777" w:rsidR="00626C5B" w:rsidRPr="00663750" w:rsidRDefault="00626C5B" w:rsidP="00626C5B">
            <w:pPr>
              <w:spacing w:after="0"/>
              <w:jc w:val="center"/>
              <w:rPr>
                <w:rFonts w:ascii="Arial" w:hAnsi="Arial" w:cs="Arial"/>
                <w:lang w:val="fr-BE"/>
              </w:rPr>
            </w:pPr>
            <w:r w:rsidRPr="00663750">
              <w:rPr>
                <w:rFonts w:ascii="Arial" w:hAnsi="Arial" w:cs="Arial"/>
                <w:lang w:val="fr-BE"/>
              </w:rPr>
              <w:t>Estimation</w:t>
            </w:r>
          </w:p>
        </w:tc>
        <w:tc>
          <w:tcPr>
            <w:tcW w:w="11268" w:type="dxa"/>
            <w:gridSpan w:val="3"/>
            <w:tcBorders>
              <w:top w:val="single" w:sz="4" w:space="0" w:color="000000"/>
              <w:bottom w:val="single" w:sz="4" w:space="0" w:color="000000"/>
            </w:tcBorders>
            <w:shd w:val="clear" w:color="auto" w:fill="auto"/>
            <w:vAlign w:val="center"/>
          </w:tcPr>
          <w:p w14:paraId="453CB626" w14:textId="7618CB49" w:rsidR="00626C5B" w:rsidRPr="00663750" w:rsidRDefault="00626C5B" w:rsidP="0081542D">
            <w:pPr>
              <w:spacing w:after="0"/>
              <w:rPr>
                <w:rFonts w:ascii="Arial" w:hAnsi="Arial" w:cs="Arial"/>
                <w:lang w:val="fr-BE"/>
              </w:rPr>
            </w:pPr>
            <w:r w:rsidRPr="00663750">
              <w:rPr>
                <w:rFonts w:ascii="Arial" w:hAnsi="Arial" w:cs="Arial"/>
                <w:b/>
                <w:lang w:val="fr-BE"/>
              </w:rPr>
              <w:t>Estime</w:t>
            </w:r>
            <w:r w:rsidR="0081542D" w:rsidRPr="00663750">
              <w:rPr>
                <w:rFonts w:ascii="Arial" w:hAnsi="Arial" w:cs="Arial"/>
                <w:b/>
                <w:lang w:val="fr-BE"/>
              </w:rPr>
              <w:t>r</w:t>
            </w:r>
            <w:r w:rsidRPr="00663750">
              <w:rPr>
                <w:rFonts w:ascii="Arial" w:hAnsi="Arial" w:cs="Arial"/>
                <w:lang w:val="fr-BE"/>
              </w:rPr>
              <w:t xml:space="preserve"> </w:t>
            </w:r>
            <w:r w:rsidR="0081542D" w:rsidRPr="00663750">
              <w:rPr>
                <w:rFonts w:ascii="Arial" w:hAnsi="Arial" w:cs="Arial"/>
                <w:lang w:val="fr-BE"/>
              </w:rPr>
              <w:t>avant de calculer et de vérifier la réponse</w:t>
            </w:r>
          </w:p>
        </w:tc>
      </w:tr>
      <w:tr w:rsidR="00626C5B" w:rsidRPr="00663750" w14:paraId="62B385EA" w14:textId="77777777" w:rsidTr="00DC206A">
        <w:trPr>
          <w:trHeight w:val="217"/>
          <w:jc w:val="center"/>
        </w:trPr>
        <w:tc>
          <w:tcPr>
            <w:tcW w:w="1806" w:type="dxa"/>
            <w:vMerge/>
          </w:tcPr>
          <w:p w14:paraId="28314BC6" w14:textId="77777777" w:rsidR="00626C5B" w:rsidRPr="00663750" w:rsidRDefault="00626C5B" w:rsidP="00626C5B">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0634B364" w14:textId="683F79A4" w:rsidR="00626C5B" w:rsidRPr="00663750" w:rsidRDefault="00626C5B" w:rsidP="0081542D">
            <w:pPr>
              <w:spacing w:after="0"/>
              <w:jc w:val="center"/>
              <w:rPr>
                <w:rFonts w:ascii="Arial" w:hAnsi="Arial" w:cs="Arial"/>
                <w:lang w:val="fr-BE"/>
              </w:rPr>
            </w:pPr>
            <w:r w:rsidRPr="00663750">
              <w:rPr>
                <w:rFonts w:ascii="Arial" w:hAnsi="Arial" w:cs="Arial"/>
                <w:lang w:val="fr-BE"/>
              </w:rPr>
              <w:t>Calculat</w:t>
            </w:r>
            <w:r w:rsidR="0081542D" w:rsidRPr="00663750">
              <w:rPr>
                <w:rFonts w:ascii="Arial" w:hAnsi="Arial" w:cs="Arial"/>
                <w:lang w:val="fr-BE"/>
              </w:rPr>
              <w:t>rice</w:t>
            </w:r>
          </w:p>
        </w:tc>
        <w:tc>
          <w:tcPr>
            <w:tcW w:w="11268" w:type="dxa"/>
            <w:gridSpan w:val="3"/>
            <w:tcBorders>
              <w:top w:val="single" w:sz="4" w:space="0" w:color="000000"/>
              <w:bottom w:val="single" w:sz="4" w:space="0" w:color="000000"/>
            </w:tcBorders>
            <w:shd w:val="clear" w:color="auto" w:fill="auto"/>
            <w:vAlign w:val="center"/>
          </w:tcPr>
          <w:p w14:paraId="2ED2A93E" w14:textId="7A27DCAD" w:rsidR="00626C5B" w:rsidRPr="00663750" w:rsidRDefault="00626C5B" w:rsidP="0081542D">
            <w:pPr>
              <w:spacing w:after="0"/>
              <w:rPr>
                <w:rFonts w:ascii="Arial" w:hAnsi="Arial" w:cs="Arial"/>
                <w:lang w:val="fr-BE"/>
              </w:rPr>
            </w:pPr>
            <w:r w:rsidRPr="00663750">
              <w:rPr>
                <w:rFonts w:ascii="Arial" w:hAnsi="Arial" w:cs="Arial"/>
                <w:b/>
                <w:lang w:val="fr-BE"/>
              </w:rPr>
              <w:t>U</w:t>
            </w:r>
            <w:r w:rsidR="0081542D" w:rsidRPr="00663750">
              <w:rPr>
                <w:rFonts w:ascii="Arial" w:hAnsi="Arial" w:cs="Arial"/>
                <w:b/>
                <w:lang w:val="fr-BE"/>
              </w:rPr>
              <w:t>tili</w:t>
            </w:r>
            <w:r w:rsidRPr="00663750">
              <w:rPr>
                <w:rFonts w:ascii="Arial" w:hAnsi="Arial" w:cs="Arial"/>
                <w:b/>
                <w:lang w:val="fr-BE"/>
              </w:rPr>
              <w:t>se</w:t>
            </w:r>
            <w:r w:rsidR="0081542D" w:rsidRPr="00663750">
              <w:rPr>
                <w:rFonts w:ascii="Arial" w:hAnsi="Arial" w:cs="Arial"/>
                <w:b/>
                <w:lang w:val="fr-BE"/>
              </w:rPr>
              <w:t>r</w:t>
            </w:r>
            <w:r w:rsidR="0081542D" w:rsidRPr="00663750">
              <w:rPr>
                <w:rFonts w:ascii="Arial" w:hAnsi="Arial" w:cs="Arial"/>
                <w:lang w:val="fr-BE"/>
              </w:rPr>
              <w:t xml:space="preserve"> une calculat</w:t>
            </w:r>
            <w:r w:rsidRPr="00663750">
              <w:rPr>
                <w:rFonts w:ascii="Arial" w:hAnsi="Arial" w:cs="Arial"/>
                <w:lang w:val="fr-BE"/>
              </w:rPr>
              <w:t>r</w:t>
            </w:r>
            <w:r w:rsidR="0081542D" w:rsidRPr="00663750">
              <w:rPr>
                <w:rFonts w:ascii="Arial" w:hAnsi="Arial" w:cs="Arial"/>
                <w:lang w:val="fr-BE"/>
              </w:rPr>
              <w:t>ice</w:t>
            </w:r>
            <w:r w:rsidRPr="00663750">
              <w:rPr>
                <w:rFonts w:ascii="Arial" w:hAnsi="Arial" w:cs="Arial"/>
                <w:lang w:val="fr-BE"/>
              </w:rPr>
              <w:t xml:space="preserve"> </w:t>
            </w:r>
            <w:r w:rsidR="0081542D" w:rsidRPr="00663750">
              <w:rPr>
                <w:rFonts w:ascii="Arial" w:hAnsi="Arial" w:cs="Arial"/>
                <w:lang w:val="fr-BE"/>
              </w:rPr>
              <w:t>pour vérifier et corriger les réponses</w:t>
            </w:r>
          </w:p>
        </w:tc>
      </w:tr>
      <w:tr w:rsidR="00626C5B" w:rsidRPr="00663750" w14:paraId="52652BA6" w14:textId="77777777" w:rsidTr="00DC206A">
        <w:trPr>
          <w:trHeight w:val="218"/>
          <w:jc w:val="center"/>
        </w:trPr>
        <w:tc>
          <w:tcPr>
            <w:tcW w:w="1806" w:type="dxa"/>
            <w:vMerge w:val="restart"/>
            <w:vAlign w:val="center"/>
          </w:tcPr>
          <w:p w14:paraId="1C254C69" w14:textId="258A10F8" w:rsidR="00626C5B" w:rsidRPr="00663750" w:rsidRDefault="00626C5B" w:rsidP="0081542D">
            <w:pPr>
              <w:spacing w:after="0"/>
              <w:jc w:val="center"/>
              <w:rPr>
                <w:rFonts w:ascii="Arial" w:hAnsi="Arial" w:cs="Arial"/>
                <w:bCs/>
                <w:lang w:val="fr-BE"/>
              </w:rPr>
            </w:pPr>
            <w:r w:rsidRPr="00663750">
              <w:rPr>
                <w:rFonts w:ascii="Arial" w:hAnsi="Arial" w:cs="Arial"/>
                <w:bCs/>
                <w:lang w:val="fr-BE"/>
              </w:rPr>
              <w:t xml:space="preserve">Multiplication </w:t>
            </w:r>
            <w:r w:rsidR="0081542D" w:rsidRPr="00663750">
              <w:rPr>
                <w:rFonts w:ascii="Arial" w:hAnsi="Arial" w:cs="Arial"/>
                <w:bCs/>
                <w:lang w:val="fr-BE"/>
              </w:rPr>
              <w:t>et</w:t>
            </w:r>
            <w:r w:rsidRPr="00663750">
              <w:rPr>
                <w:rFonts w:ascii="Arial" w:hAnsi="Arial" w:cs="Arial"/>
                <w:bCs/>
                <w:lang w:val="fr-BE"/>
              </w:rPr>
              <w:t xml:space="preserve"> division</w:t>
            </w:r>
          </w:p>
        </w:tc>
        <w:tc>
          <w:tcPr>
            <w:tcW w:w="2798" w:type="dxa"/>
            <w:gridSpan w:val="2"/>
            <w:tcBorders>
              <w:top w:val="single" w:sz="4" w:space="0" w:color="000000"/>
              <w:bottom w:val="single" w:sz="4" w:space="0" w:color="000000"/>
            </w:tcBorders>
            <w:shd w:val="clear" w:color="auto" w:fill="auto"/>
            <w:vAlign w:val="center"/>
          </w:tcPr>
          <w:p w14:paraId="5DF108EC" w14:textId="63979BD1" w:rsidR="00626C5B" w:rsidRPr="00663750" w:rsidRDefault="0081542D" w:rsidP="0081542D">
            <w:pPr>
              <w:spacing w:after="0"/>
              <w:jc w:val="center"/>
              <w:rPr>
                <w:rFonts w:ascii="Arial" w:hAnsi="Arial" w:cs="Arial"/>
                <w:lang w:val="fr-BE"/>
              </w:rPr>
            </w:pPr>
            <w:r w:rsidRPr="00663750">
              <w:rPr>
                <w:rFonts w:ascii="Arial" w:hAnsi="Arial" w:cs="Arial"/>
                <w:lang w:val="fr-BE"/>
              </w:rPr>
              <w:t>Vocabulaire m</w:t>
            </w:r>
            <w:r w:rsidR="0006535F" w:rsidRPr="00663750">
              <w:rPr>
                <w:rFonts w:ascii="Arial" w:hAnsi="Arial" w:cs="Arial"/>
                <w:lang w:val="fr-BE"/>
              </w:rPr>
              <w:t>athé</w:t>
            </w:r>
            <w:r w:rsidR="00626C5B" w:rsidRPr="00663750">
              <w:rPr>
                <w:rFonts w:ascii="Arial" w:hAnsi="Arial" w:cs="Arial"/>
                <w:lang w:val="fr-BE"/>
              </w:rPr>
              <w:t>mati</w:t>
            </w:r>
            <w:r w:rsidRPr="00663750">
              <w:rPr>
                <w:rFonts w:ascii="Arial" w:hAnsi="Arial" w:cs="Arial"/>
                <w:lang w:val="fr-BE"/>
              </w:rPr>
              <w:t>que</w:t>
            </w:r>
          </w:p>
        </w:tc>
        <w:tc>
          <w:tcPr>
            <w:tcW w:w="11268" w:type="dxa"/>
            <w:gridSpan w:val="3"/>
            <w:tcBorders>
              <w:top w:val="single" w:sz="4" w:space="0" w:color="000000"/>
              <w:bottom w:val="single" w:sz="4" w:space="0" w:color="000000"/>
            </w:tcBorders>
            <w:shd w:val="clear" w:color="auto" w:fill="auto"/>
            <w:vAlign w:val="center"/>
          </w:tcPr>
          <w:p w14:paraId="02F02918" w14:textId="39E5725E" w:rsidR="00626C5B" w:rsidRPr="00663750" w:rsidRDefault="00626C5B" w:rsidP="0081542D">
            <w:pPr>
              <w:spacing w:after="0"/>
              <w:rPr>
                <w:rFonts w:ascii="Arial" w:hAnsi="Arial" w:cs="Arial"/>
                <w:b/>
                <w:lang w:val="fr-BE"/>
              </w:rPr>
            </w:pPr>
            <w:r w:rsidRPr="00663750">
              <w:rPr>
                <w:rFonts w:ascii="Arial" w:hAnsi="Arial" w:cs="Arial"/>
                <w:b/>
                <w:lang w:val="fr-BE"/>
              </w:rPr>
              <w:t>U</w:t>
            </w:r>
            <w:r w:rsidR="0081542D" w:rsidRPr="00663750">
              <w:rPr>
                <w:rFonts w:ascii="Arial" w:hAnsi="Arial" w:cs="Arial"/>
                <w:b/>
                <w:lang w:val="fr-BE"/>
              </w:rPr>
              <w:t>tili</w:t>
            </w:r>
            <w:r w:rsidRPr="00663750">
              <w:rPr>
                <w:rFonts w:ascii="Arial" w:hAnsi="Arial" w:cs="Arial"/>
                <w:b/>
                <w:lang w:val="fr-BE"/>
              </w:rPr>
              <w:t>se</w:t>
            </w:r>
            <w:r w:rsidR="0081542D" w:rsidRPr="00663750">
              <w:rPr>
                <w:rFonts w:ascii="Arial" w:hAnsi="Arial" w:cs="Arial"/>
                <w:b/>
                <w:lang w:val="fr-BE"/>
              </w:rPr>
              <w:t>r</w:t>
            </w:r>
            <w:r w:rsidR="0081542D" w:rsidRPr="00663750">
              <w:rPr>
                <w:rFonts w:ascii="Arial" w:hAnsi="Arial" w:cs="Arial"/>
                <w:lang w:val="fr-BE"/>
              </w:rPr>
              <w:t xml:space="preserve"> l</w:t>
            </w:r>
            <w:r w:rsidRPr="00663750">
              <w:rPr>
                <w:rFonts w:ascii="Arial" w:hAnsi="Arial" w:cs="Arial"/>
                <w:lang w:val="fr-BE"/>
              </w:rPr>
              <w:t>e vocabula</w:t>
            </w:r>
            <w:r w:rsidR="0081542D" w:rsidRPr="00663750">
              <w:rPr>
                <w:rFonts w:ascii="Arial" w:hAnsi="Arial" w:cs="Arial"/>
                <w:lang w:val="fr-BE"/>
              </w:rPr>
              <w:t>ire</w:t>
            </w:r>
            <w:r w:rsidRPr="00663750">
              <w:rPr>
                <w:rFonts w:ascii="Arial" w:hAnsi="Arial" w:cs="Arial"/>
                <w:lang w:val="fr-BE"/>
              </w:rPr>
              <w:t xml:space="preserve"> </w:t>
            </w:r>
            <w:r w:rsidR="0081542D" w:rsidRPr="00663750">
              <w:rPr>
                <w:rFonts w:ascii="Arial" w:hAnsi="Arial" w:cs="Arial"/>
                <w:lang w:val="fr-BE"/>
              </w:rPr>
              <w:t>et</w:t>
            </w:r>
            <w:r w:rsidRPr="00663750">
              <w:rPr>
                <w:rFonts w:ascii="Arial" w:hAnsi="Arial" w:cs="Arial"/>
                <w:lang w:val="fr-BE"/>
              </w:rPr>
              <w:t xml:space="preserve"> </w:t>
            </w:r>
            <w:r w:rsidR="0081542D" w:rsidRPr="00663750">
              <w:rPr>
                <w:rFonts w:ascii="Arial" w:hAnsi="Arial" w:cs="Arial"/>
                <w:lang w:val="fr-BE"/>
              </w:rPr>
              <w:t xml:space="preserve">les </w:t>
            </w:r>
            <w:r w:rsidRPr="00663750">
              <w:rPr>
                <w:rFonts w:ascii="Arial" w:hAnsi="Arial" w:cs="Arial"/>
                <w:lang w:val="fr-BE"/>
              </w:rPr>
              <w:t>symbol</w:t>
            </w:r>
            <w:r w:rsidR="0081542D" w:rsidRPr="00663750">
              <w:rPr>
                <w:rFonts w:ascii="Arial" w:hAnsi="Arial" w:cs="Arial"/>
                <w:lang w:val="fr-BE"/>
              </w:rPr>
              <w:t>e</w:t>
            </w:r>
            <w:r w:rsidRPr="00663750">
              <w:rPr>
                <w:rFonts w:ascii="Arial" w:hAnsi="Arial" w:cs="Arial"/>
                <w:lang w:val="fr-BE"/>
              </w:rPr>
              <w:t xml:space="preserve">s </w:t>
            </w:r>
            <w:r w:rsidR="0081542D" w:rsidRPr="00663750">
              <w:rPr>
                <w:rFonts w:ascii="Arial" w:hAnsi="Arial" w:cs="Arial"/>
                <w:lang w:val="fr-BE"/>
              </w:rPr>
              <w:t>de multiplication et</w:t>
            </w:r>
            <w:r w:rsidRPr="00663750">
              <w:rPr>
                <w:rFonts w:ascii="Arial" w:hAnsi="Arial" w:cs="Arial"/>
                <w:lang w:val="fr-BE"/>
              </w:rPr>
              <w:t xml:space="preserve"> division</w:t>
            </w:r>
          </w:p>
        </w:tc>
      </w:tr>
      <w:tr w:rsidR="00626C5B" w:rsidRPr="00663750" w14:paraId="5EEF51A5" w14:textId="77777777" w:rsidTr="00DC206A">
        <w:trPr>
          <w:trHeight w:val="338"/>
          <w:jc w:val="center"/>
        </w:trPr>
        <w:tc>
          <w:tcPr>
            <w:tcW w:w="1806" w:type="dxa"/>
            <w:vMerge/>
          </w:tcPr>
          <w:p w14:paraId="0E486669" w14:textId="77777777" w:rsidR="00626C5B" w:rsidRPr="00663750" w:rsidRDefault="00626C5B" w:rsidP="00626C5B">
            <w:pPr>
              <w:spacing w:after="0"/>
              <w:jc w:val="center"/>
              <w:rPr>
                <w:rFonts w:ascii="Arial" w:hAnsi="Arial" w:cs="Arial"/>
                <w:b/>
                <w:lang w:val="fr-BE"/>
              </w:rPr>
            </w:pPr>
          </w:p>
        </w:tc>
        <w:tc>
          <w:tcPr>
            <w:tcW w:w="2798" w:type="dxa"/>
            <w:gridSpan w:val="2"/>
            <w:vMerge w:val="restart"/>
            <w:tcBorders>
              <w:top w:val="single" w:sz="4" w:space="0" w:color="000000"/>
            </w:tcBorders>
            <w:shd w:val="clear" w:color="auto" w:fill="auto"/>
            <w:vAlign w:val="center"/>
          </w:tcPr>
          <w:p w14:paraId="0A8D923B" w14:textId="7DED20A7" w:rsidR="00626C5B" w:rsidRPr="00663750" w:rsidRDefault="0022428C" w:rsidP="00626C5B">
            <w:pPr>
              <w:spacing w:after="0"/>
              <w:jc w:val="center"/>
              <w:rPr>
                <w:rFonts w:ascii="Arial" w:hAnsi="Arial" w:cs="Arial"/>
                <w:lang w:val="fr-BE"/>
              </w:rPr>
            </w:pPr>
            <w:r w:rsidRPr="00663750">
              <w:rPr>
                <w:rFonts w:ascii="Arial" w:hAnsi="Arial" w:cs="Arial"/>
                <w:lang w:val="fr-BE"/>
              </w:rPr>
              <w:t>Opé</w:t>
            </w:r>
            <w:r w:rsidR="00626C5B" w:rsidRPr="00663750">
              <w:rPr>
                <w:rFonts w:ascii="Arial" w:hAnsi="Arial" w:cs="Arial"/>
                <w:lang w:val="fr-BE"/>
              </w:rPr>
              <w:t>rations</w:t>
            </w:r>
          </w:p>
        </w:tc>
        <w:tc>
          <w:tcPr>
            <w:tcW w:w="11268" w:type="dxa"/>
            <w:gridSpan w:val="3"/>
            <w:tcBorders>
              <w:top w:val="single" w:sz="4" w:space="0" w:color="000000"/>
              <w:bottom w:val="single" w:sz="4" w:space="0" w:color="000000"/>
            </w:tcBorders>
            <w:shd w:val="clear" w:color="auto" w:fill="auto"/>
            <w:vAlign w:val="center"/>
          </w:tcPr>
          <w:p w14:paraId="742F8ADE" w14:textId="2478FAE5" w:rsidR="00626C5B" w:rsidRPr="00663750" w:rsidRDefault="0079386F" w:rsidP="0006535F">
            <w:pPr>
              <w:spacing w:after="0"/>
              <w:rPr>
                <w:rFonts w:ascii="Arial" w:hAnsi="Arial" w:cs="Arial"/>
                <w:b/>
                <w:lang w:val="fr-BE"/>
              </w:rPr>
            </w:pPr>
            <w:r>
              <w:rPr>
                <w:rFonts w:ascii="Arial" w:hAnsi="Arial" w:cs="Arial"/>
                <w:b/>
                <w:lang w:val="fr-BE"/>
              </w:rPr>
              <w:t>C</w:t>
            </w:r>
            <w:r w:rsidR="0006535F" w:rsidRPr="00663750">
              <w:rPr>
                <w:rFonts w:ascii="Arial" w:hAnsi="Arial" w:cs="Arial"/>
                <w:b/>
                <w:lang w:val="fr-BE"/>
              </w:rPr>
              <w:t>omprendre</w:t>
            </w:r>
            <w:r w:rsidR="0022428C" w:rsidRPr="00663750">
              <w:rPr>
                <w:rFonts w:ascii="Arial" w:hAnsi="Arial" w:cs="Arial"/>
                <w:lang w:val="fr-BE"/>
              </w:rPr>
              <w:t xml:space="preserve"> que la multiplication est une </w:t>
            </w:r>
            <w:r w:rsidR="00626C5B" w:rsidRPr="00663750">
              <w:rPr>
                <w:rFonts w:ascii="Arial" w:hAnsi="Arial" w:cs="Arial"/>
                <w:lang w:val="fr-BE"/>
              </w:rPr>
              <w:t>addition</w:t>
            </w:r>
            <w:r w:rsidR="0022428C" w:rsidRPr="00663750">
              <w:rPr>
                <w:rFonts w:ascii="Arial" w:hAnsi="Arial" w:cs="Arial"/>
                <w:lang w:val="fr-BE"/>
              </w:rPr>
              <w:t xml:space="preserve"> répétée</w:t>
            </w:r>
          </w:p>
        </w:tc>
      </w:tr>
      <w:tr w:rsidR="00626C5B" w:rsidRPr="00663750" w14:paraId="589AE73F" w14:textId="77777777" w:rsidTr="00DC206A">
        <w:trPr>
          <w:trHeight w:val="315"/>
          <w:jc w:val="center"/>
        </w:trPr>
        <w:tc>
          <w:tcPr>
            <w:tcW w:w="1806" w:type="dxa"/>
            <w:vMerge/>
          </w:tcPr>
          <w:p w14:paraId="1E1C0F78"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358A30FB"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1185E47A" w14:textId="4D76B897" w:rsidR="00626C5B" w:rsidRPr="00663750" w:rsidRDefault="00B51BF4" w:rsidP="0006535F">
            <w:pPr>
              <w:spacing w:after="0"/>
              <w:rPr>
                <w:rFonts w:ascii="Arial" w:hAnsi="Arial" w:cs="Arial"/>
                <w:b/>
                <w:lang w:val="fr-BE"/>
              </w:rPr>
            </w:pPr>
            <w:r w:rsidRPr="00663750">
              <w:rPr>
                <w:rFonts w:ascii="Arial" w:hAnsi="Arial" w:cs="Arial"/>
                <w:b/>
                <w:lang w:val="fr-BE"/>
              </w:rPr>
              <w:t xml:space="preserve">Rappeler </w:t>
            </w:r>
            <w:r w:rsidRPr="00663750">
              <w:rPr>
                <w:rFonts w:ascii="Arial" w:hAnsi="Arial" w:cs="Arial"/>
                <w:lang w:val="fr-BE"/>
              </w:rPr>
              <w:t>les tables de multiplication jusqu'à 10 et les faits de division associés, à toute vitesse et dans n'importe quel ordre.</w:t>
            </w:r>
          </w:p>
        </w:tc>
      </w:tr>
      <w:tr w:rsidR="00626C5B" w:rsidRPr="00663750" w14:paraId="5A7A5ABD" w14:textId="77777777" w:rsidTr="00DC206A">
        <w:trPr>
          <w:trHeight w:val="377"/>
          <w:jc w:val="center"/>
        </w:trPr>
        <w:tc>
          <w:tcPr>
            <w:tcW w:w="1806" w:type="dxa"/>
            <w:vMerge/>
          </w:tcPr>
          <w:p w14:paraId="49A64E4D"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0C16C7D4"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60FCBA0C" w14:textId="6E27FF4B" w:rsidR="00626C5B" w:rsidRPr="00663750" w:rsidRDefault="0022428C" w:rsidP="0022428C">
            <w:pPr>
              <w:spacing w:after="0"/>
              <w:rPr>
                <w:rFonts w:ascii="Arial" w:hAnsi="Arial" w:cs="Arial"/>
                <w:b/>
                <w:lang w:val="fr-BE"/>
              </w:rPr>
            </w:pPr>
            <w:r w:rsidRPr="00663750">
              <w:rPr>
                <w:rFonts w:ascii="Arial" w:hAnsi="Arial" w:cs="Arial"/>
                <w:b/>
                <w:lang w:val="fr-BE"/>
              </w:rPr>
              <w:t>Dé</w:t>
            </w:r>
            <w:r w:rsidR="00626C5B" w:rsidRPr="00663750">
              <w:rPr>
                <w:rFonts w:ascii="Arial" w:hAnsi="Arial" w:cs="Arial"/>
                <w:b/>
                <w:lang w:val="fr-BE"/>
              </w:rPr>
              <w:t>termine</w:t>
            </w:r>
            <w:r w:rsidRPr="00663750">
              <w:rPr>
                <w:rFonts w:ascii="Arial" w:hAnsi="Arial" w:cs="Arial"/>
                <w:b/>
                <w:lang w:val="fr-BE"/>
              </w:rPr>
              <w:t>r</w:t>
            </w:r>
            <w:r w:rsidR="00626C5B" w:rsidRPr="00663750">
              <w:rPr>
                <w:rFonts w:ascii="Arial" w:hAnsi="Arial" w:cs="Arial"/>
                <w:lang w:val="fr-BE"/>
              </w:rPr>
              <w:t xml:space="preserve"> </w:t>
            </w:r>
            <w:r w:rsidRPr="00663750">
              <w:rPr>
                <w:rFonts w:ascii="Arial" w:hAnsi="Arial" w:cs="Arial"/>
                <w:lang w:val="fr-BE"/>
              </w:rPr>
              <w:t>tous les</w:t>
            </w:r>
            <w:r w:rsidR="00626C5B" w:rsidRPr="00663750">
              <w:rPr>
                <w:rFonts w:ascii="Arial" w:hAnsi="Arial" w:cs="Arial"/>
                <w:lang w:val="fr-BE"/>
              </w:rPr>
              <w:t xml:space="preserve"> fact</w:t>
            </w:r>
            <w:r w:rsidRPr="00663750">
              <w:rPr>
                <w:rFonts w:ascii="Arial" w:hAnsi="Arial" w:cs="Arial"/>
                <w:lang w:val="fr-BE"/>
              </w:rPr>
              <w:t>eu</w:t>
            </w:r>
            <w:r w:rsidR="00626C5B" w:rsidRPr="00663750">
              <w:rPr>
                <w:rFonts w:ascii="Arial" w:hAnsi="Arial" w:cs="Arial"/>
                <w:lang w:val="fr-BE"/>
              </w:rPr>
              <w:t xml:space="preserve">rs </w:t>
            </w:r>
            <w:r w:rsidRPr="00663750">
              <w:rPr>
                <w:rFonts w:ascii="Arial" w:hAnsi="Arial" w:cs="Arial"/>
                <w:lang w:val="fr-BE"/>
              </w:rPr>
              <w:t>des no</w:t>
            </w:r>
            <w:r w:rsidR="00626C5B" w:rsidRPr="00663750">
              <w:rPr>
                <w:rFonts w:ascii="Arial" w:hAnsi="Arial" w:cs="Arial"/>
                <w:lang w:val="fr-BE"/>
              </w:rPr>
              <w:t>mb</w:t>
            </w:r>
            <w:r w:rsidRPr="00663750">
              <w:rPr>
                <w:rFonts w:ascii="Arial" w:hAnsi="Arial" w:cs="Arial"/>
                <w:lang w:val="fr-BE"/>
              </w:rPr>
              <w:t>re</w:t>
            </w:r>
            <w:r w:rsidR="00626C5B" w:rsidRPr="00663750">
              <w:rPr>
                <w:rFonts w:ascii="Arial" w:hAnsi="Arial" w:cs="Arial"/>
                <w:lang w:val="fr-BE"/>
              </w:rPr>
              <w:t xml:space="preserve">s </w:t>
            </w:r>
            <w:r w:rsidRPr="00663750">
              <w:rPr>
                <w:rFonts w:ascii="Arial" w:hAnsi="Arial" w:cs="Arial"/>
                <w:lang w:val="fr-BE"/>
              </w:rPr>
              <w:t xml:space="preserve">dans les tables de </w:t>
            </w:r>
            <w:r w:rsidR="00626C5B" w:rsidRPr="00663750">
              <w:rPr>
                <w:rFonts w:ascii="Arial" w:hAnsi="Arial" w:cs="Arial"/>
                <w:lang w:val="fr-BE"/>
              </w:rPr>
              <w:t xml:space="preserve">multiplication </w:t>
            </w:r>
          </w:p>
        </w:tc>
      </w:tr>
      <w:tr w:rsidR="00626C5B" w:rsidRPr="00663750" w14:paraId="023C8A72" w14:textId="77777777" w:rsidTr="00DC206A">
        <w:trPr>
          <w:trHeight w:val="271"/>
          <w:jc w:val="center"/>
        </w:trPr>
        <w:tc>
          <w:tcPr>
            <w:tcW w:w="1806" w:type="dxa"/>
            <w:vMerge/>
          </w:tcPr>
          <w:p w14:paraId="22F7F295"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1D220384"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3CED9A12" w14:textId="6820E2B9" w:rsidR="00626C5B" w:rsidRPr="00663750" w:rsidRDefault="00626C5B" w:rsidP="002D52C4">
            <w:pPr>
              <w:spacing w:after="0"/>
              <w:rPr>
                <w:rFonts w:ascii="Arial" w:hAnsi="Arial" w:cs="Arial"/>
                <w:b/>
                <w:lang w:val="fr-BE"/>
              </w:rPr>
            </w:pPr>
            <w:r w:rsidRPr="00663750">
              <w:rPr>
                <w:rFonts w:ascii="Arial" w:hAnsi="Arial" w:cs="Arial"/>
                <w:b/>
                <w:lang w:val="fr-BE"/>
              </w:rPr>
              <w:t>Explore</w:t>
            </w:r>
            <w:r w:rsidR="002D52C4" w:rsidRPr="00663750">
              <w:rPr>
                <w:rFonts w:ascii="Arial" w:hAnsi="Arial" w:cs="Arial"/>
                <w:b/>
                <w:lang w:val="fr-BE"/>
              </w:rPr>
              <w:t>r</w:t>
            </w:r>
            <w:r w:rsidR="002D52C4" w:rsidRPr="00663750">
              <w:rPr>
                <w:rFonts w:ascii="Arial" w:hAnsi="Arial" w:cs="Arial"/>
                <w:lang w:val="fr-BE"/>
              </w:rPr>
              <w:t xml:space="preserve"> les</w:t>
            </w:r>
            <w:r w:rsidRPr="00663750">
              <w:rPr>
                <w:rFonts w:ascii="Arial" w:hAnsi="Arial" w:cs="Arial"/>
                <w:lang w:val="fr-BE"/>
              </w:rPr>
              <w:t xml:space="preserve"> relations</w:t>
            </w:r>
            <w:r w:rsidR="002D52C4" w:rsidRPr="00663750">
              <w:rPr>
                <w:rFonts w:ascii="Arial" w:hAnsi="Arial" w:cs="Arial"/>
                <w:lang w:val="fr-BE"/>
              </w:rPr>
              <w:t xml:space="preserve"> entre les tables de</w:t>
            </w:r>
            <w:r w:rsidRPr="00663750">
              <w:rPr>
                <w:rFonts w:ascii="Arial" w:hAnsi="Arial" w:cs="Arial"/>
                <w:lang w:val="fr-BE"/>
              </w:rPr>
              <w:t xml:space="preserve"> multiplication</w:t>
            </w:r>
          </w:p>
        </w:tc>
      </w:tr>
      <w:tr w:rsidR="00626C5B" w:rsidRPr="00663750" w14:paraId="0DCA6D99" w14:textId="77777777" w:rsidTr="00DC206A">
        <w:trPr>
          <w:trHeight w:val="250"/>
          <w:jc w:val="center"/>
        </w:trPr>
        <w:tc>
          <w:tcPr>
            <w:tcW w:w="1806" w:type="dxa"/>
            <w:vMerge/>
          </w:tcPr>
          <w:p w14:paraId="6797EC16"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4A48FC6F"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6D090324" w14:textId="14377684" w:rsidR="00626C5B" w:rsidRPr="00663750" w:rsidRDefault="00626C5B" w:rsidP="00663750">
            <w:pPr>
              <w:spacing w:after="0"/>
              <w:rPr>
                <w:rFonts w:ascii="Arial" w:hAnsi="Arial" w:cs="Arial"/>
                <w:b/>
                <w:lang w:val="fr-BE"/>
              </w:rPr>
            </w:pPr>
            <w:r w:rsidRPr="00663750">
              <w:rPr>
                <w:rFonts w:ascii="Arial" w:hAnsi="Arial" w:cs="Arial"/>
                <w:b/>
                <w:lang w:val="fr-BE"/>
              </w:rPr>
              <w:t>Multipl</w:t>
            </w:r>
            <w:r w:rsidR="002D52C4" w:rsidRPr="00663750">
              <w:rPr>
                <w:rFonts w:ascii="Arial" w:hAnsi="Arial" w:cs="Arial"/>
                <w:b/>
                <w:lang w:val="fr-BE"/>
              </w:rPr>
              <w:t>ier</w:t>
            </w:r>
            <w:r w:rsidR="002D52C4" w:rsidRPr="00663750">
              <w:rPr>
                <w:rFonts w:ascii="Arial" w:hAnsi="Arial" w:cs="Arial"/>
                <w:lang w:val="fr-BE"/>
              </w:rPr>
              <w:t xml:space="preserve"> un no</w:t>
            </w:r>
            <w:r w:rsidRPr="00663750">
              <w:rPr>
                <w:rFonts w:ascii="Arial" w:hAnsi="Arial" w:cs="Arial"/>
                <w:lang w:val="fr-BE"/>
              </w:rPr>
              <w:t>mb</w:t>
            </w:r>
            <w:r w:rsidR="002D52C4" w:rsidRPr="00663750">
              <w:rPr>
                <w:rFonts w:ascii="Arial" w:hAnsi="Arial" w:cs="Arial"/>
                <w:lang w:val="fr-BE"/>
              </w:rPr>
              <w:t>re à 2 chiffres par</w:t>
            </w:r>
            <w:r w:rsidR="00663750">
              <w:rPr>
                <w:rFonts w:ascii="Arial" w:hAnsi="Arial" w:cs="Arial"/>
                <w:lang w:val="fr-BE"/>
              </w:rPr>
              <w:t xml:space="preserve"> 10 ou par</w:t>
            </w:r>
            <w:r w:rsidRPr="00663750">
              <w:rPr>
                <w:rFonts w:ascii="Arial" w:hAnsi="Arial" w:cs="Arial"/>
                <w:lang w:val="fr-BE"/>
              </w:rPr>
              <w:t xml:space="preserve"> 100 </w:t>
            </w:r>
            <w:r w:rsidR="002D52C4" w:rsidRPr="00663750">
              <w:rPr>
                <w:rFonts w:ascii="Arial" w:hAnsi="Arial" w:cs="Arial"/>
                <w:lang w:val="fr-BE"/>
              </w:rPr>
              <w:t>et</w:t>
            </w:r>
            <w:r w:rsidRPr="00663750">
              <w:rPr>
                <w:rFonts w:ascii="Arial" w:hAnsi="Arial" w:cs="Arial"/>
                <w:lang w:val="fr-BE"/>
              </w:rPr>
              <w:t xml:space="preserve"> </w:t>
            </w:r>
            <w:r w:rsidR="002D52C4" w:rsidRPr="00663750">
              <w:rPr>
                <w:rFonts w:ascii="Arial" w:hAnsi="Arial" w:cs="Arial"/>
                <w:b/>
                <w:lang w:val="fr-BE"/>
              </w:rPr>
              <w:t>comprendre</w:t>
            </w:r>
            <w:r w:rsidRPr="00663750">
              <w:rPr>
                <w:rFonts w:ascii="Arial" w:hAnsi="Arial" w:cs="Arial"/>
                <w:lang w:val="fr-BE"/>
              </w:rPr>
              <w:t xml:space="preserve"> </w:t>
            </w:r>
            <w:r w:rsidR="002D52C4" w:rsidRPr="00663750">
              <w:rPr>
                <w:rFonts w:ascii="Arial" w:hAnsi="Arial" w:cs="Arial"/>
                <w:lang w:val="fr-BE"/>
              </w:rPr>
              <w:t>l’</w:t>
            </w:r>
            <w:r w:rsidRPr="00663750">
              <w:rPr>
                <w:rFonts w:ascii="Arial" w:hAnsi="Arial" w:cs="Arial"/>
                <w:lang w:val="fr-BE"/>
              </w:rPr>
              <w:t xml:space="preserve">impact </w:t>
            </w:r>
            <w:r w:rsidR="002D52C4" w:rsidRPr="00663750">
              <w:rPr>
                <w:rFonts w:ascii="Arial" w:hAnsi="Arial" w:cs="Arial"/>
                <w:lang w:val="fr-BE"/>
              </w:rPr>
              <w:t>sur la valeur de position</w:t>
            </w:r>
          </w:p>
        </w:tc>
      </w:tr>
      <w:tr w:rsidR="00626C5B" w:rsidRPr="00663750" w14:paraId="37CC295C" w14:textId="77777777" w:rsidTr="00DC206A">
        <w:trPr>
          <w:trHeight w:val="265"/>
          <w:jc w:val="center"/>
        </w:trPr>
        <w:tc>
          <w:tcPr>
            <w:tcW w:w="1806" w:type="dxa"/>
            <w:vMerge/>
          </w:tcPr>
          <w:p w14:paraId="29DB4141"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5B6316B4"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036AEB29" w14:textId="1AF188A4" w:rsidR="00626C5B" w:rsidRPr="00663750" w:rsidRDefault="002D52C4" w:rsidP="009F0A24">
            <w:pPr>
              <w:spacing w:after="0"/>
              <w:rPr>
                <w:rFonts w:ascii="Arial" w:hAnsi="Arial" w:cs="Arial"/>
                <w:b/>
                <w:lang w:val="fr-BE"/>
              </w:rPr>
            </w:pPr>
            <w:r w:rsidRPr="00663750">
              <w:rPr>
                <w:rFonts w:ascii="Arial" w:hAnsi="Arial" w:cs="Arial"/>
                <w:b/>
                <w:lang w:val="fr-BE"/>
              </w:rPr>
              <w:t>Divis</w:t>
            </w:r>
            <w:r w:rsidR="00626C5B" w:rsidRPr="00663750">
              <w:rPr>
                <w:rFonts w:ascii="Arial" w:hAnsi="Arial" w:cs="Arial"/>
                <w:b/>
                <w:lang w:val="fr-BE"/>
              </w:rPr>
              <w:t>e</w:t>
            </w:r>
            <w:r w:rsidRPr="00663750">
              <w:rPr>
                <w:rFonts w:ascii="Arial" w:hAnsi="Arial" w:cs="Arial"/>
                <w:b/>
                <w:lang w:val="fr-BE"/>
              </w:rPr>
              <w:t>r</w:t>
            </w:r>
            <w:r w:rsidR="009F0A24" w:rsidRPr="00663750">
              <w:rPr>
                <w:rFonts w:ascii="Arial" w:hAnsi="Arial" w:cs="Arial"/>
                <w:lang w:val="fr-BE"/>
              </w:rPr>
              <w:t xml:space="preserve"> un multiple de 10 à 3 chiffres par 10</w:t>
            </w:r>
          </w:p>
        </w:tc>
      </w:tr>
      <w:tr w:rsidR="00626C5B" w:rsidRPr="00663750" w14:paraId="04376A42" w14:textId="77777777" w:rsidTr="00DC206A">
        <w:trPr>
          <w:trHeight w:val="347"/>
          <w:jc w:val="center"/>
        </w:trPr>
        <w:tc>
          <w:tcPr>
            <w:tcW w:w="1806" w:type="dxa"/>
            <w:vMerge/>
          </w:tcPr>
          <w:p w14:paraId="2E5B815E" w14:textId="77777777" w:rsidR="00626C5B" w:rsidRPr="00663750" w:rsidRDefault="00626C5B" w:rsidP="00626C5B">
            <w:pPr>
              <w:spacing w:after="0"/>
              <w:jc w:val="center"/>
              <w:rPr>
                <w:rFonts w:ascii="Arial" w:hAnsi="Arial" w:cs="Arial"/>
                <w:b/>
                <w:lang w:val="fr-BE"/>
              </w:rPr>
            </w:pPr>
          </w:p>
        </w:tc>
        <w:tc>
          <w:tcPr>
            <w:tcW w:w="2798" w:type="dxa"/>
            <w:gridSpan w:val="2"/>
            <w:vMerge/>
            <w:shd w:val="clear" w:color="auto" w:fill="auto"/>
            <w:vAlign w:val="center"/>
          </w:tcPr>
          <w:p w14:paraId="077ECFEA"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26FAF28A" w14:textId="6DA349CE" w:rsidR="00626C5B" w:rsidRPr="00663750" w:rsidRDefault="009F0A24" w:rsidP="009F0A24">
            <w:pPr>
              <w:spacing w:after="0"/>
              <w:rPr>
                <w:rFonts w:ascii="Arial" w:hAnsi="Arial" w:cs="Arial"/>
                <w:b/>
                <w:lang w:val="fr-BE"/>
              </w:rPr>
            </w:pPr>
            <w:r w:rsidRPr="00663750">
              <w:rPr>
                <w:rFonts w:ascii="Arial" w:hAnsi="Arial" w:cs="Arial"/>
                <w:b/>
                <w:lang w:val="fr-BE"/>
              </w:rPr>
              <w:t xml:space="preserve">Écrire </w:t>
            </w:r>
            <w:r w:rsidRPr="00663750">
              <w:rPr>
                <w:rFonts w:ascii="Arial" w:hAnsi="Arial" w:cs="Arial"/>
                <w:lang w:val="fr-BE"/>
              </w:rPr>
              <w:t>et</w:t>
            </w:r>
            <w:r w:rsidR="00626C5B" w:rsidRPr="00663750">
              <w:rPr>
                <w:rFonts w:ascii="Arial" w:hAnsi="Arial" w:cs="Arial"/>
                <w:lang w:val="fr-BE"/>
              </w:rPr>
              <w:t xml:space="preserve"> </w:t>
            </w:r>
            <w:r w:rsidR="00626C5B" w:rsidRPr="00663750">
              <w:rPr>
                <w:rFonts w:ascii="Arial" w:hAnsi="Arial" w:cs="Arial"/>
                <w:b/>
                <w:lang w:val="fr-BE"/>
              </w:rPr>
              <w:t>calcule</w:t>
            </w:r>
            <w:r w:rsidRPr="00663750">
              <w:rPr>
                <w:rFonts w:ascii="Arial" w:hAnsi="Arial" w:cs="Arial"/>
                <w:b/>
                <w:lang w:val="fr-BE"/>
              </w:rPr>
              <w:t>r</w:t>
            </w:r>
            <w:r w:rsidR="00626C5B" w:rsidRPr="00663750">
              <w:rPr>
                <w:rFonts w:ascii="Arial" w:hAnsi="Arial" w:cs="Arial"/>
                <w:lang w:val="fr-BE"/>
              </w:rPr>
              <w:t xml:space="preserve"> </w:t>
            </w:r>
            <w:r w:rsidRPr="00663750">
              <w:rPr>
                <w:rFonts w:ascii="Arial" w:hAnsi="Arial" w:cs="Arial"/>
                <w:lang w:val="fr-BE"/>
              </w:rPr>
              <w:t>des produi</w:t>
            </w:r>
            <w:r w:rsidR="00626C5B" w:rsidRPr="00663750">
              <w:rPr>
                <w:rFonts w:ascii="Arial" w:hAnsi="Arial" w:cs="Arial"/>
                <w:lang w:val="fr-BE"/>
              </w:rPr>
              <w:t>ts (</w:t>
            </w:r>
            <w:r w:rsidRPr="00663750">
              <w:rPr>
                <w:rFonts w:ascii="Arial" w:hAnsi="Arial" w:cs="Arial"/>
                <w:lang w:val="fr-BE"/>
              </w:rPr>
              <w:t>nombres à deux et à trois chiffres par un nombre à un chiffre</w:t>
            </w:r>
            <w:r w:rsidR="00626C5B" w:rsidRPr="00663750">
              <w:rPr>
                <w:rFonts w:ascii="Arial" w:hAnsi="Arial" w:cs="Arial"/>
                <w:lang w:val="fr-BE"/>
              </w:rPr>
              <w:t>)</w:t>
            </w:r>
          </w:p>
        </w:tc>
      </w:tr>
      <w:tr w:rsidR="009F0A24" w:rsidRPr="00663750" w14:paraId="495CE2FA" w14:textId="77777777" w:rsidTr="00DC206A">
        <w:trPr>
          <w:trHeight w:val="325"/>
          <w:jc w:val="center"/>
        </w:trPr>
        <w:tc>
          <w:tcPr>
            <w:tcW w:w="1806" w:type="dxa"/>
            <w:vMerge/>
          </w:tcPr>
          <w:p w14:paraId="5CF41C73" w14:textId="77777777" w:rsidR="009F0A24" w:rsidRPr="00663750" w:rsidRDefault="009F0A24" w:rsidP="009F0A24">
            <w:pPr>
              <w:spacing w:after="0"/>
              <w:jc w:val="center"/>
              <w:rPr>
                <w:rFonts w:ascii="Arial" w:hAnsi="Arial" w:cs="Arial"/>
                <w:b/>
                <w:lang w:val="fr-BE"/>
              </w:rPr>
            </w:pPr>
          </w:p>
        </w:tc>
        <w:tc>
          <w:tcPr>
            <w:tcW w:w="2798" w:type="dxa"/>
            <w:gridSpan w:val="2"/>
            <w:vMerge/>
            <w:shd w:val="clear" w:color="auto" w:fill="auto"/>
            <w:vAlign w:val="center"/>
          </w:tcPr>
          <w:p w14:paraId="1BF443A4" w14:textId="77777777" w:rsidR="009F0A24" w:rsidRPr="00663750" w:rsidRDefault="009F0A24" w:rsidP="009F0A24">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04D3B895" w14:textId="1251F213" w:rsidR="009F0A24" w:rsidRPr="00663750" w:rsidRDefault="009F0A24" w:rsidP="009F0A24">
            <w:pPr>
              <w:spacing w:after="0"/>
              <w:rPr>
                <w:rFonts w:ascii="Arial" w:hAnsi="Arial" w:cs="Arial"/>
                <w:b/>
                <w:lang w:val="fr-BE"/>
              </w:rPr>
            </w:pPr>
            <w:r w:rsidRPr="00663750">
              <w:rPr>
                <w:rFonts w:ascii="Arial" w:hAnsi="Arial" w:cs="Arial"/>
                <w:b/>
                <w:lang w:val="fr-BE"/>
              </w:rPr>
              <w:t xml:space="preserve">Écrire </w:t>
            </w:r>
            <w:r w:rsidRPr="00663750">
              <w:rPr>
                <w:rFonts w:ascii="Arial" w:hAnsi="Arial" w:cs="Arial"/>
                <w:lang w:val="fr-BE"/>
              </w:rPr>
              <w:t xml:space="preserve">et </w:t>
            </w:r>
            <w:r w:rsidRPr="00663750">
              <w:rPr>
                <w:rFonts w:ascii="Arial" w:hAnsi="Arial" w:cs="Arial"/>
                <w:b/>
                <w:lang w:val="fr-BE"/>
              </w:rPr>
              <w:t>calculer</w:t>
            </w:r>
            <w:r w:rsidRPr="00663750">
              <w:rPr>
                <w:rFonts w:ascii="Arial" w:hAnsi="Arial" w:cs="Arial"/>
                <w:lang w:val="fr-BE"/>
              </w:rPr>
              <w:t xml:space="preserve"> des quotients (nombres à deux et à trois chiffres par un nombre à un chiffre)</w:t>
            </w:r>
          </w:p>
        </w:tc>
      </w:tr>
      <w:tr w:rsidR="00626C5B" w:rsidRPr="00663750" w14:paraId="564414D8" w14:textId="77777777" w:rsidTr="00DC206A">
        <w:trPr>
          <w:trHeight w:val="176"/>
          <w:jc w:val="center"/>
        </w:trPr>
        <w:tc>
          <w:tcPr>
            <w:tcW w:w="1806" w:type="dxa"/>
            <w:vMerge/>
          </w:tcPr>
          <w:p w14:paraId="0B7C692A" w14:textId="77777777" w:rsidR="00626C5B" w:rsidRPr="00663750" w:rsidRDefault="00626C5B" w:rsidP="00626C5B">
            <w:pPr>
              <w:spacing w:after="0"/>
              <w:jc w:val="center"/>
              <w:rPr>
                <w:rFonts w:ascii="Arial" w:hAnsi="Arial" w:cs="Arial"/>
                <w:b/>
                <w:lang w:val="fr-BE"/>
              </w:rPr>
            </w:pPr>
          </w:p>
        </w:tc>
        <w:tc>
          <w:tcPr>
            <w:tcW w:w="2798" w:type="dxa"/>
            <w:gridSpan w:val="2"/>
            <w:vMerge/>
            <w:tcBorders>
              <w:bottom w:val="single" w:sz="4" w:space="0" w:color="000000"/>
            </w:tcBorders>
            <w:shd w:val="clear" w:color="auto" w:fill="auto"/>
            <w:vAlign w:val="center"/>
          </w:tcPr>
          <w:p w14:paraId="3EDB29A7" w14:textId="77777777" w:rsidR="00626C5B" w:rsidRPr="00663750" w:rsidRDefault="00626C5B" w:rsidP="00626C5B">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78D9CAC0" w14:textId="4D8E8A0B" w:rsidR="00626C5B" w:rsidRPr="00663750" w:rsidRDefault="009F0A24" w:rsidP="009F0A24">
            <w:pPr>
              <w:spacing w:after="0"/>
              <w:rPr>
                <w:rFonts w:ascii="Arial" w:hAnsi="Arial" w:cs="Arial"/>
                <w:lang w:val="fr-BE"/>
              </w:rPr>
            </w:pPr>
            <w:r w:rsidRPr="00663750">
              <w:rPr>
                <w:rFonts w:ascii="Arial" w:hAnsi="Arial" w:cs="Arial"/>
                <w:b/>
                <w:lang w:val="fr-BE"/>
              </w:rPr>
              <w:t>Comprendre</w:t>
            </w:r>
            <w:r w:rsidRPr="00663750">
              <w:rPr>
                <w:rFonts w:ascii="Arial" w:hAnsi="Arial" w:cs="Arial"/>
                <w:lang w:val="fr-BE"/>
              </w:rPr>
              <w:t xml:space="preserve"> ce qu’est un reste lorsqu’on divise</w:t>
            </w:r>
          </w:p>
        </w:tc>
      </w:tr>
      <w:tr w:rsidR="00626C5B" w:rsidRPr="00663750" w14:paraId="385591CF" w14:textId="77777777" w:rsidTr="00DC206A">
        <w:trPr>
          <w:trHeight w:val="321"/>
          <w:jc w:val="center"/>
        </w:trPr>
        <w:tc>
          <w:tcPr>
            <w:tcW w:w="1806" w:type="dxa"/>
            <w:vMerge/>
          </w:tcPr>
          <w:p w14:paraId="0CE08E4B" w14:textId="77777777" w:rsidR="00626C5B" w:rsidRPr="00663750" w:rsidRDefault="00626C5B" w:rsidP="00626C5B">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1DBF9556" w14:textId="1DA4E0C9" w:rsidR="00626C5B" w:rsidRPr="00663750" w:rsidRDefault="00F137B7" w:rsidP="00F137B7">
            <w:pPr>
              <w:spacing w:after="0"/>
              <w:jc w:val="center"/>
              <w:rPr>
                <w:rFonts w:ascii="Arial" w:hAnsi="Arial" w:cs="Arial"/>
                <w:lang w:val="fr-BE"/>
              </w:rPr>
            </w:pPr>
            <w:r w:rsidRPr="00663750">
              <w:rPr>
                <w:rFonts w:ascii="Arial" w:hAnsi="Arial" w:cs="Arial"/>
                <w:lang w:val="fr-BE"/>
              </w:rPr>
              <w:t>Opé</w:t>
            </w:r>
            <w:r w:rsidR="00626C5B" w:rsidRPr="00663750">
              <w:rPr>
                <w:rFonts w:ascii="Arial" w:hAnsi="Arial" w:cs="Arial"/>
                <w:lang w:val="fr-BE"/>
              </w:rPr>
              <w:t>rations</w:t>
            </w:r>
            <w:r w:rsidRPr="00663750">
              <w:rPr>
                <w:rFonts w:ascii="Arial" w:hAnsi="Arial" w:cs="Arial"/>
                <w:lang w:val="fr-BE"/>
              </w:rPr>
              <w:t xml:space="preserve"> inverses</w:t>
            </w:r>
          </w:p>
        </w:tc>
        <w:tc>
          <w:tcPr>
            <w:tcW w:w="11268" w:type="dxa"/>
            <w:gridSpan w:val="3"/>
            <w:tcBorders>
              <w:top w:val="single" w:sz="4" w:space="0" w:color="000000"/>
              <w:bottom w:val="single" w:sz="4" w:space="0" w:color="000000"/>
            </w:tcBorders>
            <w:shd w:val="clear" w:color="auto" w:fill="auto"/>
            <w:vAlign w:val="center"/>
          </w:tcPr>
          <w:p w14:paraId="59D0BFA9" w14:textId="47697BB9" w:rsidR="00626C5B" w:rsidRPr="00663750" w:rsidRDefault="0079386F" w:rsidP="00F137B7">
            <w:pPr>
              <w:spacing w:after="0"/>
              <w:rPr>
                <w:rFonts w:ascii="Arial" w:hAnsi="Arial" w:cs="Arial"/>
                <w:lang w:val="fr-BE"/>
              </w:rPr>
            </w:pPr>
            <w:r>
              <w:rPr>
                <w:rFonts w:ascii="Arial" w:hAnsi="Arial" w:cs="Arial"/>
                <w:b/>
                <w:lang w:val="fr-BE"/>
              </w:rPr>
              <w:t>C</w:t>
            </w:r>
            <w:r w:rsidR="00BD5627" w:rsidRPr="00663750">
              <w:rPr>
                <w:rFonts w:ascii="Arial" w:hAnsi="Arial" w:cs="Arial"/>
                <w:b/>
                <w:lang w:val="fr-BE"/>
              </w:rPr>
              <w:t>omprendre</w:t>
            </w:r>
            <w:r w:rsidR="00626C5B" w:rsidRPr="00663750">
              <w:rPr>
                <w:rFonts w:ascii="Arial" w:hAnsi="Arial" w:cs="Arial"/>
                <w:lang w:val="fr-BE"/>
              </w:rPr>
              <w:t xml:space="preserve"> </w:t>
            </w:r>
            <w:r w:rsidR="00F137B7" w:rsidRPr="00663750">
              <w:rPr>
                <w:rFonts w:ascii="Arial" w:hAnsi="Arial" w:cs="Arial"/>
                <w:lang w:val="fr-BE"/>
              </w:rPr>
              <w:t xml:space="preserve">que la </w:t>
            </w:r>
            <w:r w:rsidR="00626C5B" w:rsidRPr="00663750">
              <w:rPr>
                <w:rFonts w:ascii="Arial" w:hAnsi="Arial" w:cs="Arial"/>
                <w:lang w:val="fr-BE"/>
              </w:rPr>
              <w:t xml:space="preserve">multiplication </w:t>
            </w:r>
            <w:r w:rsidR="00F137B7" w:rsidRPr="00663750">
              <w:rPr>
                <w:rFonts w:ascii="Arial" w:hAnsi="Arial" w:cs="Arial"/>
                <w:lang w:val="fr-BE"/>
              </w:rPr>
              <w:t>et la</w:t>
            </w:r>
            <w:r w:rsidR="00626C5B" w:rsidRPr="00663750">
              <w:rPr>
                <w:rFonts w:ascii="Arial" w:hAnsi="Arial" w:cs="Arial"/>
                <w:lang w:val="fr-BE"/>
              </w:rPr>
              <w:t xml:space="preserve"> division </w:t>
            </w:r>
            <w:r w:rsidR="00F137B7" w:rsidRPr="00663750">
              <w:rPr>
                <w:rFonts w:ascii="Arial" w:hAnsi="Arial" w:cs="Arial"/>
                <w:lang w:val="fr-BE"/>
              </w:rPr>
              <w:t>sont des opé</w:t>
            </w:r>
            <w:r w:rsidR="00626C5B" w:rsidRPr="00663750">
              <w:rPr>
                <w:rFonts w:ascii="Arial" w:hAnsi="Arial" w:cs="Arial"/>
                <w:lang w:val="fr-BE"/>
              </w:rPr>
              <w:t>rations</w:t>
            </w:r>
            <w:r w:rsidR="00F137B7" w:rsidRPr="00663750">
              <w:rPr>
                <w:rFonts w:ascii="Arial" w:hAnsi="Arial" w:cs="Arial"/>
                <w:lang w:val="fr-BE"/>
              </w:rPr>
              <w:t xml:space="preserve"> inverses</w:t>
            </w:r>
          </w:p>
        </w:tc>
      </w:tr>
      <w:tr w:rsidR="001323F0" w:rsidRPr="00663750" w14:paraId="29DEF198" w14:textId="77777777" w:rsidTr="00DC206A">
        <w:trPr>
          <w:trHeight w:val="321"/>
          <w:jc w:val="center"/>
        </w:trPr>
        <w:tc>
          <w:tcPr>
            <w:tcW w:w="1806" w:type="dxa"/>
            <w:vMerge/>
          </w:tcPr>
          <w:p w14:paraId="00B587DA" w14:textId="77777777" w:rsidR="001323F0" w:rsidRPr="00663750" w:rsidRDefault="001323F0" w:rsidP="001323F0">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4F297270" w14:textId="5C027C03" w:rsidR="001323F0" w:rsidRPr="00663750" w:rsidRDefault="007F2D69" w:rsidP="007B4200">
            <w:pPr>
              <w:spacing w:after="0"/>
              <w:jc w:val="center"/>
              <w:rPr>
                <w:rFonts w:ascii="Arial" w:hAnsi="Arial" w:cs="Arial"/>
                <w:lang w:val="fr-BE"/>
              </w:rPr>
            </w:pPr>
            <w:r>
              <w:rPr>
                <w:rFonts w:ascii="Arial" w:hAnsi="Arial" w:cs="Arial"/>
                <w:lang w:val="fr-BE"/>
              </w:rPr>
              <w:t>Loi c</w:t>
            </w:r>
            <w:r w:rsidR="00BD5627" w:rsidRPr="00663750">
              <w:rPr>
                <w:rFonts w:ascii="Arial" w:hAnsi="Arial" w:cs="Arial"/>
                <w:lang w:val="fr-BE"/>
              </w:rPr>
              <w:t>ommutati</w:t>
            </w:r>
            <w:r>
              <w:rPr>
                <w:rFonts w:ascii="Arial" w:hAnsi="Arial" w:cs="Arial"/>
                <w:lang w:val="fr-BE"/>
              </w:rPr>
              <w:t>ve</w:t>
            </w:r>
          </w:p>
        </w:tc>
        <w:tc>
          <w:tcPr>
            <w:tcW w:w="11268" w:type="dxa"/>
            <w:gridSpan w:val="3"/>
            <w:tcBorders>
              <w:top w:val="single" w:sz="4" w:space="0" w:color="000000"/>
              <w:bottom w:val="single" w:sz="4" w:space="0" w:color="000000"/>
            </w:tcBorders>
            <w:shd w:val="clear" w:color="auto" w:fill="auto"/>
            <w:vAlign w:val="center"/>
          </w:tcPr>
          <w:p w14:paraId="04180E08" w14:textId="665C6DD5" w:rsidR="001323F0" w:rsidRPr="00663750" w:rsidRDefault="001323F0" w:rsidP="007B4200">
            <w:pPr>
              <w:spacing w:after="0"/>
              <w:rPr>
                <w:rFonts w:ascii="Arial" w:hAnsi="Arial" w:cs="Arial"/>
                <w:b/>
                <w:lang w:val="fr-BE"/>
              </w:rPr>
            </w:pPr>
            <w:r w:rsidRPr="00663750">
              <w:rPr>
                <w:rFonts w:ascii="Arial" w:hAnsi="Arial" w:cs="Arial"/>
                <w:b/>
                <w:lang w:val="fr-BE"/>
              </w:rPr>
              <w:t>Appl</w:t>
            </w:r>
            <w:r w:rsidR="007B4200" w:rsidRPr="00663750">
              <w:rPr>
                <w:rFonts w:ascii="Arial" w:hAnsi="Arial" w:cs="Arial"/>
                <w:b/>
                <w:lang w:val="fr-BE"/>
              </w:rPr>
              <w:t>iquer</w:t>
            </w:r>
            <w:r w:rsidR="007B4200" w:rsidRPr="00663750">
              <w:rPr>
                <w:rFonts w:ascii="Arial" w:hAnsi="Arial" w:cs="Arial"/>
                <w:lang w:val="fr-BE"/>
              </w:rPr>
              <w:t xml:space="preserve"> le princip</w:t>
            </w:r>
            <w:r w:rsidRPr="00663750">
              <w:rPr>
                <w:rFonts w:ascii="Arial" w:hAnsi="Arial" w:cs="Arial"/>
                <w:lang w:val="fr-BE"/>
              </w:rPr>
              <w:t>e</w:t>
            </w:r>
            <w:r w:rsidR="007B4200" w:rsidRPr="00663750">
              <w:rPr>
                <w:rFonts w:ascii="Arial" w:hAnsi="Arial" w:cs="Arial"/>
                <w:lang w:val="fr-BE"/>
              </w:rPr>
              <w:t xml:space="preserve"> de la </w:t>
            </w:r>
            <w:r w:rsidR="007F2D69">
              <w:rPr>
                <w:rFonts w:ascii="Arial" w:hAnsi="Arial" w:cs="Arial"/>
                <w:lang w:val="fr-BE"/>
              </w:rPr>
              <w:t xml:space="preserve">loi </w:t>
            </w:r>
            <w:r w:rsidR="007B4200" w:rsidRPr="00663750">
              <w:rPr>
                <w:rFonts w:ascii="Arial" w:hAnsi="Arial" w:cs="Arial"/>
                <w:lang w:val="fr-BE"/>
              </w:rPr>
              <w:t>commutativ</w:t>
            </w:r>
            <w:r w:rsidR="007F2D69">
              <w:rPr>
                <w:rFonts w:ascii="Arial" w:hAnsi="Arial" w:cs="Arial"/>
                <w:lang w:val="fr-BE"/>
              </w:rPr>
              <w:t xml:space="preserve">e </w:t>
            </w:r>
            <w:r w:rsidR="007B4200" w:rsidRPr="00663750">
              <w:rPr>
                <w:rFonts w:ascii="Arial" w:hAnsi="Arial" w:cs="Arial"/>
                <w:lang w:val="fr-BE"/>
              </w:rPr>
              <w:t>de la</w:t>
            </w:r>
            <w:r w:rsidRPr="00663750">
              <w:rPr>
                <w:rFonts w:ascii="Arial" w:hAnsi="Arial" w:cs="Arial"/>
                <w:lang w:val="fr-BE"/>
              </w:rPr>
              <w:t xml:space="preserve"> multiplication</w:t>
            </w:r>
          </w:p>
        </w:tc>
      </w:tr>
      <w:tr w:rsidR="001323F0" w:rsidRPr="00663750" w14:paraId="0FAA0997" w14:textId="77777777" w:rsidTr="00DC206A">
        <w:trPr>
          <w:trHeight w:val="436"/>
          <w:jc w:val="center"/>
        </w:trPr>
        <w:tc>
          <w:tcPr>
            <w:tcW w:w="1806" w:type="dxa"/>
            <w:vMerge/>
          </w:tcPr>
          <w:p w14:paraId="45C77CC1" w14:textId="77777777" w:rsidR="001323F0" w:rsidRPr="00663750" w:rsidRDefault="001323F0" w:rsidP="001323F0">
            <w:pPr>
              <w:spacing w:after="0"/>
              <w:jc w:val="center"/>
              <w:rPr>
                <w:rFonts w:ascii="Arial" w:hAnsi="Arial" w:cs="Arial"/>
                <w:b/>
                <w:lang w:val="fr-BE"/>
              </w:rPr>
            </w:pPr>
          </w:p>
        </w:tc>
        <w:tc>
          <w:tcPr>
            <w:tcW w:w="2798" w:type="dxa"/>
            <w:gridSpan w:val="2"/>
            <w:vMerge w:val="restart"/>
            <w:tcBorders>
              <w:top w:val="single" w:sz="4" w:space="0" w:color="000000"/>
            </w:tcBorders>
            <w:shd w:val="clear" w:color="auto" w:fill="auto"/>
            <w:vAlign w:val="center"/>
          </w:tcPr>
          <w:p w14:paraId="1109C7B1" w14:textId="61E34704" w:rsidR="001323F0" w:rsidRPr="00663750" w:rsidRDefault="007B4200" w:rsidP="007B4200">
            <w:pPr>
              <w:spacing w:after="0"/>
              <w:jc w:val="center"/>
              <w:rPr>
                <w:rFonts w:ascii="Arial" w:hAnsi="Arial" w:cs="Arial"/>
                <w:lang w:val="fr-BE"/>
              </w:rPr>
            </w:pPr>
            <w:r w:rsidRPr="00663750">
              <w:rPr>
                <w:rFonts w:ascii="Arial" w:hAnsi="Arial" w:cs="Arial"/>
                <w:lang w:val="fr-BE"/>
              </w:rPr>
              <w:t>Calcul m</w:t>
            </w:r>
            <w:r w:rsidR="001323F0" w:rsidRPr="00663750">
              <w:rPr>
                <w:rFonts w:ascii="Arial" w:hAnsi="Arial" w:cs="Arial"/>
                <w:lang w:val="fr-BE"/>
              </w:rPr>
              <w:t>ental</w:t>
            </w:r>
          </w:p>
        </w:tc>
        <w:tc>
          <w:tcPr>
            <w:tcW w:w="11268" w:type="dxa"/>
            <w:gridSpan w:val="3"/>
            <w:tcBorders>
              <w:top w:val="single" w:sz="4" w:space="0" w:color="000000"/>
              <w:bottom w:val="single" w:sz="4" w:space="0" w:color="000000"/>
            </w:tcBorders>
            <w:shd w:val="clear" w:color="auto" w:fill="auto"/>
            <w:vAlign w:val="center"/>
          </w:tcPr>
          <w:p w14:paraId="5BE8DE6E" w14:textId="22DC0BB9" w:rsidR="001323F0" w:rsidRPr="00663750" w:rsidRDefault="001323F0" w:rsidP="00BD5627">
            <w:pPr>
              <w:autoSpaceDE w:val="0"/>
              <w:autoSpaceDN w:val="0"/>
              <w:adjustRightInd w:val="0"/>
              <w:spacing w:after="0"/>
              <w:rPr>
                <w:rFonts w:ascii="Arial" w:hAnsi="Arial" w:cs="Arial"/>
                <w:lang w:val="fr-BE"/>
              </w:rPr>
            </w:pPr>
            <w:r w:rsidRPr="00663750">
              <w:rPr>
                <w:rFonts w:ascii="Arial" w:hAnsi="Arial" w:cs="Arial"/>
                <w:b/>
                <w:lang w:val="fr-BE"/>
              </w:rPr>
              <w:t>D</w:t>
            </w:r>
            <w:r w:rsidR="00BD5627" w:rsidRPr="00663750">
              <w:rPr>
                <w:rFonts w:ascii="Arial" w:hAnsi="Arial" w:cs="Arial"/>
                <w:b/>
                <w:lang w:val="fr-BE"/>
              </w:rPr>
              <w:t>é</w:t>
            </w:r>
            <w:r w:rsidRPr="00663750">
              <w:rPr>
                <w:rFonts w:ascii="Arial" w:hAnsi="Arial" w:cs="Arial"/>
                <w:b/>
                <w:lang w:val="fr-BE"/>
              </w:rPr>
              <w:t>velop</w:t>
            </w:r>
            <w:r w:rsidR="007B4200" w:rsidRPr="00663750">
              <w:rPr>
                <w:rFonts w:ascii="Arial" w:hAnsi="Arial" w:cs="Arial"/>
                <w:b/>
                <w:lang w:val="fr-BE"/>
              </w:rPr>
              <w:t>per</w:t>
            </w:r>
            <w:r w:rsidRPr="00663750">
              <w:rPr>
                <w:rFonts w:ascii="Arial" w:hAnsi="Arial" w:cs="Arial"/>
                <w:b/>
                <w:lang w:val="fr-BE"/>
              </w:rPr>
              <w:t xml:space="preserve"> </w:t>
            </w:r>
            <w:r w:rsidR="007B4200" w:rsidRPr="00663750">
              <w:rPr>
                <w:rFonts w:ascii="Arial" w:hAnsi="Arial" w:cs="Arial"/>
                <w:lang w:val="fr-BE"/>
              </w:rPr>
              <w:t xml:space="preserve">des stratégies de calcul </w:t>
            </w:r>
            <w:r w:rsidRPr="00663750">
              <w:rPr>
                <w:rFonts w:ascii="Arial" w:hAnsi="Arial" w:cs="Arial"/>
                <w:lang w:val="fr-BE"/>
              </w:rPr>
              <w:t>mental</w:t>
            </w:r>
            <w:r w:rsidR="007B4200" w:rsidRPr="00663750">
              <w:rPr>
                <w:rFonts w:ascii="Arial" w:hAnsi="Arial" w:cs="Arial"/>
                <w:lang w:val="fr-BE"/>
              </w:rPr>
              <w:t xml:space="preserve"> pour la </w:t>
            </w:r>
            <w:r w:rsidRPr="00663750">
              <w:rPr>
                <w:rFonts w:ascii="Arial" w:hAnsi="Arial" w:cs="Arial"/>
                <w:lang w:val="fr-BE"/>
              </w:rPr>
              <w:t>multiplication</w:t>
            </w:r>
            <w:r w:rsidR="007B4200" w:rsidRPr="00663750">
              <w:rPr>
                <w:rFonts w:ascii="Arial" w:hAnsi="Arial" w:cs="Arial"/>
                <w:lang w:val="fr-BE"/>
              </w:rPr>
              <w:t xml:space="preserve"> et la</w:t>
            </w:r>
            <w:r w:rsidRPr="00663750">
              <w:rPr>
                <w:rFonts w:ascii="Arial" w:hAnsi="Arial" w:cs="Arial"/>
                <w:lang w:val="fr-BE"/>
              </w:rPr>
              <w:t xml:space="preserve"> division (transposi</w:t>
            </w:r>
            <w:r w:rsidR="007B4200" w:rsidRPr="00663750">
              <w:rPr>
                <w:rFonts w:ascii="Arial" w:hAnsi="Arial" w:cs="Arial"/>
                <w:lang w:val="fr-BE"/>
              </w:rPr>
              <w:t>tion de la co</w:t>
            </w:r>
            <w:r w:rsidR="00BD5627" w:rsidRPr="00663750">
              <w:rPr>
                <w:rFonts w:ascii="Arial" w:hAnsi="Arial" w:cs="Arial"/>
                <w:lang w:val="fr-BE"/>
              </w:rPr>
              <w:t>n</w:t>
            </w:r>
            <w:r w:rsidR="007B4200" w:rsidRPr="00663750">
              <w:rPr>
                <w:rFonts w:ascii="Arial" w:hAnsi="Arial" w:cs="Arial"/>
                <w:lang w:val="fr-BE"/>
              </w:rPr>
              <w:t>naissance</w:t>
            </w:r>
            <w:r w:rsidRPr="00663750">
              <w:rPr>
                <w:rFonts w:ascii="Arial" w:hAnsi="Arial" w:cs="Arial"/>
                <w:lang w:val="fr-BE"/>
              </w:rPr>
              <w:t xml:space="preserve"> </w:t>
            </w:r>
            <w:r w:rsidR="007B4200" w:rsidRPr="00663750">
              <w:rPr>
                <w:rFonts w:ascii="Arial" w:hAnsi="Arial" w:cs="Arial"/>
                <w:lang w:val="fr-BE"/>
              </w:rPr>
              <w:t>des fai</w:t>
            </w:r>
            <w:r w:rsidR="00BD5627" w:rsidRPr="00663750">
              <w:rPr>
                <w:rFonts w:ascii="Arial" w:hAnsi="Arial" w:cs="Arial"/>
                <w:lang w:val="fr-BE"/>
              </w:rPr>
              <w:t>t</w:t>
            </w:r>
            <w:r w:rsidR="007B4200" w:rsidRPr="00663750">
              <w:rPr>
                <w:rFonts w:ascii="Arial" w:hAnsi="Arial" w:cs="Arial"/>
                <w:lang w:val="fr-BE"/>
              </w:rPr>
              <w:t xml:space="preserve">s simples de </w:t>
            </w:r>
            <w:r w:rsidRPr="00663750">
              <w:rPr>
                <w:rFonts w:ascii="Arial" w:hAnsi="Arial" w:cs="Arial"/>
                <w:lang w:val="fr-BE"/>
              </w:rPr>
              <w:t xml:space="preserve">multiplication </w:t>
            </w:r>
            <w:r w:rsidR="007B4200" w:rsidRPr="00663750">
              <w:rPr>
                <w:rFonts w:ascii="Arial" w:hAnsi="Arial" w:cs="Arial"/>
                <w:lang w:val="fr-BE"/>
              </w:rPr>
              <w:t>et de</w:t>
            </w:r>
            <w:r w:rsidRPr="00663750">
              <w:rPr>
                <w:rFonts w:ascii="Arial" w:hAnsi="Arial" w:cs="Arial"/>
                <w:lang w:val="fr-BE"/>
              </w:rPr>
              <w:t xml:space="preserve"> division </w:t>
            </w:r>
            <w:r w:rsidR="007B4200" w:rsidRPr="00663750">
              <w:rPr>
                <w:rFonts w:ascii="Arial" w:hAnsi="Arial" w:cs="Arial"/>
                <w:lang w:val="fr-BE"/>
              </w:rPr>
              <w:t>aux multiples de</w:t>
            </w:r>
            <w:r w:rsidRPr="00663750">
              <w:rPr>
                <w:rFonts w:ascii="Arial" w:hAnsi="Arial" w:cs="Arial"/>
                <w:lang w:val="fr-BE"/>
              </w:rPr>
              <w:t xml:space="preserve"> 10</w:t>
            </w:r>
            <w:r w:rsidR="0003395B">
              <w:rPr>
                <w:rFonts w:ascii="Arial" w:hAnsi="Arial" w:cs="Arial"/>
                <w:lang w:val="fr-BE"/>
              </w:rPr>
              <w:t xml:space="preserve"> et</w:t>
            </w:r>
            <w:r w:rsidRPr="00663750">
              <w:rPr>
                <w:rFonts w:ascii="Arial" w:hAnsi="Arial" w:cs="Arial"/>
                <w:lang w:val="fr-BE"/>
              </w:rPr>
              <w:t xml:space="preserve"> 100, </w:t>
            </w:r>
            <w:r w:rsidR="007B4200" w:rsidRPr="00663750">
              <w:rPr>
                <w:rFonts w:ascii="Arial" w:hAnsi="Arial" w:cs="Arial"/>
                <w:lang w:val="fr-BE"/>
              </w:rPr>
              <w:t>décomposition</w:t>
            </w:r>
            <w:r w:rsidRPr="00663750">
              <w:rPr>
                <w:rFonts w:ascii="Arial" w:hAnsi="Arial" w:cs="Arial"/>
                <w:lang w:val="fr-BE"/>
              </w:rPr>
              <w:t>)</w:t>
            </w:r>
          </w:p>
        </w:tc>
      </w:tr>
      <w:tr w:rsidR="001323F0" w:rsidRPr="00663750" w14:paraId="2A2527F5" w14:textId="77777777" w:rsidTr="00DC206A">
        <w:trPr>
          <w:trHeight w:val="349"/>
          <w:jc w:val="center"/>
        </w:trPr>
        <w:tc>
          <w:tcPr>
            <w:tcW w:w="1806" w:type="dxa"/>
            <w:vMerge/>
          </w:tcPr>
          <w:p w14:paraId="093EA15A" w14:textId="77777777" w:rsidR="001323F0" w:rsidRPr="00663750" w:rsidRDefault="001323F0" w:rsidP="001323F0">
            <w:pPr>
              <w:spacing w:after="0"/>
              <w:jc w:val="center"/>
              <w:rPr>
                <w:rFonts w:ascii="Arial" w:hAnsi="Arial" w:cs="Arial"/>
                <w:b/>
                <w:lang w:val="fr-BE"/>
              </w:rPr>
            </w:pPr>
          </w:p>
        </w:tc>
        <w:tc>
          <w:tcPr>
            <w:tcW w:w="2798" w:type="dxa"/>
            <w:gridSpan w:val="2"/>
            <w:vMerge/>
            <w:tcBorders>
              <w:bottom w:val="single" w:sz="4" w:space="0" w:color="000000"/>
            </w:tcBorders>
            <w:shd w:val="clear" w:color="auto" w:fill="auto"/>
            <w:vAlign w:val="center"/>
          </w:tcPr>
          <w:p w14:paraId="42C0B5B7" w14:textId="77777777" w:rsidR="001323F0" w:rsidRPr="00663750" w:rsidRDefault="001323F0" w:rsidP="001323F0">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7607F3E9" w14:textId="5882C085" w:rsidR="001323F0" w:rsidRPr="00663750" w:rsidRDefault="001323F0" w:rsidP="001F7880">
            <w:pPr>
              <w:autoSpaceDE w:val="0"/>
              <w:autoSpaceDN w:val="0"/>
              <w:adjustRightInd w:val="0"/>
              <w:spacing w:after="0"/>
              <w:rPr>
                <w:rFonts w:ascii="Arial" w:hAnsi="Arial" w:cs="Arial"/>
                <w:b/>
                <w:lang w:val="fr-BE"/>
              </w:rPr>
            </w:pPr>
            <w:r w:rsidRPr="00663750">
              <w:rPr>
                <w:rFonts w:ascii="Arial" w:hAnsi="Arial" w:cs="Arial"/>
                <w:b/>
                <w:lang w:val="fr-BE"/>
              </w:rPr>
              <w:t>Calcule</w:t>
            </w:r>
            <w:r w:rsidR="001F7880" w:rsidRPr="00663750">
              <w:rPr>
                <w:rFonts w:ascii="Arial" w:hAnsi="Arial" w:cs="Arial"/>
                <w:b/>
                <w:lang w:val="fr-BE"/>
              </w:rPr>
              <w:t>r</w:t>
            </w:r>
            <w:r w:rsidRPr="00663750">
              <w:rPr>
                <w:rFonts w:ascii="Arial" w:hAnsi="Arial" w:cs="Arial"/>
                <w:b/>
                <w:lang w:val="fr-BE"/>
              </w:rPr>
              <w:t xml:space="preserve"> </w:t>
            </w:r>
            <w:r w:rsidR="001F7880" w:rsidRPr="00663750">
              <w:rPr>
                <w:rFonts w:ascii="Arial" w:hAnsi="Arial" w:cs="Arial"/>
                <w:lang w:val="fr-BE"/>
              </w:rPr>
              <w:t>la moitié et le double d’un nombre donné</w:t>
            </w:r>
            <w:r w:rsidRPr="00663750">
              <w:rPr>
                <w:rFonts w:ascii="Arial" w:hAnsi="Arial" w:cs="Arial"/>
                <w:lang w:val="fr-BE"/>
              </w:rPr>
              <w:t xml:space="preserve"> </w:t>
            </w:r>
            <w:r w:rsidR="001F7880" w:rsidRPr="00663750">
              <w:rPr>
                <w:rFonts w:ascii="Arial" w:hAnsi="Arial" w:cs="Arial"/>
                <w:lang w:val="fr-BE"/>
              </w:rPr>
              <w:t xml:space="preserve">jusqu’à </w:t>
            </w:r>
            <w:r w:rsidRPr="00663750">
              <w:rPr>
                <w:rFonts w:ascii="Arial" w:hAnsi="Arial" w:cs="Arial"/>
                <w:lang w:val="fr-BE"/>
              </w:rPr>
              <w:t>100</w:t>
            </w:r>
            <w:r w:rsidR="001F7880" w:rsidRPr="00663750">
              <w:rPr>
                <w:rFonts w:ascii="Arial" w:hAnsi="Arial" w:cs="Arial"/>
                <w:lang w:val="fr-BE"/>
              </w:rPr>
              <w:t xml:space="preserve"> et de</w:t>
            </w:r>
            <w:r w:rsidRPr="00663750">
              <w:rPr>
                <w:rFonts w:ascii="Arial" w:hAnsi="Arial" w:cs="Arial"/>
                <w:lang w:val="fr-BE"/>
              </w:rPr>
              <w:t xml:space="preserve"> multiples</w:t>
            </w:r>
            <w:r w:rsidR="001F7880" w:rsidRPr="00663750">
              <w:rPr>
                <w:rFonts w:ascii="Arial" w:hAnsi="Arial" w:cs="Arial"/>
                <w:lang w:val="fr-BE"/>
              </w:rPr>
              <w:t xml:space="preserve"> significatifs</w:t>
            </w:r>
            <w:r w:rsidRPr="00663750">
              <w:rPr>
                <w:rFonts w:ascii="Arial" w:hAnsi="Arial" w:cs="Arial"/>
                <w:lang w:val="fr-BE"/>
              </w:rPr>
              <w:t xml:space="preserve"> </w:t>
            </w:r>
            <w:r w:rsidR="001F7880" w:rsidRPr="00663750">
              <w:rPr>
                <w:rFonts w:ascii="Arial" w:hAnsi="Arial" w:cs="Arial"/>
                <w:lang w:val="fr-BE"/>
              </w:rPr>
              <w:t>jusqu’à</w:t>
            </w:r>
            <w:r w:rsidRPr="00663750">
              <w:rPr>
                <w:rFonts w:ascii="Arial" w:hAnsi="Arial" w:cs="Arial"/>
                <w:lang w:val="fr-BE"/>
              </w:rPr>
              <w:t xml:space="preserve"> 1 000</w:t>
            </w:r>
          </w:p>
        </w:tc>
      </w:tr>
      <w:tr w:rsidR="001323F0" w:rsidRPr="00663750" w14:paraId="3F85C2B0" w14:textId="77777777" w:rsidTr="00DC206A">
        <w:trPr>
          <w:trHeight w:val="306"/>
          <w:jc w:val="center"/>
        </w:trPr>
        <w:tc>
          <w:tcPr>
            <w:tcW w:w="1806" w:type="dxa"/>
            <w:vMerge/>
          </w:tcPr>
          <w:p w14:paraId="3B5A8245" w14:textId="77777777" w:rsidR="001323F0" w:rsidRPr="00663750" w:rsidRDefault="001323F0" w:rsidP="001323F0">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1A446F41" w14:textId="77777777" w:rsidR="001323F0" w:rsidRPr="00663750" w:rsidRDefault="001323F0" w:rsidP="001323F0">
            <w:pPr>
              <w:spacing w:after="0"/>
              <w:jc w:val="center"/>
              <w:rPr>
                <w:rFonts w:ascii="Arial" w:hAnsi="Arial" w:cs="Arial"/>
                <w:lang w:val="fr-BE"/>
              </w:rPr>
            </w:pPr>
            <w:r w:rsidRPr="00663750">
              <w:rPr>
                <w:rFonts w:ascii="Arial" w:hAnsi="Arial" w:cs="Arial"/>
                <w:lang w:val="fr-BE"/>
              </w:rPr>
              <w:t>Estimation</w:t>
            </w:r>
          </w:p>
        </w:tc>
        <w:tc>
          <w:tcPr>
            <w:tcW w:w="11268" w:type="dxa"/>
            <w:gridSpan w:val="3"/>
            <w:tcBorders>
              <w:top w:val="single" w:sz="4" w:space="0" w:color="000000"/>
              <w:bottom w:val="single" w:sz="4" w:space="0" w:color="000000"/>
            </w:tcBorders>
            <w:shd w:val="clear" w:color="auto" w:fill="auto"/>
            <w:vAlign w:val="center"/>
          </w:tcPr>
          <w:p w14:paraId="4E6CD074" w14:textId="38BE413C" w:rsidR="001323F0" w:rsidRPr="00663750" w:rsidRDefault="001323F0" w:rsidP="00BC44F5">
            <w:pPr>
              <w:autoSpaceDE w:val="0"/>
              <w:autoSpaceDN w:val="0"/>
              <w:adjustRightInd w:val="0"/>
              <w:spacing w:after="0"/>
              <w:rPr>
                <w:rFonts w:ascii="Arial" w:hAnsi="Arial" w:cs="Arial"/>
                <w:b/>
                <w:lang w:val="fr-BE"/>
              </w:rPr>
            </w:pPr>
            <w:r w:rsidRPr="00663750">
              <w:rPr>
                <w:rFonts w:ascii="Arial" w:hAnsi="Arial" w:cs="Arial"/>
                <w:b/>
                <w:lang w:val="fr-BE"/>
              </w:rPr>
              <w:t>Estime</w:t>
            </w:r>
            <w:r w:rsidR="00BC44F5" w:rsidRPr="00663750">
              <w:rPr>
                <w:rFonts w:ascii="Arial" w:hAnsi="Arial" w:cs="Arial"/>
                <w:b/>
                <w:lang w:val="fr-BE"/>
              </w:rPr>
              <w:t>r</w:t>
            </w:r>
            <w:r w:rsidRPr="00663750">
              <w:rPr>
                <w:rFonts w:ascii="Arial" w:hAnsi="Arial" w:cs="Arial"/>
                <w:b/>
                <w:lang w:val="fr-BE"/>
              </w:rPr>
              <w:t xml:space="preserve"> </w:t>
            </w:r>
            <w:r w:rsidR="00BC44F5" w:rsidRPr="00663750">
              <w:rPr>
                <w:rFonts w:ascii="Arial" w:hAnsi="Arial" w:cs="Arial"/>
                <w:lang w:val="fr-BE"/>
              </w:rPr>
              <w:t xml:space="preserve">avant de </w:t>
            </w:r>
            <w:r w:rsidRPr="00663750">
              <w:rPr>
                <w:rFonts w:ascii="Arial" w:hAnsi="Arial" w:cs="Arial"/>
                <w:lang w:val="fr-BE"/>
              </w:rPr>
              <w:t>calcul</w:t>
            </w:r>
            <w:r w:rsidR="00BC44F5" w:rsidRPr="00663750">
              <w:rPr>
                <w:rFonts w:ascii="Arial" w:hAnsi="Arial" w:cs="Arial"/>
                <w:lang w:val="fr-BE"/>
              </w:rPr>
              <w:t>er</w:t>
            </w:r>
            <w:r w:rsidRPr="00663750">
              <w:rPr>
                <w:rFonts w:ascii="Arial" w:hAnsi="Arial" w:cs="Arial"/>
                <w:b/>
                <w:lang w:val="fr-BE"/>
              </w:rPr>
              <w:t xml:space="preserve"> </w:t>
            </w:r>
            <w:r w:rsidR="00BC44F5" w:rsidRPr="00663750">
              <w:rPr>
                <w:rFonts w:ascii="Arial" w:hAnsi="Arial" w:cs="Arial"/>
                <w:lang w:val="fr-BE"/>
              </w:rPr>
              <w:t>et</w:t>
            </w:r>
            <w:r w:rsidR="00BC44F5" w:rsidRPr="00663750">
              <w:rPr>
                <w:rFonts w:ascii="Arial" w:hAnsi="Arial" w:cs="Arial"/>
                <w:b/>
                <w:lang w:val="fr-BE"/>
              </w:rPr>
              <w:t xml:space="preserve"> vérifier</w:t>
            </w:r>
            <w:r w:rsidRPr="00663750">
              <w:rPr>
                <w:rFonts w:ascii="Arial" w:hAnsi="Arial" w:cs="Arial"/>
                <w:b/>
                <w:lang w:val="fr-BE"/>
              </w:rPr>
              <w:t xml:space="preserve"> </w:t>
            </w:r>
            <w:r w:rsidR="00BC44F5" w:rsidRPr="001021BB">
              <w:rPr>
                <w:rFonts w:ascii="Arial" w:hAnsi="Arial" w:cs="Arial"/>
                <w:bCs/>
                <w:lang w:val="fr-BE"/>
              </w:rPr>
              <w:t>la</w:t>
            </w:r>
            <w:r w:rsidR="00BC44F5" w:rsidRPr="00663750">
              <w:rPr>
                <w:rFonts w:ascii="Arial" w:hAnsi="Arial" w:cs="Arial"/>
                <w:b/>
                <w:lang w:val="fr-BE"/>
              </w:rPr>
              <w:t xml:space="preserve"> </w:t>
            </w:r>
            <w:r w:rsidR="00BC44F5" w:rsidRPr="00663750">
              <w:rPr>
                <w:rFonts w:ascii="Arial" w:hAnsi="Arial" w:cs="Arial"/>
                <w:lang w:val="fr-BE"/>
              </w:rPr>
              <w:t>validité</w:t>
            </w:r>
            <w:r w:rsidRPr="00663750">
              <w:rPr>
                <w:rFonts w:ascii="Arial" w:hAnsi="Arial" w:cs="Arial"/>
                <w:lang w:val="fr-BE"/>
              </w:rPr>
              <w:t xml:space="preserve"> </w:t>
            </w:r>
            <w:r w:rsidR="00BC44F5" w:rsidRPr="00663750">
              <w:rPr>
                <w:rFonts w:ascii="Arial" w:hAnsi="Arial" w:cs="Arial"/>
                <w:lang w:val="fr-BE"/>
              </w:rPr>
              <w:t>de l’estimation</w:t>
            </w:r>
          </w:p>
        </w:tc>
      </w:tr>
      <w:tr w:rsidR="001323F0" w:rsidRPr="00663750" w14:paraId="209981DD" w14:textId="77777777" w:rsidTr="00DC206A">
        <w:trPr>
          <w:trHeight w:val="283"/>
          <w:jc w:val="center"/>
        </w:trPr>
        <w:tc>
          <w:tcPr>
            <w:tcW w:w="1806" w:type="dxa"/>
            <w:vMerge/>
          </w:tcPr>
          <w:p w14:paraId="098ABDE5" w14:textId="77777777" w:rsidR="001323F0" w:rsidRPr="00663750" w:rsidRDefault="001323F0" w:rsidP="001323F0">
            <w:pPr>
              <w:spacing w:after="0"/>
              <w:jc w:val="center"/>
              <w:rPr>
                <w:rFonts w:ascii="Arial" w:hAnsi="Arial" w:cs="Arial"/>
                <w:b/>
                <w:lang w:val="fr-BE"/>
              </w:rPr>
            </w:pPr>
          </w:p>
        </w:tc>
        <w:tc>
          <w:tcPr>
            <w:tcW w:w="2798" w:type="dxa"/>
            <w:gridSpan w:val="2"/>
            <w:vMerge w:val="restart"/>
            <w:tcBorders>
              <w:top w:val="single" w:sz="4" w:space="0" w:color="000000"/>
            </w:tcBorders>
            <w:shd w:val="clear" w:color="auto" w:fill="auto"/>
            <w:vAlign w:val="center"/>
          </w:tcPr>
          <w:p w14:paraId="2AA3B982" w14:textId="77777777" w:rsidR="001323F0" w:rsidRPr="00663750" w:rsidRDefault="001323F0" w:rsidP="001323F0">
            <w:pPr>
              <w:spacing w:after="0"/>
              <w:jc w:val="center"/>
              <w:rPr>
                <w:rFonts w:ascii="Arial" w:hAnsi="Arial" w:cs="Arial"/>
                <w:lang w:val="fr-BE"/>
              </w:rPr>
            </w:pPr>
            <w:r w:rsidRPr="00663750">
              <w:rPr>
                <w:rFonts w:ascii="Arial" w:hAnsi="Arial" w:cs="Arial"/>
                <w:lang w:val="fr-BE"/>
              </w:rPr>
              <w:t>Fractions</w:t>
            </w:r>
          </w:p>
        </w:tc>
        <w:tc>
          <w:tcPr>
            <w:tcW w:w="11268" w:type="dxa"/>
            <w:gridSpan w:val="3"/>
            <w:tcBorders>
              <w:top w:val="single" w:sz="4" w:space="0" w:color="000000"/>
              <w:bottom w:val="single" w:sz="4" w:space="0" w:color="000000"/>
            </w:tcBorders>
            <w:shd w:val="clear" w:color="auto" w:fill="auto"/>
            <w:vAlign w:val="center"/>
          </w:tcPr>
          <w:p w14:paraId="6610765C" w14:textId="02EE700E" w:rsidR="001323F0" w:rsidRPr="00663750" w:rsidRDefault="001323F0" w:rsidP="00BD5627">
            <w:pPr>
              <w:autoSpaceDE w:val="0"/>
              <w:autoSpaceDN w:val="0"/>
              <w:adjustRightInd w:val="0"/>
              <w:spacing w:after="0"/>
              <w:rPr>
                <w:rFonts w:ascii="Arial" w:hAnsi="Arial" w:cs="Arial"/>
                <w:lang w:val="fr-BE"/>
              </w:rPr>
            </w:pPr>
            <w:r w:rsidRPr="00663750">
              <w:rPr>
                <w:rFonts w:ascii="Arial" w:hAnsi="Arial" w:cs="Arial"/>
                <w:b/>
                <w:lang w:val="fr-BE"/>
              </w:rPr>
              <w:t>Calcule</w:t>
            </w:r>
            <w:r w:rsidR="00447E47" w:rsidRPr="00663750">
              <w:rPr>
                <w:rFonts w:ascii="Arial" w:hAnsi="Arial" w:cs="Arial"/>
                <w:b/>
                <w:lang w:val="fr-BE"/>
              </w:rPr>
              <w:t>r</w:t>
            </w:r>
            <w:r w:rsidRPr="00663750">
              <w:rPr>
                <w:rFonts w:ascii="Arial" w:hAnsi="Arial" w:cs="Arial"/>
                <w:lang w:val="fr-BE"/>
              </w:rPr>
              <w:t xml:space="preserve"> </w:t>
            </w:r>
            <w:r w:rsidR="00447E47" w:rsidRPr="00663750">
              <w:rPr>
                <w:rFonts w:ascii="Arial" w:hAnsi="Arial" w:cs="Arial"/>
                <w:lang w:val="fr-BE"/>
              </w:rPr>
              <w:t>et</w:t>
            </w:r>
            <w:r w:rsidRPr="00663750">
              <w:rPr>
                <w:rFonts w:ascii="Arial" w:hAnsi="Arial" w:cs="Arial"/>
                <w:lang w:val="fr-BE"/>
              </w:rPr>
              <w:t xml:space="preserve"> </w:t>
            </w:r>
            <w:r w:rsidR="009D2434" w:rsidRPr="00663750">
              <w:rPr>
                <w:rFonts w:ascii="Arial" w:hAnsi="Arial" w:cs="Arial"/>
                <w:b/>
                <w:lang w:val="fr-BE"/>
              </w:rPr>
              <w:t>écrire</w:t>
            </w:r>
            <w:r w:rsidR="00BD5627" w:rsidRPr="00663750">
              <w:rPr>
                <w:rFonts w:ascii="Arial" w:hAnsi="Arial" w:cs="Arial"/>
                <w:lang w:val="fr-BE"/>
              </w:rPr>
              <w:t xml:space="preserve"> une fr</w:t>
            </w:r>
            <w:r w:rsidR="00447E47" w:rsidRPr="00663750">
              <w:rPr>
                <w:rFonts w:ascii="Arial" w:hAnsi="Arial" w:cs="Arial"/>
                <w:lang w:val="fr-BE"/>
              </w:rPr>
              <w:t>action simple d’une quantité donnée</w:t>
            </w:r>
          </w:p>
        </w:tc>
      </w:tr>
      <w:tr w:rsidR="001323F0" w:rsidRPr="00663750" w14:paraId="478F8659" w14:textId="77777777" w:rsidTr="00DC206A">
        <w:trPr>
          <w:trHeight w:val="261"/>
          <w:jc w:val="center"/>
        </w:trPr>
        <w:tc>
          <w:tcPr>
            <w:tcW w:w="1806" w:type="dxa"/>
            <w:vMerge/>
          </w:tcPr>
          <w:p w14:paraId="3C17B7FA" w14:textId="77777777" w:rsidR="001323F0" w:rsidRPr="00663750" w:rsidRDefault="001323F0" w:rsidP="001323F0">
            <w:pPr>
              <w:spacing w:after="0"/>
              <w:jc w:val="center"/>
              <w:rPr>
                <w:rFonts w:ascii="Arial" w:hAnsi="Arial" w:cs="Arial"/>
                <w:b/>
                <w:lang w:val="fr-BE"/>
              </w:rPr>
            </w:pPr>
          </w:p>
        </w:tc>
        <w:tc>
          <w:tcPr>
            <w:tcW w:w="2798" w:type="dxa"/>
            <w:gridSpan w:val="2"/>
            <w:vMerge/>
            <w:tcBorders>
              <w:bottom w:val="single" w:sz="4" w:space="0" w:color="000000"/>
            </w:tcBorders>
            <w:shd w:val="clear" w:color="auto" w:fill="auto"/>
            <w:vAlign w:val="center"/>
          </w:tcPr>
          <w:p w14:paraId="74F9D09A" w14:textId="77777777" w:rsidR="001323F0" w:rsidRPr="00663750" w:rsidRDefault="001323F0" w:rsidP="001323F0">
            <w:pPr>
              <w:spacing w:after="0"/>
              <w:jc w:val="center"/>
              <w:rPr>
                <w:rFonts w:ascii="Arial" w:hAnsi="Arial" w:cs="Arial"/>
                <w:lang w:val="fr-BE"/>
              </w:rPr>
            </w:pPr>
          </w:p>
        </w:tc>
        <w:tc>
          <w:tcPr>
            <w:tcW w:w="11268" w:type="dxa"/>
            <w:gridSpan w:val="3"/>
            <w:tcBorders>
              <w:top w:val="single" w:sz="4" w:space="0" w:color="000000"/>
              <w:bottom w:val="single" w:sz="4" w:space="0" w:color="000000"/>
            </w:tcBorders>
            <w:shd w:val="clear" w:color="auto" w:fill="auto"/>
            <w:vAlign w:val="center"/>
          </w:tcPr>
          <w:p w14:paraId="2EC49B88" w14:textId="438DA2BF" w:rsidR="001323F0" w:rsidRPr="00663750" w:rsidRDefault="00BD5627" w:rsidP="00447E47">
            <w:pPr>
              <w:autoSpaceDE w:val="0"/>
              <w:autoSpaceDN w:val="0"/>
              <w:adjustRightInd w:val="0"/>
              <w:spacing w:after="0"/>
              <w:rPr>
                <w:rFonts w:ascii="Arial" w:hAnsi="Arial" w:cs="Arial"/>
                <w:b/>
                <w:lang w:val="fr-BE"/>
              </w:rPr>
            </w:pPr>
            <w:r w:rsidRPr="00663750">
              <w:rPr>
                <w:rFonts w:ascii="Arial" w:hAnsi="Arial" w:cs="Arial"/>
                <w:b/>
                <w:lang w:val="fr-BE"/>
              </w:rPr>
              <w:t>C</w:t>
            </w:r>
            <w:r w:rsidR="00447E47" w:rsidRPr="00663750">
              <w:rPr>
                <w:rFonts w:ascii="Arial" w:hAnsi="Arial" w:cs="Arial"/>
                <w:b/>
                <w:lang w:val="fr-BE"/>
              </w:rPr>
              <w:t>omprendre la relation</w:t>
            </w:r>
            <w:r w:rsidRPr="00663750">
              <w:rPr>
                <w:rFonts w:ascii="Arial" w:hAnsi="Arial" w:cs="Arial"/>
                <w:lang w:val="fr-BE"/>
              </w:rPr>
              <w:t xml:space="preserve"> </w:t>
            </w:r>
            <w:r w:rsidR="001323F0" w:rsidRPr="00663750">
              <w:rPr>
                <w:rFonts w:ascii="Arial" w:hAnsi="Arial" w:cs="Arial"/>
                <w:lang w:val="fr-BE"/>
              </w:rPr>
              <w:t>en</w:t>
            </w:r>
            <w:r w:rsidR="00447E47" w:rsidRPr="00663750">
              <w:rPr>
                <w:rFonts w:ascii="Arial" w:hAnsi="Arial" w:cs="Arial"/>
                <w:lang w:val="fr-BE"/>
              </w:rPr>
              <w:t>tre</w:t>
            </w:r>
            <w:r w:rsidR="001323F0" w:rsidRPr="00663750">
              <w:rPr>
                <w:rFonts w:ascii="Arial" w:hAnsi="Arial" w:cs="Arial"/>
                <w:lang w:val="fr-BE"/>
              </w:rPr>
              <w:t xml:space="preserve"> </w:t>
            </w:r>
            <w:r w:rsidR="00447E47" w:rsidRPr="00663750">
              <w:rPr>
                <w:rFonts w:ascii="Arial" w:hAnsi="Arial" w:cs="Arial"/>
                <w:lang w:val="fr-BE"/>
              </w:rPr>
              <w:t xml:space="preserve">les </w:t>
            </w:r>
            <w:r w:rsidR="001323F0" w:rsidRPr="00663750">
              <w:rPr>
                <w:rFonts w:ascii="Arial" w:hAnsi="Arial" w:cs="Arial"/>
                <w:lang w:val="fr-BE"/>
              </w:rPr>
              <w:t>fractions</w:t>
            </w:r>
            <w:r w:rsidR="00447E47" w:rsidRPr="00663750">
              <w:rPr>
                <w:rFonts w:ascii="Arial" w:hAnsi="Arial" w:cs="Arial"/>
                <w:lang w:val="fr-BE"/>
              </w:rPr>
              <w:t xml:space="preserve"> et la</w:t>
            </w:r>
            <w:r w:rsidR="001323F0" w:rsidRPr="00663750">
              <w:rPr>
                <w:rFonts w:ascii="Arial" w:hAnsi="Arial" w:cs="Arial"/>
                <w:lang w:val="fr-BE"/>
              </w:rPr>
              <w:t xml:space="preserve"> division</w:t>
            </w:r>
          </w:p>
        </w:tc>
      </w:tr>
      <w:tr w:rsidR="001323F0" w:rsidRPr="00663750" w14:paraId="43D7C5F2" w14:textId="77777777" w:rsidTr="00DC206A">
        <w:trPr>
          <w:trHeight w:val="280"/>
          <w:jc w:val="center"/>
        </w:trPr>
        <w:tc>
          <w:tcPr>
            <w:tcW w:w="1806" w:type="dxa"/>
            <w:vMerge/>
          </w:tcPr>
          <w:p w14:paraId="6821EB48" w14:textId="77777777" w:rsidR="001323F0" w:rsidRPr="00663750" w:rsidRDefault="001323F0" w:rsidP="001323F0">
            <w:pPr>
              <w:spacing w:after="0"/>
              <w:jc w:val="center"/>
              <w:rPr>
                <w:rFonts w:ascii="Arial" w:hAnsi="Arial" w:cs="Arial"/>
                <w:b/>
                <w:lang w:val="fr-BE"/>
              </w:rPr>
            </w:pPr>
          </w:p>
        </w:tc>
        <w:tc>
          <w:tcPr>
            <w:tcW w:w="2798" w:type="dxa"/>
            <w:gridSpan w:val="2"/>
            <w:tcBorders>
              <w:top w:val="single" w:sz="4" w:space="0" w:color="000000"/>
              <w:bottom w:val="single" w:sz="4" w:space="0" w:color="000000"/>
            </w:tcBorders>
            <w:shd w:val="clear" w:color="auto" w:fill="auto"/>
            <w:vAlign w:val="center"/>
          </w:tcPr>
          <w:p w14:paraId="784C1905" w14:textId="0003F276" w:rsidR="001323F0" w:rsidRPr="00663750" w:rsidRDefault="00663750" w:rsidP="001323F0">
            <w:pPr>
              <w:spacing w:after="0"/>
              <w:jc w:val="center"/>
              <w:rPr>
                <w:rFonts w:ascii="Arial" w:hAnsi="Arial" w:cs="Arial"/>
                <w:lang w:val="fr-BE"/>
              </w:rPr>
            </w:pPr>
            <w:r>
              <w:rPr>
                <w:rFonts w:ascii="Arial" w:hAnsi="Arial" w:cs="Arial"/>
                <w:lang w:val="fr-BE"/>
              </w:rPr>
              <w:t>Calculat</w:t>
            </w:r>
            <w:r w:rsidR="001323F0" w:rsidRPr="00663750">
              <w:rPr>
                <w:rFonts w:ascii="Arial" w:hAnsi="Arial" w:cs="Arial"/>
                <w:lang w:val="fr-BE"/>
              </w:rPr>
              <w:t>r</w:t>
            </w:r>
            <w:r>
              <w:rPr>
                <w:rFonts w:ascii="Arial" w:hAnsi="Arial" w:cs="Arial"/>
                <w:lang w:val="fr-BE"/>
              </w:rPr>
              <w:t>ice</w:t>
            </w:r>
          </w:p>
        </w:tc>
        <w:tc>
          <w:tcPr>
            <w:tcW w:w="11268" w:type="dxa"/>
            <w:gridSpan w:val="3"/>
            <w:tcBorders>
              <w:top w:val="single" w:sz="4" w:space="0" w:color="000000"/>
              <w:bottom w:val="single" w:sz="4" w:space="0" w:color="000000"/>
            </w:tcBorders>
            <w:shd w:val="clear" w:color="auto" w:fill="auto"/>
            <w:vAlign w:val="center"/>
          </w:tcPr>
          <w:p w14:paraId="1A68DC4A" w14:textId="2640ED36" w:rsidR="001323F0" w:rsidRPr="00663750" w:rsidRDefault="00447E47" w:rsidP="00447E47">
            <w:pPr>
              <w:autoSpaceDE w:val="0"/>
              <w:autoSpaceDN w:val="0"/>
              <w:adjustRightInd w:val="0"/>
              <w:spacing w:after="0"/>
              <w:rPr>
                <w:rFonts w:ascii="Arial" w:hAnsi="Arial" w:cs="Arial"/>
                <w:b/>
                <w:lang w:val="fr-BE"/>
              </w:rPr>
            </w:pPr>
            <w:r w:rsidRPr="00663750">
              <w:rPr>
                <w:rFonts w:ascii="Arial" w:hAnsi="Arial" w:cs="Arial"/>
                <w:b/>
                <w:lang w:val="fr-BE"/>
              </w:rPr>
              <w:t xml:space="preserve">Vérifier </w:t>
            </w:r>
            <w:r w:rsidRPr="00663750">
              <w:rPr>
                <w:rFonts w:ascii="Arial" w:hAnsi="Arial" w:cs="Arial"/>
                <w:lang w:val="fr-BE"/>
              </w:rPr>
              <w:t>et</w:t>
            </w:r>
            <w:r w:rsidR="001323F0" w:rsidRPr="00663750">
              <w:rPr>
                <w:rFonts w:ascii="Arial" w:hAnsi="Arial" w:cs="Arial"/>
                <w:lang w:val="fr-BE"/>
              </w:rPr>
              <w:t xml:space="preserve"> </w:t>
            </w:r>
            <w:r w:rsidR="001323F0" w:rsidRPr="00663750">
              <w:rPr>
                <w:rFonts w:ascii="Arial" w:hAnsi="Arial" w:cs="Arial"/>
                <w:b/>
                <w:lang w:val="fr-BE"/>
              </w:rPr>
              <w:t>corr</w:t>
            </w:r>
            <w:r w:rsidRPr="00663750">
              <w:rPr>
                <w:rFonts w:ascii="Arial" w:hAnsi="Arial" w:cs="Arial"/>
                <w:b/>
                <w:lang w:val="fr-BE"/>
              </w:rPr>
              <w:t>iger</w:t>
            </w:r>
            <w:r w:rsidR="001323F0" w:rsidRPr="00663750">
              <w:rPr>
                <w:rFonts w:ascii="Arial" w:hAnsi="Arial" w:cs="Arial"/>
                <w:lang w:val="fr-BE"/>
              </w:rPr>
              <w:t xml:space="preserve"> </w:t>
            </w:r>
            <w:r w:rsidRPr="00663750">
              <w:rPr>
                <w:rFonts w:ascii="Arial" w:hAnsi="Arial" w:cs="Arial"/>
                <w:lang w:val="fr-BE"/>
              </w:rPr>
              <w:t>les réponses en utilisant une</w:t>
            </w:r>
            <w:r w:rsidR="001323F0" w:rsidRPr="00663750">
              <w:rPr>
                <w:rFonts w:ascii="Arial" w:hAnsi="Arial" w:cs="Arial"/>
                <w:lang w:val="fr-BE"/>
              </w:rPr>
              <w:t xml:space="preserve"> </w:t>
            </w:r>
            <w:r w:rsidRPr="00663750">
              <w:rPr>
                <w:rFonts w:ascii="Arial" w:hAnsi="Arial" w:cs="Arial"/>
                <w:lang w:val="fr-BE"/>
              </w:rPr>
              <w:t>calculat</w:t>
            </w:r>
            <w:r w:rsidR="001323F0" w:rsidRPr="00663750">
              <w:rPr>
                <w:rFonts w:ascii="Arial" w:hAnsi="Arial" w:cs="Arial"/>
                <w:lang w:val="fr-BE"/>
              </w:rPr>
              <w:t>r</w:t>
            </w:r>
            <w:r w:rsidRPr="00663750">
              <w:rPr>
                <w:rFonts w:ascii="Arial" w:hAnsi="Arial" w:cs="Arial"/>
                <w:lang w:val="fr-BE"/>
              </w:rPr>
              <w:t>ice</w:t>
            </w:r>
            <w:r w:rsidR="001323F0" w:rsidRPr="00663750">
              <w:rPr>
                <w:rFonts w:ascii="Arial" w:hAnsi="Arial" w:cs="Arial"/>
                <w:lang w:val="fr-BE"/>
              </w:rPr>
              <w:t xml:space="preserve"> </w:t>
            </w:r>
          </w:p>
        </w:tc>
      </w:tr>
      <w:tr w:rsidR="001323F0" w:rsidRPr="00663750" w14:paraId="3799B4CB" w14:textId="77777777" w:rsidTr="004D6E2D">
        <w:trPr>
          <w:trHeight w:val="113"/>
          <w:jc w:val="center"/>
        </w:trPr>
        <w:tc>
          <w:tcPr>
            <w:tcW w:w="1806" w:type="dxa"/>
            <w:shd w:val="clear" w:color="auto" w:fill="D9D9D9" w:themeFill="background1" w:themeFillShade="D9"/>
          </w:tcPr>
          <w:p w14:paraId="7BB0D592" w14:textId="74408194" w:rsidR="001323F0" w:rsidRPr="00663750" w:rsidRDefault="004817AF" w:rsidP="001323F0">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ANNÉE</w:t>
            </w:r>
            <w:r w:rsidR="001323F0" w:rsidRPr="00663750">
              <w:rPr>
                <w:rFonts w:ascii="Arial" w:hAnsi="Arial" w:cs="Arial"/>
                <w:b/>
                <w:sz w:val="22"/>
                <w:szCs w:val="22"/>
                <w:lang w:val="fr-BE"/>
              </w:rPr>
              <w:t xml:space="preserve"> P3</w:t>
            </w:r>
          </w:p>
        </w:tc>
        <w:tc>
          <w:tcPr>
            <w:tcW w:w="14066" w:type="dxa"/>
            <w:gridSpan w:val="5"/>
            <w:shd w:val="clear" w:color="auto" w:fill="D9D9D9" w:themeFill="background1" w:themeFillShade="D9"/>
          </w:tcPr>
          <w:p w14:paraId="49FE308F" w14:textId="70286DC3" w:rsidR="001323F0" w:rsidRPr="00663750" w:rsidRDefault="00F86DF0" w:rsidP="00447E47">
            <w:pPr>
              <w:pStyle w:val="paragraph"/>
              <w:spacing w:before="0" w:beforeAutospacing="0" w:after="0" w:afterAutospacing="0" w:line="259" w:lineRule="auto"/>
              <w:rPr>
                <w:rFonts w:ascii="Arial" w:hAnsi="Arial" w:cs="Arial"/>
                <w:sz w:val="22"/>
                <w:szCs w:val="22"/>
                <w:lang w:val="fr-BE"/>
              </w:rPr>
            </w:pPr>
            <w:r w:rsidRPr="00663750">
              <w:rPr>
                <w:rFonts w:ascii="Arial" w:hAnsi="Arial" w:cs="Arial"/>
                <w:b/>
                <w:sz w:val="22"/>
                <w:szCs w:val="22"/>
                <w:lang w:val="fr-BE"/>
              </w:rPr>
              <w:t>SUJET</w:t>
            </w:r>
            <w:r w:rsidR="001323F0" w:rsidRPr="00663750">
              <w:rPr>
                <w:rFonts w:ascii="Arial" w:hAnsi="Arial" w:cs="Arial"/>
                <w:b/>
                <w:sz w:val="22"/>
                <w:szCs w:val="22"/>
                <w:lang w:val="fr-BE"/>
              </w:rPr>
              <w:t xml:space="preserve">: </w:t>
            </w:r>
            <w:r w:rsidR="00F37BBB" w:rsidRPr="00663750">
              <w:rPr>
                <w:rFonts w:ascii="Arial" w:hAnsi="Arial" w:cs="Arial"/>
                <w:b/>
                <w:sz w:val="22"/>
                <w:szCs w:val="22"/>
                <w:lang w:val="fr-BE"/>
              </w:rPr>
              <w:t>GRANDEURS et MESURES</w:t>
            </w:r>
            <w:r w:rsidR="001323F0" w:rsidRPr="00663750">
              <w:rPr>
                <w:rFonts w:ascii="Arial" w:hAnsi="Arial" w:cs="Arial"/>
                <w:b/>
                <w:sz w:val="22"/>
                <w:szCs w:val="22"/>
                <w:lang w:val="fr-BE"/>
              </w:rPr>
              <w:t xml:space="preserve"> </w:t>
            </w:r>
          </w:p>
        </w:tc>
      </w:tr>
      <w:tr w:rsidR="001323F0" w:rsidRPr="00663750" w14:paraId="22E3F9DB" w14:textId="77777777" w:rsidTr="004D6E2D">
        <w:trPr>
          <w:trHeight w:val="113"/>
          <w:jc w:val="center"/>
        </w:trPr>
        <w:tc>
          <w:tcPr>
            <w:tcW w:w="1806" w:type="dxa"/>
            <w:tcBorders>
              <w:bottom w:val="single" w:sz="4" w:space="0" w:color="auto"/>
            </w:tcBorders>
            <w:shd w:val="clear" w:color="auto" w:fill="D9D9D9" w:themeFill="background1" w:themeFillShade="D9"/>
          </w:tcPr>
          <w:p w14:paraId="1EB9973B" w14:textId="113B2371" w:rsidR="001323F0" w:rsidRPr="00663750" w:rsidRDefault="00B838FB" w:rsidP="001323F0">
            <w:pPr>
              <w:pStyle w:val="paragraph"/>
              <w:spacing w:before="0" w:beforeAutospacing="0" w:after="0" w:afterAutospacing="0" w:line="259" w:lineRule="auto"/>
              <w:jc w:val="center"/>
              <w:rPr>
                <w:rFonts w:ascii="Arial" w:hAnsi="Arial" w:cs="Arial"/>
                <w:b/>
                <w:sz w:val="22"/>
                <w:szCs w:val="22"/>
                <w:lang w:val="fr-BE"/>
              </w:rPr>
            </w:pPr>
            <w:r>
              <w:rPr>
                <w:rFonts w:ascii="Arial" w:hAnsi="Arial" w:cs="Arial"/>
                <w:b/>
                <w:sz w:val="22"/>
                <w:szCs w:val="22"/>
                <w:lang w:val="fr-BE"/>
              </w:rPr>
              <w:t>Sous-thème</w:t>
            </w:r>
          </w:p>
        </w:tc>
        <w:tc>
          <w:tcPr>
            <w:tcW w:w="2798" w:type="dxa"/>
            <w:gridSpan w:val="2"/>
            <w:tcBorders>
              <w:bottom w:val="single" w:sz="4" w:space="0" w:color="auto"/>
            </w:tcBorders>
            <w:shd w:val="clear" w:color="auto" w:fill="D9D9D9" w:themeFill="background1" w:themeFillShade="D9"/>
          </w:tcPr>
          <w:p w14:paraId="50EB70D9" w14:textId="2B633F9F" w:rsidR="001323F0" w:rsidRPr="00663750" w:rsidRDefault="005C4442" w:rsidP="001323F0">
            <w:pPr>
              <w:pStyle w:val="paragraph"/>
              <w:spacing w:before="0" w:beforeAutospacing="0" w:after="0" w:afterAutospacing="0"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268" w:type="dxa"/>
            <w:gridSpan w:val="3"/>
            <w:tcBorders>
              <w:bottom w:val="single" w:sz="4" w:space="0" w:color="auto"/>
            </w:tcBorders>
            <w:shd w:val="clear" w:color="auto" w:fill="D9D9D9" w:themeFill="background1" w:themeFillShade="D9"/>
          </w:tcPr>
          <w:p w14:paraId="73551A6F" w14:textId="7DE989C6" w:rsidR="001323F0" w:rsidRPr="00663750" w:rsidRDefault="005C4442" w:rsidP="001323F0">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1323F0" w:rsidRPr="00663750" w14:paraId="28CC32C1" w14:textId="77777777" w:rsidTr="00DC206A">
        <w:trPr>
          <w:trHeight w:val="369"/>
          <w:jc w:val="center"/>
        </w:trPr>
        <w:tc>
          <w:tcPr>
            <w:tcW w:w="1806" w:type="dxa"/>
            <w:vMerge w:val="restart"/>
            <w:vAlign w:val="center"/>
          </w:tcPr>
          <w:p w14:paraId="1EF4FED5" w14:textId="21FEBF1D" w:rsidR="001323F0" w:rsidRPr="00663750" w:rsidRDefault="001323F0" w:rsidP="00447E47">
            <w:pPr>
              <w:spacing w:after="0"/>
              <w:jc w:val="center"/>
              <w:rPr>
                <w:rFonts w:ascii="Arial" w:hAnsi="Arial" w:cs="Arial"/>
                <w:b/>
                <w:bCs/>
                <w:lang w:val="fr-BE"/>
              </w:rPr>
            </w:pPr>
            <w:r w:rsidRPr="00663750">
              <w:rPr>
                <w:rFonts w:ascii="Arial" w:hAnsi="Arial" w:cs="Arial"/>
                <w:lang w:val="fr-BE"/>
              </w:rPr>
              <w:t>L</w:t>
            </w:r>
            <w:r w:rsidR="00447E47" w:rsidRPr="00663750">
              <w:rPr>
                <w:rFonts w:ascii="Arial" w:hAnsi="Arial" w:cs="Arial"/>
                <w:lang w:val="fr-BE"/>
              </w:rPr>
              <w:t>o</w:t>
            </w:r>
            <w:r w:rsidRPr="00663750">
              <w:rPr>
                <w:rFonts w:ascii="Arial" w:hAnsi="Arial" w:cs="Arial"/>
                <w:lang w:val="fr-BE"/>
              </w:rPr>
              <w:t>ng</w:t>
            </w:r>
            <w:r w:rsidR="00447E47" w:rsidRPr="00663750">
              <w:rPr>
                <w:rFonts w:ascii="Arial" w:hAnsi="Arial" w:cs="Arial"/>
                <w:lang w:val="fr-BE"/>
              </w:rPr>
              <w:t>ueur</w:t>
            </w:r>
            <w:r w:rsidRPr="00663750">
              <w:rPr>
                <w:rFonts w:ascii="Arial" w:hAnsi="Arial" w:cs="Arial"/>
                <w:lang w:val="fr-BE"/>
              </w:rPr>
              <w:t xml:space="preserve"> </w:t>
            </w:r>
            <w:r w:rsidR="00447E47" w:rsidRPr="00663750">
              <w:rPr>
                <w:rFonts w:ascii="Arial" w:hAnsi="Arial" w:cs="Arial"/>
                <w:lang w:val="fr-BE"/>
              </w:rPr>
              <w:t>et périmèt</w:t>
            </w:r>
            <w:r w:rsidRPr="00663750">
              <w:rPr>
                <w:rFonts w:ascii="Arial" w:hAnsi="Arial" w:cs="Arial"/>
                <w:lang w:val="fr-BE"/>
              </w:rPr>
              <w:t>r</w:t>
            </w:r>
            <w:r w:rsidR="00447E47" w:rsidRPr="00663750">
              <w:rPr>
                <w:rFonts w:ascii="Arial" w:hAnsi="Arial" w:cs="Arial"/>
                <w:lang w:val="fr-BE"/>
              </w:rPr>
              <w:t>e</w:t>
            </w:r>
          </w:p>
        </w:tc>
        <w:tc>
          <w:tcPr>
            <w:tcW w:w="2798" w:type="dxa"/>
            <w:gridSpan w:val="2"/>
            <w:shd w:val="clear" w:color="auto" w:fill="auto"/>
            <w:vAlign w:val="center"/>
          </w:tcPr>
          <w:p w14:paraId="37E0F4AA" w14:textId="4A6030EA" w:rsidR="001323F0" w:rsidRPr="00663750" w:rsidRDefault="001323F0" w:rsidP="00447E47">
            <w:pPr>
              <w:spacing w:after="0"/>
              <w:jc w:val="center"/>
              <w:rPr>
                <w:rFonts w:ascii="Arial" w:hAnsi="Arial" w:cs="Arial"/>
                <w:lang w:val="fr-BE"/>
              </w:rPr>
            </w:pPr>
            <w:r w:rsidRPr="00663750">
              <w:rPr>
                <w:rFonts w:ascii="Arial" w:hAnsi="Arial" w:cs="Arial"/>
                <w:lang w:val="fr-BE"/>
              </w:rPr>
              <w:t>L</w:t>
            </w:r>
            <w:r w:rsidR="00447E47" w:rsidRPr="00663750">
              <w:rPr>
                <w:rFonts w:ascii="Arial" w:hAnsi="Arial" w:cs="Arial"/>
                <w:lang w:val="fr-BE"/>
              </w:rPr>
              <w:t>ang</w:t>
            </w:r>
            <w:r w:rsidRPr="00663750">
              <w:rPr>
                <w:rFonts w:ascii="Arial" w:hAnsi="Arial" w:cs="Arial"/>
                <w:lang w:val="fr-BE"/>
              </w:rPr>
              <w:t xml:space="preserve">age </w:t>
            </w:r>
            <w:r w:rsidR="00447E47" w:rsidRPr="00663750">
              <w:rPr>
                <w:rFonts w:ascii="Arial" w:hAnsi="Arial" w:cs="Arial"/>
                <w:lang w:val="fr-BE"/>
              </w:rPr>
              <w:t>des longueurs</w:t>
            </w:r>
          </w:p>
        </w:tc>
        <w:tc>
          <w:tcPr>
            <w:tcW w:w="11268" w:type="dxa"/>
            <w:gridSpan w:val="3"/>
            <w:tcBorders>
              <w:bottom w:val="single" w:sz="4" w:space="0" w:color="auto"/>
            </w:tcBorders>
            <w:shd w:val="clear" w:color="auto" w:fill="auto"/>
            <w:vAlign w:val="center"/>
          </w:tcPr>
          <w:p w14:paraId="4C16FBF1" w14:textId="0C70A874" w:rsidR="001323F0" w:rsidRPr="00663750" w:rsidRDefault="00447E47" w:rsidP="00BD5627">
            <w:pPr>
              <w:autoSpaceDE w:val="0"/>
              <w:autoSpaceDN w:val="0"/>
              <w:adjustRightInd w:val="0"/>
              <w:spacing w:after="0"/>
              <w:rPr>
                <w:rFonts w:ascii="Arial" w:hAnsi="Arial" w:cs="Arial"/>
                <w:b/>
                <w:lang w:val="fr-BE"/>
              </w:rPr>
            </w:pPr>
            <w:r w:rsidRPr="00663750">
              <w:rPr>
                <w:rFonts w:ascii="Arial" w:hAnsi="Arial" w:cs="Arial"/>
                <w:b/>
                <w:bCs/>
                <w:lang w:val="fr-BE"/>
              </w:rPr>
              <w:t xml:space="preserve">Comprendre </w:t>
            </w:r>
            <w:r w:rsidRPr="00663750">
              <w:rPr>
                <w:rFonts w:ascii="Arial" w:hAnsi="Arial" w:cs="Arial"/>
                <w:bCs/>
                <w:lang w:val="fr-BE"/>
              </w:rPr>
              <w:t xml:space="preserve">et </w:t>
            </w:r>
            <w:r w:rsidR="001323F0" w:rsidRPr="00663750">
              <w:rPr>
                <w:rFonts w:ascii="Arial" w:hAnsi="Arial" w:cs="Arial"/>
                <w:b/>
                <w:bCs/>
                <w:lang w:val="fr-BE"/>
              </w:rPr>
              <w:t>u</w:t>
            </w:r>
            <w:r w:rsidRPr="00663750">
              <w:rPr>
                <w:rFonts w:ascii="Arial" w:hAnsi="Arial" w:cs="Arial"/>
                <w:b/>
                <w:bCs/>
                <w:lang w:val="fr-BE"/>
              </w:rPr>
              <w:t>tili</w:t>
            </w:r>
            <w:r w:rsidR="001323F0" w:rsidRPr="00663750">
              <w:rPr>
                <w:rFonts w:ascii="Arial" w:hAnsi="Arial" w:cs="Arial"/>
                <w:b/>
                <w:bCs/>
                <w:lang w:val="fr-BE"/>
              </w:rPr>
              <w:t>se</w:t>
            </w:r>
            <w:r w:rsidRPr="00663750">
              <w:rPr>
                <w:rFonts w:ascii="Arial" w:hAnsi="Arial" w:cs="Arial"/>
                <w:b/>
                <w:bCs/>
                <w:lang w:val="fr-BE"/>
              </w:rPr>
              <w:t>r</w:t>
            </w:r>
            <w:r w:rsidR="001323F0" w:rsidRPr="00663750">
              <w:rPr>
                <w:rFonts w:ascii="Arial" w:hAnsi="Arial" w:cs="Arial"/>
                <w:b/>
                <w:bCs/>
                <w:lang w:val="fr-BE"/>
              </w:rPr>
              <w:t xml:space="preserve"> </w:t>
            </w:r>
            <w:r w:rsidRPr="00663750">
              <w:rPr>
                <w:rFonts w:ascii="Arial" w:hAnsi="Arial" w:cs="Arial"/>
                <w:bCs/>
                <w:lang w:val="fr-BE"/>
              </w:rPr>
              <w:t>l</w:t>
            </w:r>
            <w:r w:rsidR="001323F0" w:rsidRPr="00663750">
              <w:rPr>
                <w:rFonts w:ascii="Arial" w:hAnsi="Arial" w:cs="Arial"/>
                <w:lang w:val="fr-BE"/>
              </w:rPr>
              <w:t>e vocabula</w:t>
            </w:r>
            <w:r w:rsidRPr="00663750">
              <w:rPr>
                <w:rFonts w:ascii="Arial" w:hAnsi="Arial" w:cs="Arial"/>
                <w:lang w:val="fr-BE"/>
              </w:rPr>
              <w:t>i</w:t>
            </w:r>
            <w:r w:rsidR="001323F0" w:rsidRPr="00663750">
              <w:rPr>
                <w:rFonts w:ascii="Arial" w:hAnsi="Arial" w:cs="Arial"/>
                <w:lang w:val="fr-BE"/>
              </w:rPr>
              <w:t>r</w:t>
            </w:r>
            <w:r w:rsidRPr="00663750">
              <w:rPr>
                <w:rFonts w:ascii="Arial" w:hAnsi="Arial" w:cs="Arial"/>
                <w:lang w:val="fr-BE"/>
              </w:rPr>
              <w:t>e</w:t>
            </w:r>
            <w:r w:rsidR="001323F0" w:rsidRPr="00663750">
              <w:rPr>
                <w:rFonts w:ascii="Arial" w:hAnsi="Arial" w:cs="Arial"/>
                <w:lang w:val="fr-BE"/>
              </w:rPr>
              <w:t xml:space="preserve"> </w:t>
            </w:r>
            <w:r w:rsidRPr="00663750">
              <w:rPr>
                <w:rFonts w:ascii="Arial" w:hAnsi="Arial" w:cs="Arial"/>
                <w:lang w:val="fr-BE"/>
              </w:rPr>
              <w:t>des longueurs</w:t>
            </w:r>
            <w:r w:rsidR="001323F0" w:rsidRPr="00663750">
              <w:rPr>
                <w:rFonts w:ascii="Arial" w:hAnsi="Arial" w:cs="Arial"/>
                <w:lang w:val="fr-BE"/>
              </w:rPr>
              <w:t xml:space="preserve"> (</w:t>
            </w:r>
            <w:r w:rsidRPr="00663750">
              <w:rPr>
                <w:rFonts w:ascii="Arial" w:hAnsi="Arial" w:cs="Arial"/>
                <w:lang w:val="fr-BE"/>
              </w:rPr>
              <w:t>largeur</w:t>
            </w:r>
            <w:r w:rsidR="001323F0" w:rsidRPr="00663750">
              <w:rPr>
                <w:rFonts w:ascii="Arial" w:hAnsi="Arial" w:cs="Arial"/>
                <w:lang w:val="fr-BE"/>
              </w:rPr>
              <w:t>, h</w:t>
            </w:r>
            <w:r w:rsidRPr="00663750">
              <w:rPr>
                <w:rFonts w:ascii="Arial" w:hAnsi="Arial" w:cs="Arial"/>
                <w:lang w:val="fr-BE"/>
              </w:rPr>
              <w:t>au</w:t>
            </w:r>
            <w:r w:rsidR="001323F0" w:rsidRPr="00663750">
              <w:rPr>
                <w:rFonts w:ascii="Arial" w:hAnsi="Arial" w:cs="Arial"/>
                <w:lang w:val="fr-BE"/>
              </w:rPr>
              <w:t>t</w:t>
            </w:r>
            <w:r w:rsidRPr="00663750">
              <w:rPr>
                <w:rFonts w:ascii="Arial" w:hAnsi="Arial" w:cs="Arial"/>
                <w:lang w:val="fr-BE"/>
              </w:rPr>
              <w:t>eur</w:t>
            </w:r>
            <w:r w:rsidR="001323F0" w:rsidRPr="00663750">
              <w:rPr>
                <w:rFonts w:ascii="Arial" w:hAnsi="Arial" w:cs="Arial"/>
                <w:lang w:val="fr-BE"/>
              </w:rPr>
              <w:t>, p</w:t>
            </w:r>
            <w:r w:rsidR="00BD5627" w:rsidRPr="00663750">
              <w:rPr>
                <w:rFonts w:ascii="Arial" w:hAnsi="Arial" w:cs="Arial"/>
                <w:lang w:val="fr-BE"/>
              </w:rPr>
              <w:t>érimè</w:t>
            </w:r>
            <w:r w:rsidR="001323F0" w:rsidRPr="00663750">
              <w:rPr>
                <w:rFonts w:ascii="Arial" w:hAnsi="Arial" w:cs="Arial"/>
                <w:lang w:val="fr-BE"/>
              </w:rPr>
              <w:t>tr</w:t>
            </w:r>
            <w:r w:rsidRPr="00663750">
              <w:rPr>
                <w:rFonts w:ascii="Arial" w:hAnsi="Arial" w:cs="Arial"/>
                <w:lang w:val="fr-BE"/>
              </w:rPr>
              <w:t>e</w:t>
            </w:r>
            <w:r w:rsidR="001323F0" w:rsidRPr="00663750">
              <w:rPr>
                <w:rFonts w:ascii="Arial" w:hAnsi="Arial" w:cs="Arial"/>
                <w:lang w:val="fr-BE"/>
              </w:rPr>
              <w:t xml:space="preserve">, </w:t>
            </w:r>
            <w:r w:rsidRPr="00663750">
              <w:rPr>
                <w:rFonts w:ascii="Arial" w:hAnsi="Arial" w:cs="Arial"/>
                <w:lang w:val="fr-BE"/>
              </w:rPr>
              <w:t>proche et lointain</w:t>
            </w:r>
            <w:r w:rsidR="001323F0" w:rsidRPr="00663750">
              <w:rPr>
                <w:rFonts w:ascii="Arial" w:hAnsi="Arial" w:cs="Arial"/>
                <w:lang w:val="fr-BE"/>
              </w:rPr>
              <w:t xml:space="preserve">, </w:t>
            </w:r>
            <w:r w:rsidRPr="00663750">
              <w:rPr>
                <w:rFonts w:ascii="Arial" w:hAnsi="Arial" w:cs="Arial"/>
                <w:lang w:val="fr-BE"/>
              </w:rPr>
              <w:t>échell</w:t>
            </w:r>
            <w:r w:rsidR="001323F0" w:rsidRPr="00663750">
              <w:rPr>
                <w:rFonts w:ascii="Arial" w:hAnsi="Arial" w:cs="Arial"/>
                <w:lang w:val="fr-BE"/>
              </w:rPr>
              <w:t xml:space="preserve">e, </w:t>
            </w:r>
            <w:r w:rsidRPr="00663750">
              <w:rPr>
                <w:rFonts w:ascii="Arial" w:hAnsi="Arial" w:cs="Arial"/>
                <w:lang w:val="fr-BE"/>
              </w:rPr>
              <w:t>e</w:t>
            </w:r>
            <w:r w:rsidR="001323F0" w:rsidRPr="00663750">
              <w:rPr>
                <w:rFonts w:ascii="Arial" w:hAnsi="Arial" w:cs="Arial"/>
                <w:lang w:val="fr-BE"/>
              </w:rPr>
              <w:t>s</w:t>
            </w:r>
            <w:r w:rsidRPr="00663750">
              <w:rPr>
                <w:rFonts w:ascii="Arial" w:hAnsi="Arial" w:cs="Arial"/>
                <w:lang w:val="fr-BE"/>
              </w:rPr>
              <w:t>t égal à</w:t>
            </w:r>
            <w:r w:rsidR="001323F0" w:rsidRPr="00663750">
              <w:rPr>
                <w:rFonts w:ascii="Arial" w:hAnsi="Arial" w:cs="Arial"/>
                <w:lang w:val="fr-BE"/>
              </w:rPr>
              <w:t>, distance)</w:t>
            </w:r>
          </w:p>
        </w:tc>
      </w:tr>
      <w:tr w:rsidR="001323F0" w:rsidRPr="00663750" w14:paraId="369CB239" w14:textId="77777777" w:rsidTr="00DC206A">
        <w:trPr>
          <w:trHeight w:val="369"/>
          <w:jc w:val="center"/>
        </w:trPr>
        <w:tc>
          <w:tcPr>
            <w:tcW w:w="1806" w:type="dxa"/>
            <w:vMerge/>
          </w:tcPr>
          <w:p w14:paraId="3CC3E6A9" w14:textId="77777777" w:rsidR="001323F0" w:rsidRPr="00663750" w:rsidRDefault="001323F0" w:rsidP="001323F0">
            <w:pPr>
              <w:spacing w:after="0"/>
              <w:jc w:val="center"/>
              <w:rPr>
                <w:rFonts w:ascii="Arial" w:hAnsi="Arial" w:cs="Arial"/>
                <w:lang w:val="fr-BE"/>
              </w:rPr>
            </w:pPr>
          </w:p>
        </w:tc>
        <w:tc>
          <w:tcPr>
            <w:tcW w:w="2798" w:type="dxa"/>
            <w:gridSpan w:val="2"/>
            <w:vMerge w:val="restart"/>
            <w:shd w:val="clear" w:color="auto" w:fill="auto"/>
            <w:vAlign w:val="center"/>
          </w:tcPr>
          <w:p w14:paraId="4274C559" w14:textId="07CA50D4" w:rsidR="001323F0" w:rsidRPr="00663750" w:rsidRDefault="00447E47" w:rsidP="001021BB">
            <w:pPr>
              <w:spacing w:after="0"/>
              <w:jc w:val="center"/>
              <w:rPr>
                <w:rFonts w:ascii="Arial" w:hAnsi="Arial" w:cs="Arial"/>
                <w:bCs/>
                <w:lang w:val="fr-BE"/>
              </w:rPr>
            </w:pPr>
            <w:r w:rsidRPr="00663750">
              <w:rPr>
                <w:rFonts w:ascii="Arial" w:hAnsi="Arial" w:cs="Arial"/>
                <w:bCs/>
                <w:lang w:val="fr-BE"/>
              </w:rPr>
              <w:t>Unités de longueur</w:t>
            </w:r>
            <w:r w:rsidR="0079386F">
              <w:rPr>
                <w:rFonts w:ascii="Arial" w:hAnsi="Arial" w:cs="Arial"/>
                <w:bCs/>
                <w:lang w:val="fr-BE"/>
              </w:rPr>
              <w:t xml:space="preserve"> c</w:t>
            </w:r>
            <w:r w:rsidR="003062BF" w:rsidRPr="00663750">
              <w:rPr>
                <w:rFonts w:ascii="Arial" w:hAnsi="Arial" w:cs="Arial"/>
                <w:bCs/>
                <w:lang w:val="fr-BE"/>
              </w:rPr>
              <w:t>onventionnelles</w:t>
            </w:r>
          </w:p>
        </w:tc>
        <w:tc>
          <w:tcPr>
            <w:tcW w:w="11268" w:type="dxa"/>
            <w:gridSpan w:val="3"/>
            <w:tcBorders>
              <w:bottom w:val="single" w:sz="4" w:space="0" w:color="auto"/>
            </w:tcBorders>
            <w:shd w:val="clear" w:color="auto" w:fill="auto"/>
            <w:vAlign w:val="center"/>
          </w:tcPr>
          <w:p w14:paraId="14C3CD03" w14:textId="12CF6D47" w:rsidR="001323F0" w:rsidRPr="00663750" w:rsidRDefault="001323F0" w:rsidP="00447E47">
            <w:pPr>
              <w:autoSpaceDE w:val="0"/>
              <w:autoSpaceDN w:val="0"/>
              <w:adjustRightInd w:val="0"/>
              <w:spacing w:after="0"/>
              <w:rPr>
                <w:rFonts w:ascii="Arial" w:hAnsi="Arial" w:cs="Arial"/>
                <w:b/>
                <w:bCs/>
                <w:lang w:val="fr-BE"/>
              </w:rPr>
            </w:pPr>
            <w:r w:rsidRPr="00663750">
              <w:rPr>
                <w:rFonts w:ascii="Arial" w:hAnsi="Arial" w:cs="Arial"/>
                <w:b/>
                <w:bCs/>
                <w:lang w:val="fr-BE"/>
              </w:rPr>
              <w:t>Identif</w:t>
            </w:r>
            <w:r w:rsidR="00447E47" w:rsidRPr="00663750">
              <w:rPr>
                <w:rFonts w:ascii="Arial" w:hAnsi="Arial" w:cs="Arial"/>
                <w:b/>
                <w:bCs/>
                <w:lang w:val="fr-BE"/>
              </w:rPr>
              <w:t>ier</w:t>
            </w:r>
            <w:r w:rsidRPr="00663750">
              <w:rPr>
                <w:rFonts w:ascii="Arial" w:hAnsi="Arial" w:cs="Arial"/>
                <w:lang w:val="fr-BE"/>
              </w:rPr>
              <w:t xml:space="preserve"> </w:t>
            </w:r>
            <w:r w:rsidR="00BD5627" w:rsidRPr="00663750">
              <w:rPr>
                <w:rFonts w:ascii="Arial" w:hAnsi="Arial" w:cs="Arial"/>
                <w:lang w:val="fr-BE"/>
              </w:rPr>
              <w:t>les kilomè</w:t>
            </w:r>
            <w:r w:rsidR="00447E47" w:rsidRPr="00663750">
              <w:rPr>
                <w:rFonts w:ascii="Arial" w:hAnsi="Arial" w:cs="Arial"/>
                <w:lang w:val="fr-BE"/>
              </w:rPr>
              <w:t xml:space="preserve">tres et les </w:t>
            </w:r>
            <w:r w:rsidR="00BD5627" w:rsidRPr="00663750">
              <w:rPr>
                <w:rFonts w:ascii="Arial" w:hAnsi="Arial" w:cs="Arial"/>
                <w:lang w:val="fr-BE"/>
              </w:rPr>
              <w:t>décimè</w:t>
            </w:r>
            <w:r w:rsidRPr="00663750">
              <w:rPr>
                <w:rFonts w:ascii="Arial" w:hAnsi="Arial" w:cs="Arial"/>
                <w:lang w:val="fr-BE"/>
              </w:rPr>
              <w:t>tres</w:t>
            </w:r>
            <w:r w:rsidRPr="00663750">
              <w:rPr>
                <w:rFonts w:ascii="Arial" w:hAnsi="Arial" w:cs="Arial"/>
                <w:b/>
                <w:bCs/>
                <w:lang w:val="fr-BE"/>
              </w:rPr>
              <w:t xml:space="preserve"> </w:t>
            </w:r>
          </w:p>
        </w:tc>
      </w:tr>
      <w:tr w:rsidR="001323F0" w:rsidRPr="00663750" w14:paraId="7F776607" w14:textId="77777777" w:rsidTr="00DC206A">
        <w:trPr>
          <w:trHeight w:val="369"/>
          <w:jc w:val="center"/>
        </w:trPr>
        <w:tc>
          <w:tcPr>
            <w:tcW w:w="1806" w:type="dxa"/>
            <w:vMerge/>
          </w:tcPr>
          <w:p w14:paraId="346E0F26"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7D47E17E" w14:textId="77777777" w:rsidR="001323F0" w:rsidRPr="00663750" w:rsidRDefault="001323F0" w:rsidP="001323F0">
            <w:pPr>
              <w:spacing w:after="0"/>
              <w:jc w:val="center"/>
              <w:rPr>
                <w:rFonts w:ascii="Arial" w:hAnsi="Arial" w:cs="Arial"/>
                <w:b/>
                <w:bCs/>
                <w:color w:val="2E74B5" w:themeColor="accent5" w:themeShade="BF"/>
                <w:lang w:val="fr-BE"/>
              </w:rPr>
            </w:pPr>
          </w:p>
        </w:tc>
        <w:tc>
          <w:tcPr>
            <w:tcW w:w="11268" w:type="dxa"/>
            <w:gridSpan w:val="3"/>
            <w:shd w:val="clear" w:color="auto" w:fill="auto"/>
            <w:vAlign w:val="center"/>
          </w:tcPr>
          <w:p w14:paraId="49A2A3EC" w14:textId="50ACA832" w:rsidR="001323F0" w:rsidRPr="00663750" w:rsidRDefault="00447E47" w:rsidP="00447E47">
            <w:pPr>
              <w:autoSpaceDE w:val="0"/>
              <w:autoSpaceDN w:val="0"/>
              <w:adjustRightInd w:val="0"/>
              <w:spacing w:after="0"/>
              <w:rPr>
                <w:rFonts w:ascii="Arial" w:hAnsi="Arial" w:cs="Arial"/>
                <w:b/>
                <w:lang w:val="fr-BE"/>
              </w:rPr>
            </w:pPr>
            <w:r w:rsidRPr="00663750">
              <w:rPr>
                <w:rFonts w:ascii="Arial" w:hAnsi="Arial" w:cs="Arial"/>
                <w:b/>
                <w:bCs/>
                <w:lang w:val="fr-BE"/>
              </w:rPr>
              <w:t>Comprendre</w:t>
            </w:r>
            <w:r w:rsidRPr="00663750">
              <w:rPr>
                <w:rFonts w:ascii="Arial" w:hAnsi="Arial" w:cs="Arial"/>
                <w:lang w:val="fr-BE"/>
              </w:rPr>
              <w:t xml:space="preserve"> l</w:t>
            </w:r>
            <w:r w:rsidR="001323F0" w:rsidRPr="00663750">
              <w:rPr>
                <w:rFonts w:ascii="Arial" w:hAnsi="Arial" w:cs="Arial"/>
                <w:lang w:val="fr-BE"/>
              </w:rPr>
              <w:t>e</w:t>
            </w:r>
            <w:r w:rsidRPr="00663750">
              <w:rPr>
                <w:rFonts w:ascii="Arial" w:hAnsi="Arial" w:cs="Arial"/>
                <w:lang w:val="fr-BE"/>
              </w:rPr>
              <w:t>s</w:t>
            </w:r>
            <w:r w:rsidR="001323F0" w:rsidRPr="00663750">
              <w:rPr>
                <w:rFonts w:ascii="Arial" w:hAnsi="Arial" w:cs="Arial"/>
                <w:lang w:val="fr-BE"/>
              </w:rPr>
              <w:t xml:space="preserve"> relations </w:t>
            </w:r>
            <w:r w:rsidRPr="00663750">
              <w:rPr>
                <w:rFonts w:ascii="Arial" w:hAnsi="Arial" w:cs="Arial"/>
                <w:lang w:val="fr-BE"/>
              </w:rPr>
              <w:t>e</w:t>
            </w:r>
            <w:r w:rsidR="001323F0" w:rsidRPr="00663750">
              <w:rPr>
                <w:rFonts w:ascii="Arial" w:hAnsi="Arial" w:cs="Arial"/>
                <w:lang w:val="fr-BE"/>
              </w:rPr>
              <w:t>n</w:t>
            </w:r>
            <w:r w:rsidRPr="00663750">
              <w:rPr>
                <w:rFonts w:ascii="Arial" w:hAnsi="Arial" w:cs="Arial"/>
                <w:lang w:val="fr-BE"/>
              </w:rPr>
              <w:t>tre</w:t>
            </w:r>
            <w:r w:rsidR="001323F0" w:rsidRPr="00663750">
              <w:rPr>
                <w:rFonts w:ascii="Arial" w:hAnsi="Arial" w:cs="Arial"/>
                <w:lang w:val="fr-BE"/>
              </w:rPr>
              <w:t xml:space="preserve"> km-m, m-dm, m-cm, m-mm, dm-cm, cm-mm</w:t>
            </w:r>
          </w:p>
        </w:tc>
      </w:tr>
      <w:tr w:rsidR="001323F0" w:rsidRPr="00872D35" w14:paraId="2E92D1A5" w14:textId="77777777" w:rsidTr="00DC206A">
        <w:trPr>
          <w:trHeight w:val="369"/>
          <w:jc w:val="center"/>
        </w:trPr>
        <w:tc>
          <w:tcPr>
            <w:tcW w:w="1806" w:type="dxa"/>
            <w:vMerge/>
          </w:tcPr>
          <w:p w14:paraId="22921DD2"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5A8EBDC1" w14:textId="77777777" w:rsidR="001323F0" w:rsidRPr="00663750" w:rsidRDefault="001323F0" w:rsidP="001323F0">
            <w:pPr>
              <w:spacing w:after="0"/>
              <w:jc w:val="center"/>
              <w:rPr>
                <w:rFonts w:ascii="Arial" w:hAnsi="Arial" w:cs="Arial"/>
                <w:b/>
                <w:bCs/>
                <w:color w:val="2E74B5" w:themeColor="accent5" w:themeShade="BF"/>
                <w:lang w:val="fr-BE"/>
              </w:rPr>
            </w:pPr>
          </w:p>
        </w:tc>
        <w:tc>
          <w:tcPr>
            <w:tcW w:w="11268" w:type="dxa"/>
            <w:gridSpan w:val="3"/>
            <w:shd w:val="clear" w:color="auto" w:fill="auto"/>
            <w:vAlign w:val="center"/>
          </w:tcPr>
          <w:p w14:paraId="3112855B" w14:textId="0ABD5524" w:rsidR="001323F0" w:rsidRPr="001021BB" w:rsidRDefault="001323F0" w:rsidP="001323F0">
            <w:pPr>
              <w:autoSpaceDE w:val="0"/>
              <w:autoSpaceDN w:val="0"/>
              <w:adjustRightInd w:val="0"/>
              <w:spacing w:after="0"/>
              <w:rPr>
                <w:rFonts w:ascii="Arial" w:hAnsi="Arial" w:cs="Arial"/>
                <w:b/>
                <w:bCs/>
                <w:lang w:val="de-DE"/>
              </w:rPr>
            </w:pPr>
            <w:r w:rsidRPr="001021BB">
              <w:rPr>
                <w:rFonts w:ascii="Arial" w:hAnsi="Arial" w:cs="Arial"/>
                <w:b/>
                <w:bCs/>
                <w:lang w:val="de-DE"/>
              </w:rPr>
              <w:t>Convert</w:t>
            </w:r>
            <w:r w:rsidR="00447E47" w:rsidRPr="001021BB">
              <w:rPr>
                <w:rFonts w:ascii="Arial" w:hAnsi="Arial" w:cs="Arial"/>
                <w:b/>
                <w:bCs/>
                <w:lang w:val="de-DE"/>
              </w:rPr>
              <w:t>ir</w:t>
            </w:r>
            <w:r w:rsidRPr="001021BB">
              <w:rPr>
                <w:rFonts w:ascii="Arial" w:hAnsi="Arial" w:cs="Arial"/>
                <w:b/>
                <w:bCs/>
                <w:lang w:val="de-DE"/>
              </w:rPr>
              <w:t xml:space="preserve"> </w:t>
            </w:r>
            <w:r w:rsidRPr="001021BB">
              <w:rPr>
                <w:rFonts w:ascii="Arial" w:hAnsi="Arial" w:cs="Arial"/>
                <w:lang w:val="de-DE"/>
              </w:rPr>
              <w:t>km-m, m-dm, m-cm, m-mm, dm-cm, cm-mm</w:t>
            </w:r>
          </w:p>
        </w:tc>
      </w:tr>
      <w:tr w:rsidR="001323F0" w:rsidRPr="00663750" w14:paraId="42300212" w14:textId="77777777" w:rsidTr="00DC206A">
        <w:trPr>
          <w:trHeight w:val="369"/>
          <w:jc w:val="center"/>
        </w:trPr>
        <w:tc>
          <w:tcPr>
            <w:tcW w:w="1806" w:type="dxa"/>
            <w:vMerge/>
          </w:tcPr>
          <w:p w14:paraId="51817BC2" w14:textId="77777777" w:rsidR="001323F0" w:rsidRPr="001021BB" w:rsidRDefault="001323F0" w:rsidP="001323F0">
            <w:pPr>
              <w:spacing w:after="0"/>
              <w:jc w:val="center"/>
              <w:rPr>
                <w:rFonts w:ascii="Arial" w:hAnsi="Arial" w:cs="Arial"/>
                <w:lang w:val="de-DE"/>
              </w:rPr>
            </w:pPr>
          </w:p>
        </w:tc>
        <w:tc>
          <w:tcPr>
            <w:tcW w:w="2798" w:type="dxa"/>
            <w:gridSpan w:val="2"/>
            <w:vMerge/>
            <w:shd w:val="clear" w:color="auto" w:fill="auto"/>
            <w:vAlign w:val="center"/>
          </w:tcPr>
          <w:p w14:paraId="6F75B2FE" w14:textId="77777777" w:rsidR="001323F0" w:rsidRPr="001021BB" w:rsidRDefault="001323F0" w:rsidP="001323F0">
            <w:pPr>
              <w:spacing w:after="0"/>
              <w:jc w:val="center"/>
              <w:rPr>
                <w:rFonts w:ascii="Arial" w:hAnsi="Arial" w:cs="Arial"/>
                <w:b/>
                <w:bCs/>
                <w:color w:val="2E74B5" w:themeColor="accent5" w:themeShade="BF"/>
                <w:lang w:val="de-DE"/>
              </w:rPr>
            </w:pPr>
          </w:p>
        </w:tc>
        <w:tc>
          <w:tcPr>
            <w:tcW w:w="11268" w:type="dxa"/>
            <w:gridSpan w:val="3"/>
            <w:shd w:val="clear" w:color="auto" w:fill="auto"/>
            <w:vAlign w:val="center"/>
          </w:tcPr>
          <w:p w14:paraId="11609B3C" w14:textId="3CD27489" w:rsidR="001323F0" w:rsidRPr="00663750" w:rsidRDefault="001323F0" w:rsidP="00BD5627">
            <w:pPr>
              <w:autoSpaceDE w:val="0"/>
              <w:autoSpaceDN w:val="0"/>
              <w:adjustRightInd w:val="0"/>
              <w:spacing w:after="0"/>
              <w:rPr>
                <w:rFonts w:ascii="Arial" w:hAnsi="Arial" w:cs="Arial"/>
                <w:b/>
                <w:bCs/>
                <w:lang w:val="fr-BE"/>
              </w:rPr>
            </w:pPr>
            <w:r w:rsidRPr="00663750">
              <w:rPr>
                <w:rFonts w:ascii="Arial" w:hAnsi="Arial" w:cs="Arial"/>
                <w:b/>
                <w:bCs/>
                <w:lang w:val="fr-BE"/>
              </w:rPr>
              <w:t>Estime</w:t>
            </w:r>
            <w:r w:rsidR="00447E47" w:rsidRPr="00663750">
              <w:rPr>
                <w:rFonts w:ascii="Arial" w:hAnsi="Arial" w:cs="Arial"/>
                <w:b/>
                <w:bCs/>
                <w:lang w:val="fr-BE"/>
              </w:rPr>
              <w:t>r</w:t>
            </w:r>
            <w:r w:rsidRPr="00663750">
              <w:rPr>
                <w:rFonts w:ascii="Arial" w:hAnsi="Arial" w:cs="Arial"/>
                <w:lang w:val="fr-BE"/>
              </w:rPr>
              <w:t xml:space="preserve">, </w:t>
            </w:r>
            <w:r w:rsidR="00447E47" w:rsidRPr="00663750">
              <w:rPr>
                <w:rFonts w:ascii="Arial" w:hAnsi="Arial" w:cs="Arial"/>
                <w:b/>
                <w:bCs/>
                <w:lang w:val="fr-BE"/>
              </w:rPr>
              <w:t>me</w:t>
            </w:r>
            <w:r w:rsidRPr="00663750">
              <w:rPr>
                <w:rFonts w:ascii="Arial" w:hAnsi="Arial" w:cs="Arial"/>
                <w:b/>
                <w:bCs/>
                <w:lang w:val="fr-BE"/>
              </w:rPr>
              <w:t>sure</w:t>
            </w:r>
            <w:r w:rsidR="00447E47" w:rsidRPr="00663750">
              <w:rPr>
                <w:rFonts w:ascii="Arial" w:hAnsi="Arial" w:cs="Arial"/>
                <w:b/>
                <w:bCs/>
                <w:lang w:val="fr-BE"/>
              </w:rPr>
              <w:t>r</w:t>
            </w:r>
            <w:r w:rsidRPr="00663750">
              <w:rPr>
                <w:rFonts w:ascii="Arial" w:hAnsi="Arial" w:cs="Arial"/>
                <w:lang w:val="fr-BE"/>
              </w:rPr>
              <w:t xml:space="preserve">, </w:t>
            </w:r>
            <w:r w:rsidRPr="00663750">
              <w:rPr>
                <w:rFonts w:ascii="Arial" w:hAnsi="Arial" w:cs="Arial"/>
                <w:b/>
                <w:bCs/>
                <w:lang w:val="fr-BE"/>
              </w:rPr>
              <w:t>compare</w:t>
            </w:r>
            <w:r w:rsidR="00447E47" w:rsidRPr="00663750">
              <w:rPr>
                <w:rFonts w:ascii="Arial" w:hAnsi="Arial" w:cs="Arial"/>
                <w:b/>
                <w:bCs/>
                <w:lang w:val="fr-BE"/>
              </w:rPr>
              <w:t>r</w:t>
            </w:r>
            <w:r w:rsidR="00447E47" w:rsidRPr="00663750">
              <w:rPr>
                <w:rFonts w:ascii="Arial" w:hAnsi="Arial" w:cs="Arial"/>
                <w:lang w:val="fr-BE"/>
              </w:rPr>
              <w:t xml:space="preserve"> et</w:t>
            </w:r>
            <w:r w:rsidRPr="00663750">
              <w:rPr>
                <w:rFonts w:ascii="Arial" w:hAnsi="Arial" w:cs="Arial"/>
                <w:lang w:val="fr-BE"/>
              </w:rPr>
              <w:t xml:space="preserve"> </w:t>
            </w:r>
            <w:r w:rsidR="009D2434" w:rsidRPr="00663750">
              <w:rPr>
                <w:rFonts w:ascii="Arial" w:hAnsi="Arial" w:cs="Arial"/>
                <w:b/>
                <w:lang w:val="fr-BE"/>
              </w:rPr>
              <w:t>écrire</w:t>
            </w:r>
            <w:r w:rsidR="00A80F58">
              <w:rPr>
                <w:rFonts w:ascii="Arial" w:hAnsi="Arial" w:cs="Arial"/>
                <w:lang w:val="fr-BE"/>
              </w:rPr>
              <w:t xml:space="preserve"> </w:t>
            </w:r>
            <w:r w:rsidR="00447E47" w:rsidRPr="00663750">
              <w:rPr>
                <w:rFonts w:ascii="Arial" w:hAnsi="Arial" w:cs="Arial"/>
                <w:lang w:val="fr-BE"/>
              </w:rPr>
              <w:t xml:space="preserve">les </w:t>
            </w:r>
            <w:r w:rsidRPr="00663750">
              <w:rPr>
                <w:rFonts w:ascii="Arial" w:hAnsi="Arial" w:cs="Arial"/>
                <w:lang w:val="fr-BE"/>
              </w:rPr>
              <w:t>l</w:t>
            </w:r>
            <w:r w:rsidR="00447E47" w:rsidRPr="00663750">
              <w:rPr>
                <w:rFonts w:ascii="Arial" w:hAnsi="Arial" w:cs="Arial"/>
                <w:lang w:val="fr-BE"/>
              </w:rPr>
              <w:t>o</w:t>
            </w:r>
            <w:r w:rsidRPr="00663750">
              <w:rPr>
                <w:rFonts w:ascii="Arial" w:hAnsi="Arial" w:cs="Arial"/>
                <w:lang w:val="fr-BE"/>
              </w:rPr>
              <w:t>ng</w:t>
            </w:r>
            <w:r w:rsidR="00447E47" w:rsidRPr="00663750">
              <w:rPr>
                <w:rFonts w:ascii="Arial" w:hAnsi="Arial" w:cs="Arial"/>
                <w:lang w:val="fr-BE"/>
              </w:rPr>
              <w:t>ueur</w:t>
            </w:r>
            <w:r w:rsidRPr="00663750">
              <w:rPr>
                <w:rFonts w:ascii="Arial" w:hAnsi="Arial" w:cs="Arial"/>
                <w:lang w:val="fr-BE"/>
              </w:rPr>
              <w:t xml:space="preserve">s </w:t>
            </w:r>
            <w:r w:rsidR="00447E47" w:rsidRPr="00663750">
              <w:rPr>
                <w:rFonts w:ascii="Arial" w:hAnsi="Arial" w:cs="Arial"/>
                <w:lang w:val="fr-BE"/>
              </w:rPr>
              <w:t xml:space="preserve">d’une grande </w:t>
            </w:r>
            <w:r w:rsidR="00663750" w:rsidRPr="00663750">
              <w:rPr>
                <w:rFonts w:ascii="Arial" w:hAnsi="Arial" w:cs="Arial"/>
                <w:lang w:val="fr-BE"/>
              </w:rPr>
              <w:t>variété</w:t>
            </w:r>
            <w:r w:rsidRPr="00663750">
              <w:rPr>
                <w:rFonts w:ascii="Arial" w:hAnsi="Arial" w:cs="Arial"/>
                <w:lang w:val="fr-BE"/>
              </w:rPr>
              <w:t xml:space="preserve"> </w:t>
            </w:r>
            <w:r w:rsidR="00447E47" w:rsidRPr="00663750">
              <w:rPr>
                <w:rFonts w:ascii="Arial" w:hAnsi="Arial" w:cs="Arial"/>
                <w:lang w:val="fr-BE"/>
              </w:rPr>
              <w:t>d’obje</w:t>
            </w:r>
            <w:r w:rsidRPr="00663750">
              <w:rPr>
                <w:rFonts w:ascii="Arial" w:hAnsi="Arial" w:cs="Arial"/>
                <w:lang w:val="fr-BE"/>
              </w:rPr>
              <w:t>ts</w:t>
            </w:r>
            <w:r w:rsidR="00447E47" w:rsidRPr="00663750">
              <w:rPr>
                <w:rFonts w:ascii="Arial" w:hAnsi="Arial" w:cs="Arial"/>
                <w:lang w:val="fr-BE"/>
              </w:rPr>
              <w:t xml:space="preserve"> en utilisant les </w:t>
            </w:r>
            <w:r w:rsidRPr="00663750">
              <w:rPr>
                <w:rFonts w:ascii="Arial" w:hAnsi="Arial" w:cs="Arial"/>
                <w:lang w:val="fr-BE"/>
              </w:rPr>
              <w:t>instruments</w:t>
            </w:r>
            <w:r w:rsidR="00447E47" w:rsidRPr="00663750">
              <w:rPr>
                <w:rFonts w:ascii="Arial" w:hAnsi="Arial" w:cs="Arial"/>
                <w:lang w:val="fr-BE"/>
              </w:rPr>
              <w:t xml:space="preserve"> appropriés et</w:t>
            </w:r>
            <w:r w:rsidRPr="00663750">
              <w:rPr>
                <w:rFonts w:ascii="Arial" w:hAnsi="Arial" w:cs="Arial"/>
                <w:lang w:val="fr-BE"/>
              </w:rPr>
              <w:t xml:space="preserve"> </w:t>
            </w:r>
            <w:r w:rsidR="00447E47" w:rsidRPr="00663750">
              <w:rPr>
                <w:rFonts w:ascii="Arial" w:hAnsi="Arial" w:cs="Arial"/>
                <w:lang w:val="fr-BE"/>
              </w:rPr>
              <w:t xml:space="preserve">les </w:t>
            </w:r>
            <w:r w:rsidRPr="00663750">
              <w:rPr>
                <w:rFonts w:ascii="Arial" w:hAnsi="Arial" w:cs="Arial"/>
                <w:lang w:val="fr-BE"/>
              </w:rPr>
              <w:t>unit</w:t>
            </w:r>
            <w:r w:rsidR="00447E47" w:rsidRPr="00663750">
              <w:rPr>
                <w:rFonts w:ascii="Arial" w:hAnsi="Arial" w:cs="Arial"/>
                <w:lang w:val="fr-BE"/>
              </w:rPr>
              <w:t>é</w:t>
            </w:r>
            <w:r w:rsidRPr="00663750">
              <w:rPr>
                <w:rFonts w:ascii="Arial" w:hAnsi="Arial" w:cs="Arial"/>
                <w:lang w:val="fr-BE"/>
              </w:rPr>
              <w:t>s</w:t>
            </w:r>
            <w:r w:rsidR="00447E47" w:rsidRPr="00663750">
              <w:rPr>
                <w:rFonts w:ascii="Arial" w:hAnsi="Arial" w:cs="Arial"/>
                <w:lang w:val="fr-BE"/>
              </w:rPr>
              <w:t xml:space="preserve"> métriques</w:t>
            </w:r>
            <w:r w:rsidRPr="00663750">
              <w:rPr>
                <w:rFonts w:ascii="Arial" w:hAnsi="Arial" w:cs="Arial"/>
                <w:lang w:val="fr-BE"/>
              </w:rPr>
              <w:t xml:space="preserve"> (m, dm, cm, mm)</w:t>
            </w:r>
          </w:p>
        </w:tc>
      </w:tr>
      <w:tr w:rsidR="001323F0" w:rsidRPr="00663750" w14:paraId="5474E2B4" w14:textId="77777777" w:rsidTr="00DC206A">
        <w:trPr>
          <w:trHeight w:val="369"/>
          <w:jc w:val="center"/>
        </w:trPr>
        <w:tc>
          <w:tcPr>
            <w:tcW w:w="1806" w:type="dxa"/>
            <w:vMerge/>
          </w:tcPr>
          <w:p w14:paraId="46CC4BFF"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268C5F36" w14:textId="77777777" w:rsidR="001323F0" w:rsidRPr="00663750" w:rsidRDefault="001323F0" w:rsidP="001323F0">
            <w:pPr>
              <w:spacing w:after="0"/>
              <w:jc w:val="center"/>
              <w:rPr>
                <w:rFonts w:ascii="Arial" w:hAnsi="Arial" w:cs="Arial"/>
                <w:b/>
                <w:bCs/>
                <w:color w:val="2E74B5" w:themeColor="accent5" w:themeShade="BF"/>
                <w:lang w:val="fr-BE"/>
              </w:rPr>
            </w:pPr>
          </w:p>
        </w:tc>
        <w:tc>
          <w:tcPr>
            <w:tcW w:w="11268" w:type="dxa"/>
            <w:gridSpan w:val="3"/>
            <w:shd w:val="clear" w:color="auto" w:fill="auto"/>
            <w:vAlign w:val="center"/>
          </w:tcPr>
          <w:p w14:paraId="722D71D5" w14:textId="41D96B6A" w:rsidR="001323F0" w:rsidRPr="00663750" w:rsidRDefault="001323F0" w:rsidP="005F608A">
            <w:pPr>
              <w:autoSpaceDE w:val="0"/>
              <w:autoSpaceDN w:val="0"/>
              <w:adjustRightInd w:val="0"/>
              <w:spacing w:after="0"/>
              <w:rPr>
                <w:rFonts w:ascii="Arial" w:hAnsi="Arial" w:cs="Arial"/>
                <w:b/>
                <w:bCs/>
                <w:lang w:val="fr-BE"/>
              </w:rPr>
            </w:pPr>
            <w:r w:rsidRPr="00663750">
              <w:rPr>
                <w:rFonts w:ascii="Arial" w:hAnsi="Arial" w:cs="Arial"/>
                <w:b/>
                <w:bCs/>
                <w:lang w:val="fr-BE"/>
              </w:rPr>
              <w:t>U</w:t>
            </w:r>
            <w:r w:rsidR="00F17ACF" w:rsidRPr="00663750">
              <w:rPr>
                <w:rFonts w:ascii="Arial" w:hAnsi="Arial" w:cs="Arial"/>
                <w:b/>
                <w:bCs/>
                <w:lang w:val="fr-BE"/>
              </w:rPr>
              <w:t>tili</w:t>
            </w:r>
            <w:r w:rsidRPr="00663750">
              <w:rPr>
                <w:rFonts w:ascii="Arial" w:hAnsi="Arial" w:cs="Arial"/>
                <w:b/>
                <w:bCs/>
                <w:lang w:val="fr-BE"/>
              </w:rPr>
              <w:t>se</w:t>
            </w:r>
            <w:r w:rsidR="00F17ACF" w:rsidRPr="00663750">
              <w:rPr>
                <w:rFonts w:ascii="Arial" w:hAnsi="Arial" w:cs="Arial"/>
                <w:b/>
                <w:bCs/>
                <w:lang w:val="fr-BE"/>
              </w:rPr>
              <w:t>r</w:t>
            </w:r>
            <w:r w:rsidR="00F17ACF" w:rsidRPr="00663750">
              <w:rPr>
                <w:rFonts w:ascii="Arial" w:hAnsi="Arial" w:cs="Arial"/>
                <w:lang w:val="fr-BE"/>
              </w:rPr>
              <w:t xml:space="preserve"> une règle pour me</w:t>
            </w:r>
            <w:r w:rsidRPr="00663750">
              <w:rPr>
                <w:rFonts w:ascii="Arial" w:hAnsi="Arial" w:cs="Arial"/>
                <w:lang w:val="fr-BE"/>
              </w:rPr>
              <w:t>sure</w:t>
            </w:r>
            <w:r w:rsidR="00F17ACF" w:rsidRPr="00663750">
              <w:rPr>
                <w:rFonts w:ascii="Arial" w:hAnsi="Arial" w:cs="Arial"/>
                <w:lang w:val="fr-BE"/>
              </w:rPr>
              <w:t>r</w:t>
            </w:r>
            <w:r w:rsidRPr="00663750">
              <w:rPr>
                <w:rFonts w:ascii="Arial" w:hAnsi="Arial" w:cs="Arial"/>
                <w:lang w:val="fr-BE"/>
              </w:rPr>
              <w:t xml:space="preserve"> </w:t>
            </w:r>
            <w:r w:rsidR="00F17ACF" w:rsidRPr="00663750">
              <w:rPr>
                <w:rFonts w:ascii="Arial" w:hAnsi="Arial" w:cs="Arial"/>
                <w:lang w:val="fr-BE"/>
              </w:rPr>
              <w:t>et</w:t>
            </w:r>
            <w:r w:rsidRPr="00663750">
              <w:rPr>
                <w:rFonts w:ascii="Arial" w:hAnsi="Arial" w:cs="Arial"/>
                <w:lang w:val="fr-BE"/>
              </w:rPr>
              <w:t xml:space="preserve"> </w:t>
            </w:r>
            <w:r w:rsidR="00F17ACF" w:rsidRPr="00663750">
              <w:rPr>
                <w:rFonts w:ascii="Arial" w:hAnsi="Arial" w:cs="Arial"/>
                <w:b/>
                <w:bCs/>
                <w:lang w:val="fr-BE"/>
              </w:rPr>
              <w:t>t</w:t>
            </w:r>
            <w:r w:rsidRPr="00663750">
              <w:rPr>
                <w:rFonts w:ascii="Arial" w:hAnsi="Arial" w:cs="Arial"/>
                <w:b/>
                <w:bCs/>
                <w:lang w:val="fr-BE"/>
              </w:rPr>
              <w:t>ra</w:t>
            </w:r>
            <w:r w:rsidR="00F17ACF" w:rsidRPr="00663750">
              <w:rPr>
                <w:rFonts w:ascii="Arial" w:hAnsi="Arial" w:cs="Arial"/>
                <w:b/>
                <w:bCs/>
                <w:lang w:val="fr-BE"/>
              </w:rPr>
              <w:t xml:space="preserve">cer </w:t>
            </w:r>
            <w:r w:rsidR="005F608A" w:rsidRPr="00663750">
              <w:rPr>
                <w:rFonts w:ascii="Arial" w:hAnsi="Arial" w:cs="Arial"/>
                <w:bCs/>
                <w:lang w:val="fr-BE"/>
              </w:rPr>
              <w:t>d</w:t>
            </w:r>
            <w:r w:rsidRPr="00663750">
              <w:rPr>
                <w:rFonts w:ascii="Arial" w:hAnsi="Arial" w:cs="Arial"/>
                <w:lang w:val="fr-BE"/>
              </w:rPr>
              <w:t>e</w:t>
            </w:r>
            <w:r w:rsidR="005F608A" w:rsidRPr="00663750">
              <w:rPr>
                <w:rFonts w:ascii="Arial" w:hAnsi="Arial" w:cs="Arial"/>
                <w:lang w:val="fr-BE"/>
              </w:rPr>
              <w:t>s</w:t>
            </w:r>
            <w:r w:rsidRPr="00663750">
              <w:rPr>
                <w:rFonts w:ascii="Arial" w:hAnsi="Arial" w:cs="Arial"/>
                <w:lang w:val="fr-BE"/>
              </w:rPr>
              <w:t xml:space="preserve"> segments</w:t>
            </w:r>
            <w:r w:rsidR="005F608A" w:rsidRPr="00663750">
              <w:rPr>
                <w:rFonts w:ascii="Arial" w:hAnsi="Arial" w:cs="Arial"/>
                <w:lang w:val="fr-BE"/>
              </w:rPr>
              <w:t xml:space="preserve"> de ligne au</w:t>
            </w:r>
            <w:r w:rsidRPr="00663750">
              <w:rPr>
                <w:rFonts w:ascii="Arial" w:hAnsi="Arial" w:cs="Arial"/>
                <w:lang w:val="fr-BE"/>
              </w:rPr>
              <w:t xml:space="preserve"> </w:t>
            </w:r>
            <w:r w:rsidR="00663750" w:rsidRPr="00663750">
              <w:rPr>
                <w:rFonts w:ascii="Arial" w:hAnsi="Arial" w:cs="Arial"/>
                <w:lang w:val="fr-BE"/>
              </w:rPr>
              <w:t>millimètre</w:t>
            </w:r>
            <w:r w:rsidR="005F608A" w:rsidRPr="00663750">
              <w:rPr>
                <w:rFonts w:ascii="Arial" w:hAnsi="Arial" w:cs="Arial"/>
                <w:lang w:val="fr-BE"/>
              </w:rPr>
              <w:t xml:space="preserve"> près</w:t>
            </w:r>
          </w:p>
        </w:tc>
      </w:tr>
      <w:tr w:rsidR="001323F0" w:rsidRPr="00663750" w14:paraId="6CCDDBCC" w14:textId="77777777" w:rsidTr="00DC206A">
        <w:trPr>
          <w:trHeight w:val="369"/>
          <w:jc w:val="center"/>
        </w:trPr>
        <w:tc>
          <w:tcPr>
            <w:tcW w:w="1806" w:type="dxa"/>
            <w:vMerge/>
          </w:tcPr>
          <w:p w14:paraId="2329E3A4" w14:textId="77777777" w:rsidR="001323F0" w:rsidRPr="00663750" w:rsidRDefault="001323F0" w:rsidP="001323F0">
            <w:pPr>
              <w:spacing w:after="0"/>
              <w:jc w:val="center"/>
              <w:rPr>
                <w:rFonts w:ascii="Arial" w:hAnsi="Arial" w:cs="Arial"/>
                <w:lang w:val="fr-BE"/>
              </w:rPr>
            </w:pPr>
          </w:p>
        </w:tc>
        <w:tc>
          <w:tcPr>
            <w:tcW w:w="2798" w:type="dxa"/>
            <w:gridSpan w:val="2"/>
            <w:vMerge w:val="restart"/>
            <w:shd w:val="clear" w:color="auto" w:fill="auto"/>
            <w:vAlign w:val="center"/>
          </w:tcPr>
          <w:p w14:paraId="190ED2A9" w14:textId="70CEB66A" w:rsidR="001323F0" w:rsidRPr="00663750" w:rsidRDefault="00495E06" w:rsidP="00495E06">
            <w:pPr>
              <w:spacing w:after="0"/>
              <w:jc w:val="center"/>
              <w:rPr>
                <w:rFonts w:ascii="Arial" w:hAnsi="Arial" w:cs="Arial"/>
                <w:lang w:val="fr-BE"/>
              </w:rPr>
            </w:pPr>
            <w:r w:rsidRPr="00663750">
              <w:rPr>
                <w:rFonts w:ascii="Arial" w:hAnsi="Arial" w:cs="Arial"/>
                <w:lang w:val="fr-BE"/>
              </w:rPr>
              <w:t>Le périmè</w:t>
            </w:r>
            <w:r w:rsidR="001323F0" w:rsidRPr="00663750">
              <w:rPr>
                <w:rFonts w:ascii="Arial" w:hAnsi="Arial" w:cs="Arial"/>
                <w:lang w:val="fr-BE"/>
              </w:rPr>
              <w:t>t</w:t>
            </w:r>
            <w:r w:rsidRPr="00663750">
              <w:rPr>
                <w:rFonts w:ascii="Arial" w:hAnsi="Arial" w:cs="Arial"/>
                <w:lang w:val="fr-BE"/>
              </w:rPr>
              <w:t>re</w:t>
            </w:r>
            <w:r w:rsidR="001323F0" w:rsidRPr="00663750">
              <w:rPr>
                <w:rFonts w:ascii="Arial" w:hAnsi="Arial" w:cs="Arial"/>
                <w:lang w:val="fr-BE"/>
              </w:rPr>
              <w:t xml:space="preserve"> </w:t>
            </w:r>
            <w:r w:rsidRPr="00663750">
              <w:rPr>
                <w:rFonts w:ascii="Arial" w:hAnsi="Arial" w:cs="Arial"/>
                <w:lang w:val="fr-BE"/>
              </w:rPr>
              <w:t>comme longueur d’une forme bidimensionnelle</w:t>
            </w:r>
          </w:p>
        </w:tc>
        <w:tc>
          <w:tcPr>
            <w:tcW w:w="11268" w:type="dxa"/>
            <w:gridSpan w:val="3"/>
            <w:shd w:val="clear" w:color="auto" w:fill="auto"/>
            <w:vAlign w:val="center"/>
          </w:tcPr>
          <w:p w14:paraId="68B46D31" w14:textId="2165B357" w:rsidR="001323F0" w:rsidRPr="00663750" w:rsidRDefault="001323F0" w:rsidP="00495E06">
            <w:pPr>
              <w:autoSpaceDE w:val="0"/>
              <w:autoSpaceDN w:val="0"/>
              <w:adjustRightInd w:val="0"/>
              <w:spacing w:after="0"/>
              <w:rPr>
                <w:rFonts w:ascii="Arial" w:hAnsi="Arial" w:cs="Arial"/>
                <w:b/>
                <w:bCs/>
                <w:lang w:val="fr-BE"/>
              </w:rPr>
            </w:pPr>
            <w:r w:rsidRPr="00663750">
              <w:rPr>
                <w:rFonts w:ascii="Arial" w:hAnsi="Arial" w:cs="Arial"/>
                <w:b/>
                <w:bCs/>
                <w:lang w:val="fr-BE"/>
              </w:rPr>
              <w:t>Mesure</w:t>
            </w:r>
            <w:r w:rsidR="00495E06" w:rsidRPr="00663750">
              <w:rPr>
                <w:rFonts w:ascii="Arial" w:hAnsi="Arial" w:cs="Arial"/>
                <w:b/>
                <w:bCs/>
                <w:lang w:val="fr-BE"/>
              </w:rPr>
              <w:t>r</w:t>
            </w:r>
            <w:r w:rsidRPr="00663750">
              <w:rPr>
                <w:rFonts w:ascii="Arial" w:hAnsi="Arial" w:cs="Arial"/>
                <w:b/>
                <w:bCs/>
                <w:lang w:val="fr-BE"/>
              </w:rPr>
              <w:t xml:space="preserve"> </w:t>
            </w:r>
            <w:r w:rsidR="00495E06" w:rsidRPr="00663750">
              <w:rPr>
                <w:rFonts w:ascii="Arial" w:hAnsi="Arial" w:cs="Arial"/>
                <w:lang w:val="fr-BE"/>
              </w:rPr>
              <w:t>l</w:t>
            </w:r>
            <w:r w:rsidR="00BD5627" w:rsidRPr="00663750">
              <w:rPr>
                <w:rFonts w:ascii="Arial" w:hAnsi="Arial" w:cs="Arial"/>
                <w:lang w:val="fr-BE"/>
              </w:rPr>
              <w:t>e périmè</w:t>
            </w:r>
            <w:r w:rsidRPr="00663750">
              <w:rPr>
                <w:rFonts w:ascii="Arial" w:hAnsi="Arial" w:cs="Arial"/>
                <w:lang w:val="fr-BE"/>
              </w:rPr>
              <w:t>t</w:t>
            </w:r>
            <w:r w:rsidR="00495E06" w:rsidRPr="00663750">
              <w:rPr>
                <w:rFonts w:ascii="Arial" w:hAnsi="Arial" w:cs="Arial"/>
                <w:lang w:val="fr-BE"/>
              </w:rPr>
              <w:t>re</w:t>
            </w:r>
            <w:r w:rsidRPr="00663750">
              <w:rPr>
                <w:rFonts w:ascii="Arial" w:hAnsi="Arial" w:cs="Arial"/>
                <w:lang w:val="fr-BE"/>
              </w:rPr>
              <w:t xml:space="preserve"> </w:t>
            </w:r>
            <w:r w:rsidR="00495E06" w:rsidRPr="00663750">
              <w:rPr>
                <w:rFonts w:ascii="Arial" w:hAnsi="Arial" w:cs="Arial"/>
                <w:lang w:val="fr-BE"/>
              </w:rPr>
              <w:t>de</w:t>
            </w:r>
            <w:r w:rsidRPr="00663750">
              <w:rPr>
                <w:rFonts w:ascii="Arial" w:hAnsi="Arial" w:cs="Arial"/>
                <w:lang w:val="fr-BE"/>
              </w:rPr>
              <w:t xml:space="preserve"> polygon</w:t>
            </w:r>
            <w:r w:rsidR="00495E06" w:rsidRPr="00663750">
              <w:rPr>
                <w:rFonts w:ascii="Arial" w:hAnsi="Arial" w:cs="Arial"/>
                <w:lang w:val="fr-BE"/>
              </w:rPr>
              <w:t>e</w:t>
            </w:r>
            <w:r w:rsidRPr="00663750">
              <w:rPr>
                <w:rFonts w:ascii="Arial" w:hAnsi="Arial" w:cs="Arial"/>
                <w:lang w:val="fr-BE"/>
              </w:rPr>
              <w:t>s</w:t>
            </w:r>
          </w:p>
        </w:tc>
      </w:tr>
      <w:tr w:rsidR="001323F0" w:rsidRPr="00663750" w14:paraId="2385CBFB" w14:textId="77777777" w:rsidTr="00DC206A">
        <w:trPr>
          <w:trHeight w:val="369"/>
          <w:jc w:val="center"/>
        </w:trPr>
        <w:tc>
          <w:tcPr>
            <w:tcW w:w="1806" w:type="dxa"/>
            <w:vMerge/>
          </w:tcPr>
          <w:p w14:paraId="307609A3"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3B5C74AD" w14:textId="77777777" w:rsidR="001323F0" w:rsidRPr="00663750" w:rsidRDefault="001323F0" w:rsidP="001323F0">
            <w:pPr>
              <w:spacing w:after="0"/>
              <w:jc w:val="center"/>
              <w:rPr>
                <w:rFonts w:ascii="Arial" w:hAnsi="Arial" w:cs="Arial"/>
                <w:lang w:val="fr-BE"/>
              </w:rPr>
            </w:pPr>
          </w:p>
        </w:tc>
        <w:tc>
          <w:tcPr>
            <w:tcW w:w="11268" w:type="dxa"/>
            <w:gridSpan w:val="3"/>
            <w:shd w:val="clear" w:color="auto" w:fill="auto"/>
            <w:vAlign w:val="center"/>
          </w:tcPr>
          <w:p w14:paraId="64F4EF1B" w14:textId="00DDB195" w:rsidR="001323F0" w:rsidRPr="00663750" w:rsidRDefault="001323F0" w:rsidP="00BD5627">
            <w:pPr>
              <w:autoSpaceDE w:val="0"/>
              <w:autoSpaceDN w:val="0"/>
              <w:adjustRightInd w:val="0"/>
              <w:spacing w:after="0"/>
              <w:rPr>
                <w:rFonts w:ascii="Arial" w:hAnsi="Arial" w:cs="Arial"/>
                <w:b/>
                <w:bCs/>
                <w:lang w:val="fr-BE"/>
              </w:rPr>
            </w:pPr>
            <w:r w:rsidRPr="00663750">
              <w:rPr>
                <w:rFonts w:ascii="Arial" w:hAnsi="Arial" w:cs="Arial"/>
                <w:b/>
                <w:bCs/>
                <w:lang w:val="fr-BE"/>
              </w:rPr>
              <w:t>Calcule</w:t>
            </w:r>
            <w:r w:rsidR="00495E06" w:rsidRPr="00663750">
              <w:rPr>
                <w:rFonts w:ascii="Arial" w:hAnsi="Arial" w:cs="Arial"/>
                <w:b/>
                <w:bCs/>
                <w:lang w:val="fr-BE"/>
              </w:rPr>
              <w:t>r</w:t>
            </w:r>
            <w:r w:rsidRPr="00663750">
              <w:rPr>
                <w:rFonts w:ascii="Arial" w:hAnsi="Arial" w:cs="Arial"/>
                <w:b/>
                <w:bCs/>
                <w:lang w:val="fr-BE"/>
              </w:rPr>
              <w:t xml:space="preserve"> </w:t>
            </w:r>
            <w:r w:rsidR="00495E06" w:rsidRPr="00663750">
              <w:rPr>
                <w:rFonts w:ascii="Arial" w:hAnsi="Arial" w:cs="Arial"/>
                <w:lang w:val="fr-BE"/>
              </w:rPr>
              <w:t>l</w:t>
            </w:r>
            <w:r w:rsidRPr="00663750">
              <w:rPr>
                <w:rFonts w:ascii="Arial" w:hAnsi="Arial" w:cs="Arial"/>
                <w:lang w:val="fr-BE"/>
              </w:rPr>
              <w:t>e p</w:t>
            </w:r>
            <w:r w:rsidR="00BD5627" w:rsidRPr="00663750">
              <w:rPr>
                <w:rFonts w:ascii="Arial" w:hAnsi="Arial" w:cs="Arial"/>
                <w:lang w:val="fr-BE"/>
              </w:rPr>
              <w:t>érimè</w:t>
            </w:r>
            <w:r w:rsidRPr="00663750">
              <w:rPr>
                <w:rFonts w:ascii="Arial" w:hAnsi="Arial" w:cs="Arial"/>
                <w:lang w:val="fr-BE"/>
              </w:rPr>
              <w:t>t</w:t>
            </w:r>
            <w:r w:rsidR="00495E06" w:rsidRPr="00663750">
              <w:rPr>
                <w:rFonts w:ascii="Arial" w:hAnsi="Arial" w:cs="Arial"/>
                <w:lang w:val="fr-BE"/>
              </w:rPr>
              <w:t>re</w:t>
            </w:r>
            <w:r w:rsidRPr="00663750">
              <w:rPr>
                <w:rFonts w:ascii="Arial" w:hAnsi="Arial" w:cs="Arial"/>
                <w:lang w:val="fr-BE"/>
              </w:rPr>
              <w:t xml:space="preserve"> </w:t>
            </w:r>
            <w:r w:rsidR="00495E06" w:rsidRPr="00663750">
              <w:rPr>
                <w:rFonts w:ascii="Arial" w:hAnsi="Arial" w:cs="Arial"/>
                <w:lang w:val="fr-BE"/>
              </w:rPr>
              <w:t xml:space="preserve">d’un carré et d’un </w:t>
            </w:r>
            <w:r w:rsidRPr="00663750">
              <w:rPr>
                <w:rFonts w:ascii="Arial" w:hAnsi="Arial" w:cs="Arial"/>
                <w:lang w:val="fr-BE"/>
              </w:rPr>
              <w:t xml:space="preserve">rectangle </w:t>
            </w:r>
            <w:r w:rsidR="00495E06" w:rsidRPr="00663750">
              <w:rPr>
                <w:rFonts w:ascii="Arial" w:hAnsi="Arial" w:cs="Arial"/>
                <w:lang w:val="fr-BE"/>
              </w:rPr>
              <w:t>à l’aide de formul</w:t>
            </w:r>
            <w:r w:rsidRPr="00663750">
              <w:rPr>
                <w:rFonts w:ascii="Arial" w:hAnsi="Arial" w:cs="Arial"/>
                <w:lang w:val="fr-BE"/>
              </w:rPr>
              <w:t>e</w:t>
            </w:r>
            <w:r w:rsidR="00495E06" w:rsidRPr="00663750">
              <w:rPr>
                <w:rFonts w:ascii="Arial" w:hAnsi="Arial" w:cs="Arial"/>
                <w:lang w:val="fr-BE"/>
              </w:rPr>
              <w:t>s</w:t>
            </w:r>
          </w:p>
        </w:tc>
      </w:tr>
      <w:tr w:rsidR="001323F0" w:rsidRPr="00663750" w14:paraId="16AFD330" w14:textId="77777777" w:rsidTr="00DC206A">
        <w:trPr>
          <w:trHeight w:val="369"/>
          <w:jc w:val="center"/>
        </w:trPr>
        <w:tc>
          <w:tcPr>
            <w:tcW w:w="1806" w:type="dxa"/>
            <w:vMerge w:val="restart"/>
            <w:vAlign w:val="center"/>
          </w:tcPr>
          <w:p w14:paraId="17F5CD01" w14:textId="5CE33FA4" w:rsidR="001323F0" w:rsidRPr="00663750" w:rsidRDefault="00495E06" w:rsidP="001323F0">
            <w:pPr>
              <w:spacing w:after="0"/>
              <w:jc w:val="center"/>
              <w:rPr>
                <w:rFonts w:ascii="Arial" w:hAnsi="Arial" w:cs="Arial"/>
                <w:lang w:val="fr-BE"/>
              </w:rPr>
            </w:pPr>
            <w:r w:rsidRPr="00663750">
              <w:rPr>
                <w:rFonts w:ascii="Arial" w:hAnsi="Arial" w:cs="Arial"/>
                <w:lang w:val="fr-BE"/>
              </w:rPr>
              <w:t>Surfaces/aires</w:t>
            </w:r>
          </w:p>
        </w:tc>
        <w:tc>
          <w:tcPr>
            <w:tcW w:w="2798" w:type="dxa"/>
            <w:gridSpan w:val="2"/>
            <w:vMerge w:val="restart"/>
            <w:shd w:val="clear" w:color="auto" w:fill="auto"/>
            <w:vAlign w:val="center"/>
          </w:tcPr>
          <w:p w14:paraId="11A53C8D" w14:textId="1B08FC31" w:rsidR="001323F0" w:rsidRPr="00663750" w:rsidRDefault="00495E06" w:rsidP="00BD5627">
            <w:pPr>
              <w:spacing w:after="0"/>
              <w:jc w:val="center"/>
              <w:rPr>
                <w:rFonts w:ascii="Arial" w:hAnsi="Arial" w:cs="Arial"/>
                <w:b/>
                <w:bCs/>
                <w:lang w:val="fr-BE"/>
              </w:rPr>
            </w:pPr>
            <w:r w:rsidRPr="00663750">
              <w:rPr>
                <w:rFonts w:ascii="Arial" w:hAnsi="Arial" w:cs="Arial"/>
                <w:bCs/>
                <w:lang w:val="fr-BE"/>
              </w:rPr>
              <w:t xml:space="preserve">Unités </w:t>
            </w:r>
            <w:r w:rsidR="00BD5627" w:rsidRPr="00663750">
              <w:rPr>
                <w:rFonts w:ascii="Arial" w:hAnsi="Arial" w:cs="Arial"/>
                <w:bCs/>
                <w:lang w:val="fr-BE"/>
              </w:rPr>
              <w:t>(</w:t>
            </w:r>
            <w:r w:rsidRPr="00663750">
              <w:rPr>
                <w:rFonts w:ascii="Arial" w:hAnsi="Arial" w:cs="Arial"/>
                <w:bCs/>
                <w:lang w:val="fr-BE"/>
              </w:rPr>
              <w:t>non</w:t>
            </w:r>
            <w:r w:rsidR="0079386F">
              <w:rPr>
                <w:rFonts w:ascii="Arial" w:hAnsi="Arial" w:cs="Arial"/>
                <w:bCs/>
                <w:lang w:val="fr-BE"/>
              </w:rPr>
              <w:t>)-</w:t>
            </w:r>
            <w:r w:rsidRPr="00663750">
              <w:rPr>
                <w:rFonts w:ascii="Arial" w:hAnsi="Arial" w:cs="Arial"/>
                <w:bCs/>
                <w:lang w:val="fr-BE"/>
              </w:rPr>
              <w:t>conventionnelles</w:t>
            </w:r>
            <w:r w:rsidR="00BD5627" w:rsidRPr="00663750">
              <w:rPr>
                <w:rFonts w:ascii="Arial" w:hAnsi="Arial" w:cs="Arial"/>
                <w:bCs/>
                <w:lang w:val="fr-BE"/>
              </w:rPr>
              <w:t xml:space="preserve"> </w:t>
            </w:r>
            <w:r w:rsidRPr="00663750">
              <w:rPr>
                <w:rFonts w:ascii="Arial" w:hAnsi="Arial" w:cs="Arial"/>
                <w:bCs/>
                <w:lang w:val="fr-BE"/>
              </w:rPr>
              <w:t>d’aires</w:t>
            </w:r>
          </w:p>
        </w:tc>
        <w:tc>
          <w:tcPr>
            <w:tcW w:w="11268" w:type="dxa"/>
            <w:gridSpan w:val="3"/>
            <w:shd w:val="clear" w:color="auto" w:fill="auto"/>
            <w:vAlign w:val="center"/>
          </w:tcPr>
          <w:p w14:paraId="0B10984F" w14:textId="685F4C81" w:rsidR="001323F0" w:rsidRPr="00663750" w:rsidRDefault="001323F0" w:rsidP="00495E06">
            <w:pPr>
              <w:autoSpaceDE w:val="0"/>
              <w:autoSpaceDN w:val="0"/>
              <w:adjustRightInd w:val="0"/>
              <w:spacing w:after="0"/>
              <w:rPr>
                <w:rFonts w:ascii="Arial" w:hAnsi="Arial" w:cs="Arial"/>
                <w:bCs/>
                <w:lang w:val="fr-BE"/>
              </w:rPr>
            </w:pPr>
            <w:r w:rsidRPr="00663750">
              <w:rPr>
                <w:rFonts w:ascii="Arial" w:hAnsi="Arial" w:cs="Arial"/>
                <w:b/>
                <w:lang w:val="fr-BE"/>
              </w:rPr>
              <w:t>Estim</w:t>
            </w:r>
            <w:r w:rsidR="00317447" w:rsidRPr="00663750">
              <w:rPr>
                <w:rFonts w:ascii="Arial" w:hAnsi="Arial" w:cs="Arial"/>
                <w:b/>
                <w:lang w:val="fr-BE"/>
              </w:rPr>
              <w:t>er</w:t>
            </w:r>
            <w:r w:rsidR="00495E06" w:rsidRPr="00663750">
              <w:rPr>
                <w:rFonts w:ascii="Arial" w:hAnsi="Arial" w:cs="Arial"/>
                <w:bCs/>
                <w:lang w:val="fr-BE"/>
              </w:rPr>
              <w:t xml:space="preserve"> et</w:t>
            </w:r>
            <w:r w:rsidRPr="00663750">
              <w:rPr>
                <w:rFonts w:ascii="Arial" w:hAnsi="Arial" w:cs="Arial"/>
                <w:bCs/>
                <w:lang w:val="fr-BE"/>
              </w:rPr>
              <w:t xml:space="preserve"> </w:t>
            </w:r>
            <w:r w:rsidR="00495E06" w:rsidRPr="00663750">
              <w:rPr>
                <w:rFonts w:ascii="Arial" w:hAnsi="Arial" w:cs="Arial"/>
                <w:b/>
                <w:lang w:val="fr-BE"/>
              </w:rPr>
              <w:t>me</w:t>
            </w:r>
            <w:r w:rsidRPr="00663750">
              <w:rPr>
                <w:rFonts w:ascii="Arial" w:hAnsi="Arial" w:cs="Arial"/>
                <w:b/>
                <w:lang w:val="fr-BE"/>
              </w:rPr>
              <w:t>sure</w:t>
            </w:r>
            <w:r w:rsidR="00495E06" w:rsidRPr="00663750">
              <w:rPr>
                <w:rFonts w:ascii="Arial" w:hAnsi="Arial" w:cs="Arial"/>
                <w:b/>
                <w:lang w:val="fr-BE"/>
              </w:rPr>
              <w:t>r</w:t>
            </w:r>
            <w:r w:rsidRPr="00663750">
              <w:rPr>
                <w:rFonts w:ascii="Arial" w:hAnsi="Arial" w:cs="Arial"/>
                <w:b/>
                <w:lang w:val="fr-BE"/>
              </w:rPr>
              <w:t xml:space="preserve"> </w:t>
            </w:r>
            <w:r w:rsidR="00495E06" w:rsidRPr="00663750">
              <w:rPr>
                <w:rFonts w:ascii="Arial" w:hAnsi="Arial" w:cs="Arial"/>
                <w:lang w:val="fr-BE"/>
              </w:rPr>
              <w:t>en carrés la surface de formes régulières et irrégulières</w:t>
            </w:r>
          </w:p>
        </w:tc>
      </w:tr>
      <w:tr w:rsidR="001323F0" w:rsidRPr="00663750" w14:paraId="51B0E946" w14:textId="77777777" w:rsidTr="00DC206A">
        <w:trPr>
          <w:trHeight w:val="369"/>
          <w:jc w:val="center"/>
        </w:trPr>
        <w:tc>
          <w:tcPr>
            <w:tcW w:w="1806" w:type="dxa"/>
            <w:vMerge/>
          </w:tcPr>
          <w:p w14:paraId="72458CA9"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71322062" w14:textId="77777777" w:rsidR="001323F0" w:rsidRPr="00663750" w:rsidRDefault="001323F0" w:rsidP="001323F0">
            <w:pPr>
              <w:spacing w:after="0"/>
              <w:jc w:val="center"/>
              <w:rPr>
                <w:rFonts w:ascii="Arial" w:eastAsiaTheme="minorEastAsia" w:hAnsi="Arial" w:cs="Arial"/>
                <w:lang w:val="fr-BE"/>
              </w:rPr>
            </w:pPr>
          </w:p>
        </w:tc>
        <w:tc>
          <w:tcPr>
            <w:tcW w:w="11268" w:type="dxa"/>
            <w:gridSpan w:val="3"/>
            <w:shd w:val="clear" w:color="auto" w:fill="auto"/>
            <w:vAlign w:val="center"/>
          </w:tcPr>
          <w:p w14:paraId="2B114C82" w14:textId="16DC9822" w:rsidR="001323F0" w:rsidRPr="00663750" w:rsidRDefault="001323F0" w:rsidP="00495E06">
            <w:pPr>
              <w:autoSpaceDE w:val="0"/>
              <w:autoSpaceDN w:val="0"/>
              <w:adjustRightInd w:val="0"/>
              <w:spacing w:after="0"/>
              <w:rPr>
                <w:rFonts w:ascii="Arial" w:hAnsi="Arial" w:cs="Arial"/>
                <w:b/>
                <w:lang w:val="fr-BE"/>
              </w:rPr>
            </w:pPr>
            <w:r w:rsidRPr="00663750">
              <w:rPr>
                <w:rFonts w:ascii="Arial" w:hAnsi="Arial" w:cs="Arial"/>
                <w:b/>
                <w:lang w:val="fr-BE"/>
              </w:rPr>
              <w:t>U</w:t>
            </w:r>
            <w:r w:rsidR="00495E06" w:rsidRPr="00663750">
              <w:rPr>
                <w:rFonts w:ascii="Arial" w:hAnsi="Arial" w:cs="Arial"/>
                <w:b/>
                <w:lang w:val="fr-BE"/>
              </w:rPr>
              <w:t>tili</w:t>
            </w:r>
            <w:r w:rsidRPr="00663750">
              <w:rPr>
                <w:rFonts w:ascii="Arial" w:hAnsi="Arial" w:cs="Arial"/>
                <w:b/>
                <w:lang w:val="fr-BE"/>
              </w:rPr>
              <w:t>se</w:t>
            </w:r>
            <w:r w:rsidR="00495E06" w:rsidRPr="00663750">
              <w:rPr>
                <w:rFonts w:ascii="Arial" w:hAnsi="Arial" w:cs="Arial"/>
                <w:b/>
                <w:lang w:val="fr-BE"/>
              </w:rPr>
              <w:t>r</w:t>
            </w:r>
            <w:r w:rsidRPr="00663750">
              <w:rPr>
                <w:rFonts w:ascii="Arial" w:hAnsi="Arial" w:cs="Arial"/>
                <w:bCs/>
                <w:lang w:val="fr-BE"/>
              </w:rPr>
              <w:t xml:space="preserve"> </w:t>
            </w:r>
            <w:r w:rsidR="00495E06" w:rsidRPr="00663750">
              <w:rPr>
                <w:rFonts w:ascii="Arial" w:hAnsi="Arial" w:cs="Arial"/>
                <w:bCs/>
                <w:lang w:val="fr-BE"/>
              </w:rPr>
              <w:t>de</w:t>
            </w:r>
            <w:r w:rsidRPr="00663750">
              <w:rPr>
                <w:rFonts w:ascii="Arial" w:hAnsi="Arial" w:cs="Arial"/>
                <w:bCs/>
                <w:lang w:val="fr-BE"/>
              </w:rPr>
              <w:t>s</w:t>
            </w:r>
            <w:r w:rsidR="00495E06" w:rsidRPr="00663750">
              <w:rPr>
                <w:rFonts w:ascii="Arial" w:hAnsi="Arial" w:cs="Arial"/>
                <w:bCs/>
                <w:lang w:val="fr-BE"/>
              </w:rPr>
              <w:t xml:space="preserve"> carrés</w:t>
            </w:r>
            <w:r w:rsidRPr="00663750">
              <w:rPr>
                <w:rFonts w:ascii="Arial" w:hAnsi="Arial" w:cs="Arial"/>
                <w:bCs/>
                <w:lang w:val="fr-BE"/>
              </w:rPr>
              <w:t xml:space="preserve"> </w:t>
            </w:r>
            <w:r w:rsidR="00495E06" w:rsidRPr="00663750">
              <w:rPr>
                <w:rFonts w:ascii="Arial" w:hAnsi="Arial" w:cs="Arial"/>
                <w:bCs/>
                <w:lang w:val="fr-BE"/>
              </w:rPr>
              <w:t>ou des demi</w:t>
            </w:r>
            <w:r w:rsidR="00BD5627" w:rsidRPr="00663750">
              <w:rPr>
                <w:rFonts w:ascii="Arial" w:hAnsi="Arial" w:cs="Arial"/>
                <w:bCs/>
                <w:lang w:val="fr-BE"/>
              </w:rPr>
              <w:t>-</w:t>
            </w:r>
            <w:r w:rsidR="00495E06" w:rsidRPr="00663750">
              <w:rPr>
                <w:rFonts w:ascii="Arial" w:hAnsi="Arial" w:cs="Arial"/>
                <w:bCs/>
                <w:lang w:val="fr-BE"/>
              </w:rPr>
              <w:t>carrés</w:t>
            </w:r>
            <w:r w:rsidR="003E1510">
              <w:rPr>
                <w:rFonts w:ascii="Arial" w:hAnsi="Arial" w:cs="Arial"/>
                <w:bCs/>
                <w:lang w:val="fr-BE"/>
              </w:rPr>
              <w:t xml:space="preserve"> pour dessiner des formes d’une aire donnée</w:t>
            </w:r>
          </w:p>
        </w:tc>
      </w:tr>
      <w:tr w:rsidR="001323F0" w:rsidRPr="00663750" w14:paraId="335F52D8" w14:textId="77777777" w:rsidTr="00DC206A">
        <w:trPr>
          <w:trHeight w:val="369"/>
          <w:jc w:val="center"/>
        </w:trPr>
        <w:tc>
          <w:tcPr>
            <w:tcW w:w="1806" w:type="dxa"/>
            <w:vMerge w:val="restart"/>
            <w:vAlign w:val="center"/>
          </w:tcPr>
          <w:p w14:paraId="50F9A3D8" w14:textId="5B6813A1" w:rsidR="001323F0" w:rsidRPr="00663750" w:rsidRDefault="00317447" w:rsidP="00317447">
            <w:pPr>
              <w:spacing w:after="0"/>
              <w:jc w:val="center"/>
              <w:rPr>
                <w:rFonts w:ascii="Arial" w:hAnsi="Arial" w:cs="Arial"/>
                <w:lang w:val="fr-BE"/>
              </w:rPr>
            </w:pPr>
            <w:r w:rsidRPr="00663750">
              <w:rPr>
                <w:rFonts w:ascii="Arial" w:hAnsi="Arial" w:cs="Arial"/>
                <w:lang w:val="fr-BE"/>
              </w:rPr>
              <w:t>Capacité</w:t>
            </w:r>
            <w:r w:rsidR="001323F0" w:rsidRPr="00663750">
              <w:rPr>
                <w:rFonts w:ascii="Arial" w:hAnsi="Arial" w:cs="Arial"/>
                <w:lang w:val="fr-BE"/>
              </w:rPr>
              <w:t xml:space="preserve"> </w:t>
            </w:r>
            <w:r w:rsidRPr="00663750">
              <w:rPr>
                <w:rFonts w:ascii="Arial" w:hAnsi="Arial" w:cs="Arial"/>
                <w:lang w:val="fr-BE"/>
              </w:rPr>
              <w:t xml:space="preserve">et </w:t>
            </w:r>
            <w:r w:rsidR="001323F0" w:rsidRPr="00663750">
              <w:rPr>
                <w:rFonts w:ascii="Arial" w:hAnsi="Arial" w:cs="Arial"/>
                <w:lang w:val="fr-BE"/>
              </w:rPr>
              <w:t>volume</w:t>
            </w:r>
            <w:r w:rsidRPr="00663750">
              <w:rPr>
                <w:rFonts w:ascii="Arial" w:hAnsi="Arial" w:cs="Arial"/>
                <w:lang w:val="fr-BE"/>
              </w:rPr>
              <w:t>s</w:t>
            </w:r>
          </w:p>
        </w:tc>
        <w:tc>
          <w:tcPr>
            <w:tcW w:w="2798" w:type="dxa"/>
            <w:gridSpan w:val="2"/>
            <w:shd w:val="clear" w:color="auto" w:fill="auto"/>
            <w:vAlign w:val="center"/>
          </w:tcPr>
          <w:p w14:paraId="140F7634" w14:textId="41EF564D" w:rsidR="001323F0" w:rsidRPr="00663750" w:rsidRDefault="001323F0" w:rsidP="00317447">
            <w:pPr>
              <w:spacing w:after="0"/>
              <w:jc w:val="center"/>
              <w:rPr>
                <w:rFonts w:ascii="Arial" w:eastAsiaTheme="minorEastAsia" w:hAnsi="Arial" w:cs="Arial"/>
                <w:lang w:val="fr-BE"/>
              </w:rPr>
            </w:pPr>
            <w:r w:rsidRPr="00663750">
              <w:rPr>
                <w:rFonts w:ascii="Arial" w:eastAsiaTheme="minorEastAsia" w:hAnsi="Arial" w:cs="Arial"/>
                <w:lang w:val="fr-BE"/>
              </w:rPr>
              <w:t xml:space="preserve">Langage </w:t>
            </w:r>
            <w:r w:rsidR="00317447" w:rsidRPr="00663750">
              <w:rPr>
                <w:rFonts w:ascii="Arial" w:eastAsiaTheme="minorEastAsia" w:hAnsi="Arial" w:cs="Arial"/>
                <w:lang w:val="fr-BE"/>
              </w:rPr>
              <w:t>des capacités</w:t>
            </w:r>
          </w:p>
        </w:tc>
        <w:tc>
          <w:tcPr>
            <w:tcW w:w="11268" w:type="dxa"/>
            <w:gridSpan w:val="3"/>
            <w:shd w:val="clear" w:color="auto" w:fill="auto"/>
            <w:vAlign w:val="center"/>
          </w:tcPr>
          <w:p w14:paraId="30366F79" w14:textId="351AB7C9" w:rsidR="001323F0" w:rsidRPr="00663750" w:rsidRDefault="001323F0" w:rsidP="00317447">
            <w:pPr>
              <w:autoSpaceDE w:val="0"/>
              <w:autoSpaceDN w:val="0"/>
              <w:adjustRightInd w:val="0"/>
              <w:spacing w:after="0"/>
              <w:rPr>
                <w:rFonts w:ascii="Arial" w:hAnsi="Arial" w:cs="Arial"/>
                <w:b/>
                <w:lang w:val="fr-BE"/>
              </w:rPr>
            </w:pPr>
            <w:r w:rsidRPr="00663750">
              <w:rPr>
                <w:rFonts w:ascii="Arial" w:hAnsi="Arial" w:cs="Arial"/>
                <w:b/>
                <w:lang w:val="fr-BE"/>
              </w:rPr>
              <w:t>Consolide</w:t>
            </w:r>
            <w:r w:rsidR="00317447" w:rsidRPr="00663750">
              <w:rPr>
                <w:rFonts w:ascii="Arial" w:hAnsi="Arial" w:cs="Arial"/>
                <w:b/>
                <w:lang w:val="fr-BE"/>
              </w:rPr>
              <w:t>r</w:t>
            </w:r>
            <w:r w:rsidR="00317447" w:rsidRPr="00663750">
              <w:rPr>
                <w:rFonts w:ascii="Arial" w:hAnsi="Arial" w:cs="Arial"/>
                <w:bCs/>
                <w:lang w:val="fr-BE"/>
              </w:rPr>
              <w:t xml:space="preserve"> et</w:t>
            </w:r>
            <w:r w:rsidRPr="00663750">
              <w:rPr>
                <w:rFonts w:ascii="Arial" w:hAnsi="Arial" w:cs="Arial"/>
                <w:bCs/>
                <w:lang w:val="fr-BE"/>
              </w:rPr>
              <w:t xml:space="preserve"> </w:t>
            </w:r>
            <w:r w:rsidR="00663750" w:rsidRPr="00663750">
              <w:rPr>
                <w:rFonts w:ascii="Arial" w:hAnsi="Arial" w:cs="Arial"/>
                <w:b/>
                <w:lang w:val="fr-BE"/>
              </w:rPr>
              <w:t>étendre</w:t>
            </w:r>
            <w:r w:rsidR="00317447" w:rsidRPr="00663750">
              <w:rPr>
                <w:rFonts w:ascii="Arial" w:hAnsi="Arial" w:cs="Arial"/>
                <w:bCs/>
                <w:lang w:val="fr-BE"/>
              </w:rPr>
              <w:t xml:space="preserve"> l</w:t>
            </w:r>
            <w:r w:rsidRPr="00663750">
              <w:rPr>
                <w:rFonts w:ascii="Arial" w:hAnsi="Arial" w:cs="Arial"/>
                <w:bCs/>
                <w:lang w:val="fr-BE"/>
              </w:rPr>
              <w:t>e vocabula</w:t>
            </w:r>
            <w:r w:rsidR="00317447" w:rsidRPr="00663750">
              <w:rPr>
                <w:rFonts w:ascii="Arial" w:hAnsi="Arial" w:cs="Arial"/>
                <w:bCs/>
                <w:lang w:val="fr-BE"/>
              </w:rPr>
              <w:t>i</w:t>
            </w:r>
            <w:r w:rsidRPr="00663750">
              <w:rPr>
                <w:rFonts w:ascii="Arial" w:hAnsi="Arial" w:cs="Arial"/>
                <w:bCs/>
                <w:lang w:val="fr-BE"/>
              </w:rPr>
              <w:t>r</w:t>
            </w:r>
            <w:r w:rsidR="00317447" w:rsidRPr="00663750">
              <w:rPr>
                <w:rFonts w:ascii="Arial" w:hAnsi="Arial" w:cs="Arial"/>
                <w:bCs/>
                <w:lang w:val="fr-BE"/>
              </w:rPr>
              <w:t>e</w:t>
            </w:r>
            <w:r w:rsidRPr="00663750">
              <w:rPr>
                <w:rFonts w:ascii="Arial" w:hAnsi="Arial" w:cs="Arial"/>
                <w:bCs/>
                <w:lang w:val="fr-BE"/>
              </w:rPr>
              <w:t xml:space="preserve"> </w:t>
            </w:r>
            <w:r w:rsidR="00317447" w:rsidRPr="00663750">
              <w:rPr>
                <w:rFonts w:ascii="Arial" w:hAnsi="Arial" w:cs="Arial"/>
                <w:bCs/>
                <w:lang w:val="fr-BE"/>
              </w:rPr>
              <w:t>des capacités</w:t>
            </w:r>
            <w:r w:rsidRPr="00663750">
              <w:rPr>
                <w:rFonts w:ascii="Arial" w:hAnsi="Arial" w:cs="Arial"/>
                <w:bCs/>
                <w:lang w:val="fr-BE"/>
              </w:rPr>
              <w:t xml:space="preserve">  (</w:t>
            </w:r>
            <w:r w:rsidR="00663750" w:rsidRPr="00663750">
              <w:rPr>
                <w:rFonts w:ascii="Arial" w:hAnsi="Arial" w:cs="Arial"/>
                <w:bCs/>
                <w:lang w:val="fr-BE"/>
              </w:rPr>
              <w:t>décilitre</w:t>
            </w:r>
            <w:r w:rsidRPr="00663750">
              <w:rPr>
                <w:rFonts w:ascii="Arial" w:hAnsi="Arial" w:cs="Arial"/>
                <w:bCs/>
                <w:lang w:val="fr-BE"/>
              </w:rPr>
              <w:t>, centilitre, millilitre)</w:t>
            </w:r>
          </w:p>
        </w:tc>
      </w:tr>
      <w:tr w:rsidR="001323F0" w:rsidRPr="00663750" w14:paraId="2F48050B" w14:textId="77777777" w:rsidTr="00DC206A">
        <w:trPr>
          <w:trHeight w:val="369"/>
          <w:jc w:val="center"/>
        </w:trPr>
        <w:tc>
          <w:tcPr>
            <w:tcW w:w="1806" w:type="dxa"/>
            <w:vMerge/>
          </w:tcPr>
          <w:p w14:paraId="6AF9F2CC" w14:textId="77777777" w:rsidR="001323F0" w:rsidRPr="00663750" w:rsidRDefault="001323F0" w:rsidP="001323F0">
            <w:pPr>
              <w:spacing w:after="0"/>
              <w:jc w:val="center"/>
              <w:rPr>
                <w:rFonts w:ascii="Arial" w:hAnsi="Arial" w:cs="Arial"/>
                <w:lang w:val="fr-BE"/>
              </w:rPr>
            </w:pPr>
          </w:p>
        </w:tc>
        <w:tc>
          <w:tcPr>
            <w:tcW w:w="2798" w:type="dxa"/>
            <w:gridSpan w:val="2"/>
            <w:vMerge w:val="restart"/>
            <w:shd w:val="clear" w:color="auto" w:fill="auto"/>
            <w:vAlign w:val="center"/>
          </w:tcPr>
          <w:p w14:paraId="11E45D25" w14:textId="42BF9C5F" w:rsidR="001323F0" w:rsidRPr="00663750" w:rsidRDefault="00317447" w:rsidP="00317447">
            <w:pPr>
              <w:spacing w:after="0"/>
              <w:jc w:val="center"/>
              <w:rPr>
                <w:rFonts w:ascii="Arial" w:eastAsiaTheme="minorEastAsia" w:hAnsi="Arial" w:cs="Arial"/>
                <w:lang w:val="fr-BE"/>
              </w:rPr>
            </w:pPr>
            <w:r w:rsidRPr="00663750">
              <w:rPr>
                <w:rFonts w:ascii="Arial" w:eastAsiaTheme="minorEastAsia" w:hAnsi="Arial" w:cs="Arial"/>
                <w:lang w:val="fr-BE"/>
              </w:rPr>
              <w:t>Unités conventionnelles des capacités</w:t>
            </w:r>
          </w:p>
        </w:tc>
        <w:tc>
          <w:tcPr>
            <w:tcW w:w="11268" w:type="dxa"/>
            <w:gridSpan w:val="3"/>
            <w:shd w:val="clear" w:color="auto" w:fill="auto"/>
            <w:vAlign w:val="center"/>
          </w:tcPr>
          <w:p w14:paraId="00D6109D" w14:textId="3E581B4C" w:rsidR="001323F0" w:rsidRPr="00663750" w:rsidRDefault="001323F0" w:rsidP="00317447">
            <w:pPr>
              <w:autoSpaceDE w:val="0"/>
              <w:autoSpaceDN w:val="0"/>
              <w:adjustRightInd w:val="0"/>
              <w:spacing w:after="0"/>
              <w:rPr>
                <w:rFonts w:ascii="Arial" w:hAnsi="Arial" w:cs="Arial"/>
                <w:b/>
                <w:lang w:val="fr-BE"/>
              </w:rPr>
            </w:pPr>
            <w:r w:rsidRPr="00663750">
              <w:rPr>
                <w:rFonts w:ascii="Arial" w:hAnsi="Arial" w:cs="Arial"/>
                <w:b/>
                <w:lang w:val="fr-BE"/>
              </w:rPr>
              <w:t>Estime</w:t>
            </w:r>
            <w:r w:rsidR="00317447" w:rsidRPr="00663750">
              <w:rPr>
                <w:rFonts w:ascii="Arial" w:hAnsi="Arial" w:cs="Arial"/>
                <w:b/>
                <w:lang w:val="fr-BE"/>
              </w:rPr>
              <w:t>r</w:t>
            </w:r>
            <w:r w:rsidRPr="00663750">
              <w:rPr>
                <w:rFonts w:ascii="Arial" w:hAnsi="Arial" w:cs="Arial"/>
                <w:bCs/>
                <w:lang w:val="fr-BE"/>
              </w:rPr>
              <w:t xml:space="preserve">, </w:t>
            </w:r>
            <w:r w:rsidR="00317447" w:rsidRPr="00663750">
              <w:rPr>
                <w:rFonts w:ascii="Arial" w:hAnsi="Arial" w:cs="Arial"/>
                <w:b/>
                <w:lang w:val="fr-BE"/>
              </w:rPr>
              <w:t>me</w:t>
            </w:r>
            <w:r w:rsidRPr="00663750">
              <w:rPr>
                <w:rFonts w:ascii="Arial" w:hAnsi="Arial" w:cs="Arial"/>
                <w:b/>
                <w:lang w:val="fr-BE"/>
              </w:rPr>
              <w:t>sure</w:t>
            </w:r>
            <w:r w:rsidR="00317447"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317447" w:rsidRPr="00663750">
              <w:rPr>
                <w:rFonts w:ascii="Arial" w:hAnsi="Arial" w:cs="Arial"/>
                <w:b/>
                <w:lang w:val="fr-BE"/>
              </w:rPr>
              <w:t>r</w:t>
            </w:r>
            <w:r w:rsidR="00317447" w:rsidRPr="00663750">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bCs/>
                <w:lang w:val="fr-BE"/>
              </w:rPr>
              <w:t>écrire</w:t>
            </w:r>
            <w:r w:rsidR="00317447" w:rsidRPr="00663750">
              <w:rPr>
                <w:rFonts w:ascii="Arial" w:hAnsi="Arial" w:cs="Arial"/>
                <w:bCs/>
                <w:lang w:val="fr-BE"/>
              </w:rPr>
              <w:t xml:space="preserve"> la capacité</w:t>
            </w:r>
            <w:r w:rsidRPr="00663750">
              <w:rPr>
                <w:rFonts w:ascii="Arial" w:hAnsi="Arial" w:cs="Arial"/>
                <w:bCs/>
                <w:lang w:val="fr-BE"/>
              </w:rPr>
              <w:t xml:space="preserve"> </w:t>
            </w:r>
            <w:r w:rsidR="00317447" w:rsidRPr="00663750">
              <w:rPr>
                <w:rFonts w:ascii="Arial" w:hAnsi="Arial" w:cs="Arial"/>
                <w:bCs/>
                <w:lang w:val="fr-BE"/>
              </w:rPr>
              <w:t xml:space="preserve">d’une grande </w:t>
            </w:r>
            <w:r w:rsidR="00663750" w:rsidRPr="00663750">
              <w:rPr>
                <w:rFonts w:ascii="Arial" w:hAnsi="Arial" w:cs="Arial"/>
                <w:bCs/>
                <w:lang w:val="fr-BE"/>
              </w:rPr>
              <w:t>variété</w:t>
            </w:r>
            <w:r w:rsidR="00317447" w:rsidRPr="00663750">
              <w:rPr>
                <w:rFonts w:ascii="Arial" w:hAnsi="Arial" w:cs="Arial"/>
                <w:bCs/>
                <w:lang w:val="fr-BE"/>
              </w:rPr>
              <w:t xml:space="preserve"> de </w:t>
            </w:r>
            <w:r w:rsidR="00663750" w:rsidRPr="00663750">
              <w:rPr>
                <w:rFonts w:ascii="Arial" w:hAnsi="Arial" w:cs="Arial"/>
                <w:bCs/>
                <w:lang w:val="fr-BE"/>
              </w:rPr>
              <w:t>récipients</w:t>
            </w:r>
            <w:r w:rsidR="00317447" w:rsidRPr="00663750">
              <w:rPr>
                <w:rFonts w:ascii="Arial" w:hAnsi="Arial" w:cs="Arial"/>
                <w:bCs/>
                <w:lang w:val="fr-BE"/>
              </w:rPr>
              <w:t xml:space="preserve"> et d’unités métriques</w:t>
            </w:r>
            <w:r w:rsidRPr="00663750">
              <w:rPr>
                <w:rFonts w:ascii="Arial" w:hAnsi="Arial" w:cs="Arial"/>
                <w:bCs/>
                <w:lang w:val="fr-BE"/>
              </w:rPr>
              <w:t xml:space="preserve"> (l, dl, cl, ml)</w:t>
            </w:r>
          </w:p>
        </w:tc>
      </w:tr>
      <w:tr w:rsidR="001323F0" w:rsidRPr="00663750" w14:paraId="4B9C1CDD" w14:textId="77777777" w:rsidTr="00DC206A">
        <w:trPr>
          <w:trHeight w:val="369"/>
          <w:jc w:val="center"/>
        </w:trPr>
        <w:tc>
          <w:tcPr>
            <w:tcW w:w="1806" w:type="dxa"/>
            <w:vMerge/>
          </w:tcPr>
          <w:p w14:paraId="78F63EB3"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19D05E37" w14:textId="77777777" w:rsidR="001323F0" w:rsidRPr="00663750" w:rsidRDefault="001323F0" w:rsidP="001323F0">
            <w:pPr>
              <w:spacing w:after="0"/>
              <w:jc w:val="center"/>
              <w:rPr>
                <w:rFonts w:ascii="Arial" w:hAnsi="Arial" w:cs="Arial"/>
                <w:bCs/>
                <w:lang w:val="fr-BE"/>
              </w:rPr>
            </w:pPr>
          </w:p>
        </w:tc>
        <w:tc>
          <w:tcPr>
            <w:tcW w:w="11268" w:type="dxa"/>
            <w:gridSpan w:val="3"/>
            <w:shd w:val="clear" w:color="auto" w:fill="auto"/>
            <w:vAlign w:val="center"/>
          </w:tcPr>
          <w:p w14:paraId="69BB258A" w14:textId="4B05C89C" w:rsidR="001323F0" w:rsidRPr="00663750" w:rsidRDefault="00E739F3" w:rsidP="00E739F3">
            <w:pPr>
              <w:autoSpaceDE w:val="0"/>
              <w:autoSpaceDN w:val="0"/>
              <w:adjustRightInd w:val="0"/>
              <w:spacing w:after="0"/>
              <w:rPr>
                <w:rFonts w:ascii="Arial" w:hAnsi="Arial" w:cs="Arial"/>
                <w:b/>
                <w:lang w:val="fr-BE"/>
              </w:rPr>
            </w:pPr>
            <w:r w:rsidRPr="00663750">
              <w:rPr>
                <w:rFonts w:ascii="Arial" w:hAnsi="Arial" w:cs="Arial"/>
                <w:b/>
                <w:lang w:val="fr-BE"/>
              </w:rPr>
              <w:t>Comprendre</w:t>
            </w:r>
            <w:r w:rsidRPr="00663750">
              <w:rPr>
                <w:rFonts w:ascii="Arial" w:hAnsi="Arial" w:cs="Arial"/>
                <w:bCs/>
                <w:lang w:val="fr-BE"/>
              </w:rPr>
              <w:t xml:space="preserve"> les</w:t>
            </w:r>
            <w:r w:rsidR="001323F0" w:rsidRPr="00663750">
              <w:rPr>
                <w:rFonts w:ascii="Arial" w:hAnsi="Arial" w:cs="Arial"/>
                <w:bCs/>
                <w:lang w:val="fr-BE"/>
              </w:rPr>
              <w:t xml:space="preserve"> relations</w:t>
            </w:r>
            <w:r w:rsidRPr="00663750">
              <w:rPr>
                <w:rFonts w:ascii="Arial" w:hAnsi="Arial" w:cs="Arial"/>
                <w:bCs/>
                <w:lang w:val="fr-BE"/>
              </w:rPr>
              <w:t xml:space="preserve"> </w:t>
            </w:r>
            <w:r w:rsidR="001323F0" w:rsidRPr="00663750">
              <w:rPr>
                <w:rFonts w:ascii="Arial" w:hAnsi="Arial" w:cs="Arial"/>
                <w:bCs/>
                <w:lang w:val="fr-BE"/>
              </w:rPr>
              <w:t>en</w:t>
            </w:r>
            <w:r w:rsidRPr="00663750">
              <w:rPr>
                <w:rFonts w:ascii="Arial" w:hAnsi="Arial" w:cs="Arial"/>
                <w:bCs/>
                <w:lang w:val="fr-BE"/>
              </w:rPr>
              <w:t>tre</w:t>
            </w:r>
            <w:r w:rsidR="001323F0" w:rsidRPr="00663750">
              <w:rPr>
                <w:rFonts w:ascii="Arial" w:hAnsi="Arial" w:cs="Arial"/>
                <w:bCs/>
                <w:lang w:val="fr-BE"/>
              </w:rPr>
              <w:t xml:space="preserve"> l-dl, l-cl, l-ml</w:t>
            </w:r>
          </w:p>
        </w:tc>
      </w:tr>
      <w:tr w:rsidR="001323F0" w:rsidRPr="00663750" w14:paraId="7669BABB" w14:textId="77777777" w:rsidTr="00DC206A">
        <w:trPr>
          <w:trHeight w:val="369"/>
          <w:jc w:val="center"/>
        </w:trPr>
        <w:tc>
          <w:tcPr>
            <w:tcW w:w="1806" w:type="dxa"/>
            <w:vMerge/>
          </w:tcPr>
          <w:p w14:paraId="3F0C1C2F"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4EA1FF01" w14:textId="77777777" w:rsidR="001323F0" w:rsidRPr="00663750" w:rsidRDefault="001323F0" w:rsidP="001323F0">
            <w:pPr>
              <w:spacing w:after="0"/>
              <w:jc w:val="center"/>
              <w:rPr>
                <w:rFonts w:ascii="Arial" w:eastAsiaTheme="minorEastAsia" w:hAnsi="Arial" w:cs="Arial"/>
                <w:lang w:val="fr-BE"/>
              </w:rPr>
            </w:pPr>
          </w:p>
        </w:tc>
        <w:tc>
          <w:tcPr>
            <w:tcW w:w="11268" w:type="dxa"/>
            <w:gridSpan w:val="3"/>
            <w:shd w:val="clear" w:color="auto" w:fill="auto"/>
            <w:vAlign w:val="center"/>
          </w:tcPr>
          <w:p w14:paraId="37C0B197" w14:textId="37EDF000" w:rsidR="001323F0" w:rsidRPr="00663750" w:rsidRDefault="001323F0" w:rsidP="001323F0">
            <w:pPr>
              <w:autoSpaceDE w:val="0"/>
              <w:autoSpaceDN w:val="0"/>
              <w:adjustRightInd w:val="0"/>
              <w:spacing w:after="0"/>
              <w:rPr>
                <w:rFonts w:ascii="Arial" w:hAnsi="Arial" w:cs="Arial"/>
                <w:b/>
                <w:lang w:val="fr-BE"/>
              </w:rPr>
            </w:pPr>
            <w:r w:rsidRPr="00663750">
              <w:rPr>
                <w:rFonts w:ascii="Arial" w:hAnsi="Arial" w:cs="Arial"/>
                <w:b/>
                <w:lang w:val="fr-BE"/>
              </w:rPr>
              <w:t>Convert</w:t>
            </w:r>
            <w:r w:rsidR="00E739F3" w:rsidRPr="00663750">
              <w:rPr>
                <w:rFonts w:ascii="Arial" w:hAnsi="Arial" w:cs="Arial"/>
                <w:b/>
                <w:lang w:val="fr-BE"/>
              </w:rPr>
              <w:t>ir</w:t>
            </w:r>
            <w:r w:rsidRPr="00663750">
              <w:rPr>
                <w:rFonts w:ascii="Arial" w:hAnsi="Arial" w:cs="Arial"/>
                <w:bCs/>
                <w:lang w:val="fr-BE"/>
              </w:rPr>
              <w:t xml:space="preserve"> l-dl, l-cl, l-ml</w:t>
            </w:r>
          </w:p>
        </w:tc>
      </w:tr>
      <w:tr w:rsidR="001323F0" w:rsidRPr="00663750" w14:paraId="1F800526" w14:textId="77777777" w:rsidTr="00DC206A">
        <w:trPr>
          <w:trHeight w:val="369"/>
          <w:jc w:val="center"/>
        </w:trPr>
        <w:tc>
          <w:tcPr>
            <w:tcW w:w="1806" w:type="dxa"/>
            <w:vMerge w:val="restart"/>
            <w:vAlign w:val="center"/>
          </w:tcPr>
          <w:p w14:paraId="7F67DEDE" w14:textId="10204198" w:rsidR="001323F0" w:rsidRPr="00663750" w:rsidRDefault="001323F0" w:rsidP="001323F0">
            <w:pPr>
              <w:spacing w:after="0"/>
              <w:jc w:val="center"/>
              <w:rPr>
                <w:rFonts w:ascii="Arial" w:hAnsi="Arial" w:cs="Arial"/>
                <w:lang w:val="fr-BE"/>
              </w:rPr>
            </w:pPr>
            <w:r w:rsidRPr="00663750">
              <w:rPr>
                <w:rFonts w:ascii="Arial" w:hAnsi="Arial" w:cs="Arial"/>
                <w:lang w:val="fr-BE"/>
              </w:rPr>
              <w:t>Mass</w:t>
            </w:r>
            <w:r w:rsidR="00BD5627" w:rsidRPr="00663750">
              <w:rPr>
                <w:rFonts w:ascii="Arial" w:hAnsi="Arial" w:cs="Arial"/>
                <w:lang w:val="fr-BE"/>
              </w:rPr>
              <w:t>es (poids</w:t>
            </w:r>
            <w:r w:rsidRPr="00663750">
              <w:rPr>
                <w:rFonts w:ascii="Arial" w:hAnsi="Arial" w:cs="Arial"/>
                <w:lang w:val="fr-BE"/>
              </w:rPr>
              <w:t>)</w:t>
            </w:r>
          </w:p>
        </w:tc>
        <w:tc>
          <w:tcPr>
            <w:tcW w:w="2798" w:type="dxa"/>
            <w:gridSpan w:val="2"/>
            <w:shd w:val="clear" w:color="auto" w:fill="auto"/>
            <w:vAlign w:val="center"/>
          </w:tcPr>
          <w:p w14:paraId="4EDDD412" w14:textId="170B4333" w:rsidR="001323F0" w:rsidRPr="00663750" w:rsidRDefault="001323F0" w:rsidP="00E739F3">
            <w:pPr>
              <w:spacing w:after="0"/>
              <w:jc w:val="center"/>
              <w:rPr>
                <w:rFonts w:ascii="Arial" w:eastAsiaTheme="minorEastAsia" w:hAnsi="Arial" w:cs="Arial"/>
                <w:lang w:val="fr-BE"/>
              </w:rPr>
            </w:pPr>
            <w:r w:rsidRPr="00663750">
              <w:rPr>
                <w:rFonts w:ascii="Arial" w:eastAsiaTheme="minorEastAsia" w:hAnsi="Arial" w:cs="Arial"/>
                <w:lang w:val="fr-BE"/>
              </w:rPr>
              <w:t xml:space="preserve">Langage </w:t>
            </w:r>
            <w:r w:rsidR="00E739F3" w:rsidRPr="00663750">
              <w:rPr>
                <w:rFonts w:ascii="Arial" w:eastAsiaTheme="minorEastAsia" w:hAnsi="Arial" w:cs="Arial"/>
                <w:lang w:val="fr-BE"/>
              </w:rPr>
              <w:t>des poids</w:t>
            </w:r>
          </w:p>
        </w:tc>
        <w:tc>
          <w:tcPr>
            <w:tcW w:w="11268" w:type="dxa"/>
            <w:gridSpan w:val="3"/>
            <w:shd w:val="clear" w:color="auto" w:fill="auto"/>
            <w:vAlign w:val="center"/>
          </w:tcPr>
          <w:p w14:paraId="2F1DA642" w14:textId="289C68AD" w:rsidR="001323F0" w:rsidRPr="00663750" w:rsidRDefault="00BD5627" w:rsidP="00E739F3">
            <w:pPr>
              <w:autoSpaceDE w:val="0"/>
              <w:autoSpaceDN w:val="0"/>
              <w:adjustRightInd w:val="0"/>
              <w:spacing w:after="0"/>
              <w:rPr>
                <w:rFonts w:ascii="Arial" w:hAnsi="Arial" w:cs="Arial"/>
                <w:bCs/>
                <w:lang w:val="fr-BE"/>
              </w:rPr>
            </w:pPr>
            <w:r w:rsidRPr="00663750">
              <w:rPr>
                <w:rFonts w:ascii="Arial" w:hAnsi="Arial" w:cs="Arial"/>
                <w:b/>
                <w:lang w:val="fr-BE"/>
              </w:rPr>
              <w:t>É</w:t>
            </w:r>
            <w:r w:rsidR="001323F0" w:rsidRPr="00663750">
              <w:rPr>
                <w:rFonts w:ascii="Arial" w:hAnsi="Arial" w:cs="Arial"/>
                <w:b/>
                <w:lang w:val="fr-BE"/>
              </w:rPr>
              <w:t>tend</w:t>
            </w:r>
            <w:r w:rsidR="00E739F3" w:rsidRPr="00663750">
              <w:rPr>
                <w:rFonts w:ascii="Arial" w:hAnsi="Arial" w:cs="Arial"/>
                <w:b/>
                <w:lang w:val="fr-BE"/>
              </w:rPr>
              <w:t>re</w:t>
            </w:r>
            <w:r w:rsidR="00E739F3" w:rsidRPr="00663750">
              <w:rPr>
                <w:rFonts w:ascii="Arial" w:hAnsi="Arial" w:cs="Arial"/>
                <w:bCs/>
                <w:lang w:val="fr-BE"/>
              </w:rPr>
              <w:t xml:space="preserve"> l</w:t>
            </w:r>
            <w:r w:rsidR="001323F0" w:rsidRPr="00663750">
              <w:rPr>
                <w:rFonts w:ascii="Arial" w:hAnsi="Arial" w:cs="Arial"/>
                <w:bCs/>
                <w:lang w:val="fr-BE"/>
              </w:rPr>
              <w:t>e vocabula</w:t>
            </w:r>
            <w:r w:rsidRPr="00663750">
              <w:rPr>
                <w:rFonts w:ascii="Arial" w:hAnsi="Arial" w:cs="Arial"/>
                <w:bCs/>
                <w:lang w:val="fr-BE"/>
              </w:rPr>
              <w:t>ire</w:t>
            </w:r>
            <w:r w:rsidR="001323F0" w:rsidRPr="00663750">
              <w:rPr>
                <w:rFonts w:ascii="Arial" w:hAnsi="Arial" w:cs="Arial"/>
                <w:bCs/>
                <w:lang w:val="fr-BE"/>
              </w:rPr>
              <w:t xml:space="preserve"> </w:t>
            </w:r>
            <w:r w:rsidR="00E739F3" w:rsidRPr="00663750">
              <w:rPr>
                <w:rFonts w:ascii="Arial" w:hAnsi="Arial" w:cs="Arial"/>
                <w:bCs/>
                <w:lang w:val="fr-BE"/>
              </w:rPr>
              <w:t>des poids</w:t>
            </w:r>
            <w:r w:rsidR="001323F0" w:rsidRPr="00663750">
              <w:rPr>
                <w:rFonts w:ascii="Arial" w:hAnsi="Arial" w:cs="Arial"/>
                <w:bCs/>
                <w:lang w:val="fr-BE"/>
              </w:rPr>
              <w:t xml:space="preserve"> (tonne)</w:t>
            </w:r>
          </w:p>
        </w:tc>
      </w:tr>
      <w:tr w:rsidR="001323F0" w:rsidRPr="00663750" w14:paraId="7D151ED1" w14:textId="77777777" w:rsidTr="00DC206A">
        <w:trPr>
          <w:trHeight w:val="369"/>
          <w:jc w:val="center"/>
        </w:trPr>
        <w:tc>
          <w:tcPr>
            <w:tcW w:w="1806" w:type="dxa"/>
            <w:vMerge/>
          </w:tcPr>
          <w:p w14:paraId="0D524E1C" w14:textId="77777777" w:rsidR="001323F0" w:rsidRPr="00663750" w:rsidRDefault="001323F0" w:rsidP="001323F0">
            <w:pPr>
              <w:spacing w:after="0"/>
              <w:jc w:val="center"/>
              <w:rPr>
                <w:rFonts w:ascii="Arial" w:hAnsi="Arial" w:cs="Arial"/>
                <w:lang w:val="fr-BE"/>
              </w:rPr>
            </w:pPr>
          </w:p>
        </w:tc>
        <w:tc>
          <w:tcPr>
            <w:tcW w:w="2798" w:type="dxa"/>
            <w:gridSpan w:val="2"/>
            <w:vMerge w:val="restart"/>
            <w:shd w:val="clear" w:color="auto" w:fill="auto"/>
            <w:vAlign w:val="center"/>
          </w:tcPr>
          <w:p w14:paraId="298B50B4" w14:textId="34719760" w:rsidR="001323F0" w:rsidRPr="00663750" w:rsidRDefault="005F5483" w:rsidP="00BD5627">
            <w:pPr>
              <w:spacing w:after="0"/>
              <w:jc w:val="center"/>
              <w:rPr>
                <w:rFonts w:ascii="Arial" w:eastAsiaTheme="minorEastAsia" w:hAnsi="Arial" w:cs="Arial"/>
                <w:lang w:val="fr-BE"/>
              </w:rPr>
            </w:pPr>
            <w:r w:rsidRPr="00663750">
              <w:rPr>
                <w:rFonts w:ascii="Arial" w:eastAsiaTheme="minorEastAsia" w:hAnsi="Arial" w:cs="Arial"/>
                <w:lang w:val="fr-BE"/>
              </w:rPr>
              <w:t>U</w:t>
            </w:r>
            <w:r w:rsidR="001323F0" w:rsidRPr="00663750">
              <w:rPr>
                <w:rFonts w:ascii="Arial" w:eastAsiaTheme="minorEastAsia" w:hAnsi="Arial" w:cs="Arial"/>
                <w:lang w:val="fr-BE"/>
              </w:rPr>
              <w:t>nit</w:t>
            </w:r>
            <w:r w:rsidRPr="00663750">
              <w:rPr>
                <w:rFonts w:ascii="Arial" w:eastAsiaTheme="minorEastAsia" w:hAnsi="Arial" w:cs="Arial"/>
                <w:lang w:val="fr-BE"/>
              </w:rPr>
              <w:t>é</w:t>
            </w:r>
            <w:r w:rsidR="001323F0" w:rsidRPr="00663750">
              <w:rPr>
                <w:rFonts w:ascii="Arial" w:eastAsiaTheme="minorEastAsia" w:hAnsi="Arial" w:cs="Arial"/>
                <w:lang w:val="fr-BE"/>
              </w:rPr>
              <w:t>s</w:t>
            </w:r>
            <w:r w:rsidRPr="00663750">
              <w:rPr>
                <w:rFonts w:ascii="Arial" w:eastAsiaTheme="minorEastAsia" w:hAnsi="Arial" w:cs="Arial"/>
                <w:lang w:val="fr-BE"/>
              </w:rPr>
              <w:t xml:space="preserve"> conventionnelles des poids</w:t>
            </w:r>
          </w:p>
        </w:tc>
        <w:tc>
          <w:tcPr>
            <w:tcW w:w="11268" w:type="dxa"/>
            <w:gridSpan w:val="3"/>
            <w:shd w:val="clear" w:color="auto" w:fill="auto"/>
            <w:vAlign w:val="center"/>
          </w:tcPr>
          <w:p w14:paraId="09542B7D" w14:textId="2ED477EF" w:rsidR="001323F0" w:rsidRPr="00663750" w:rsidRDefault="001323F0" w:rsidP="005F5483">
            <w:pPr>
              <w:autoSpaceDE w:val="0"/>
              <w:autoSpaceDN w:val="0"/>
              <w:adjustRightInd w:val="0"/>
              <w:spacing w:after="0"/>
              <w:rPr>
                <w:rFonts w:ascii="Arial" w:hAnsi="Arial" w:cs="Arial"/>
                <w:bCs/>
                <w:lang w:val="fr-BE"/>
              </w:rPr>
            </w:pPr>
            <w:r w:rsidRPr="00663750">
              <w:rPr>
                <w:rFonts w:ascii="Arial" w:hAnsi="Arial" w:cs="Arial"/>
                <w:b/>
                <w:lang w:val="fr-BE"/>
              </w:rPr>
              <w:t>Estime</w:t>
            </w:r>
            <w:r w:rsidR="005F5483" w:rsidRPr="00663750">
              <w:rPr>
                <w:rFonts w:ascii="Arial" w:hAnsi="Arial" w:cs="Arial"/>
                <w:b/>
                <w:lang w:val="fr-BE"/>
              </w:rPr>
              <w:t>r</w:t>
            </w:r>
            <w:r w:rsidRPr="00663750">
              <w:rPr>
                <w:rFonts w:ascii="Arial" w:hAnsi="Arial" w:cs="Arial"/>
                <w:bCs/>
                <w:lang w:val="fr-BE"/>
              </w:rPr>
              <w:t xml:space="preserve">, </w:t>
            </w:r>
            <w:r w:rsidR="005F5483" w:rsidRPr="00663750">
              <w:rPr>
                <w:rFonts w:ascii="Arial" w:hAnsi="Arial" w:cs="Arial"/>
                <w:b/>
                <w:lang w:val="fr-BE"/>
              </w:rPr>
              <w:t>me</w:t>
            </w:r>
            <w:r w:rsidRPr="00663750">
              <w:rPr>
                <w:rFonts w:ascii="Arial" w:hAnsi="Arial" w:cs="Arial"/>
                <w:b/>
                <w:lang w:val="fr-BE"/>
              </w:rPr>
              <w:t>sure</w:t>
            </w:r>
            <w:r w:rsidR="005F5483" w:rsidRPr="00663750">
              <w:rPr>
                <w:rFonts w:ascii="Arial" w:hAnsi="Arial" w:cs="Arial"/>
                <w:b/>
                <w:lang w:val="fr-BE"/>
              </w:rPr>
              <w:t>r</w:t>
            </w:r>
            <w:r w:rsidRPr="00663750">
              <w:rPr>
                <w:rFonts w:ascii="Arial" w:hAnsi="Arial" w:cs="Arial"/>
                <w:bCs/>
                <w:lang w:val="fr-BE"/>
              </w:rPr>
              <w:t xml:space="preserve">, </w:t>
            </w:r>
            <w:r w:rsidRPr="00663750">
              <w:rPr>
                <w:rFonts w:ascii="Arial" w:hAnsi="Arial" w:cs="Arial"/>
                <w:b/>
                <w:lang w:val="fr-BE"/>
              </w:rPr>
              <w:t>compare</w:t>
            </w:r>
            <w:r w:rsidR="005F5483" w:rsidRPr="00663750">
              <w:rPr>
                <w:rFonts w:ascii="Arial" w:hAnsi="Arial" w:cs="Arial"/>
                <w:b/>
                <w:lang w:val="fr-BE"/>
              </w:rPr>
              <w:t>r</w:t>
            </w:r>
            <w:r w:rsidR="005F5483" w:rsidRPr="00663750">
              <w:rPr>
                <w:rFonts w:ascii="Arial" w:hAnsi="Arial" w:cs="Arial"/>
                <w:bCs/>
                <w:lang w:val="fr-BE"/>
              </w:rPr>
              <w:t xml:space="preserve"> et</w:t>
            </w:r>
            <w:r w:rsidRPr="00663750">
              <w:rPr>
                <w:rFonts w:ascii="Arial" w:hAnsi="Arial" w:cs="Arial"/>
                <w:bCs/>
                <w:lang w:val="fr-BE"/>
              </w:rPr>
              <w:t xml:space="preserve"> </w:t>
            </w:r>
            <w:r w:rsidR="009D2434" w:rsidRPr="00663750">
              <w:rPr>
                <w:rFonts w:ascii="Arial" w:hAnsi="Arial" w:cs="Arial"/>
                <w:b/>
                <w:bCs/>
                <w:lang w:val="fr-BE"/>
              </w:rPr>
              <w:t>écrire</w:t>
            </w:r>
            <w:r w:rsidRPr="00663750">
              <w:rPr>
                <w:rFonts w:ascii="Arial" w:hAnsi="Arial" w:cs="Arial"/>
                <w:b/>
                <w:lang w:val="fr-BE"/>
              </w:rPr>
              <w:t xml:space="preserve"> </w:t>
            </w:r>
            <w:r w:rsidR="005F5483" w:rsidRPr="00663750">
              <w:rPr>
                <w:rFonts w:ascii="Arial" w:hAnsi="Arial" w:cs="Arial"/>
                <w:lang w:val="fr-BE"/>
              </w:rPr>
              <w:t>le poids d’une variété d’objets en utilisant les instruments appropriés et les unités métriques</w:t>
            </w:r>
            <w:r w:rsidRPr="00663750">
              <w:rPr>
                <w:rFonts w:ascii="Arial" w:hAnsi="Arial" w:cs="Arial"/>
                <w:bCs/>
                <w:lang w:val="fr-BE"/>
              </w:rPr>
              <w:t xml:space="preserve"> (t, kg, g)</w:t>
            </w:r>
          </w:p>
        </w:tc>
      </w:tr>
      <w:tr w:rsidR="001323F0" w:rsidRPr="00663750" w14:paraId="06F91B6B" w14:textId="77777777" w:rsidTr="00DC206A">
        <w:trPr>
          <w:trHeight w:val="369"/>
          <w:jc w:val="center"/>
        </w:trPr>
        <w:tc>
          <w:tcPr>
            <w:tcW w:w="1806" w:type="dxa"/>
            <w:vMerge/>
          </w:tcPr>
          <w:p w14:paraId="2E4C31E9"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3C238665" w14:textId="77777777" w:rsidR="001323F0" w:rsidRPr="00663750" w:rsidRDefault="001323F0" w:rsidP="001323F0">
            <w:pPr>
              <w:spacing w:after="0"/>
              <w:jc w:val="center"/>
              <w:rPr>
                <w:rFonts w:ascii="Arial" w:hAnsi="Arial" w:cs="Arial"/>
                <w:bCs/>
                <w:lang w:val="fr-BE"/>
              </w:rPr>
            </w:pPr>
          </w:p>
        </w:tc>
        <w:tc>
          <w:tcPr>
            <w:tcW w:w="11268" w:type="dxa"/>
            <w:gridSpan w:val="3"/>
            <w:shd w:val="clear" w:color="auto" w:fill="auto"/>
            <w:vAlign w:val="center"/>
          </w:tcPr>
          <w:p w14:paraId="39E7A6DC" w14:textId="279AB6EC" w:rsidR="001323F0" w:rsidRPr="00663750" w:rsidRDefault="008C53A2" w:rsidP="008C53A2">
            <w:pPr>
              <w:autoSpaceDE w:val="0"/>
              <w:autoSpaceDN w:val="0"/>
              <w:adjustRightInd w:val="0"/>
              <w:spacing w:after="0"/>
              <w:rPr>
                <w:rFonts w:ascii="Arial" w:hAnsi="Arial" w:cs="Arial"/>
                <w:b/>
                <w:lang w:val="fr-BE"/>
              </w:rPr>
            </w:pPr>
            <w:r w:rsidRPr="00663750">
              <w:rPr>
                <w:rFonts w:ascii="Arial" w:hAnsi="Arial" w:cs="Arial"/>
                <w:b/>
                <w:lang w:val="fr-BE"/>
              </w:rPr>
              <w:t>Comprendre</w:t>
            </w:r>
            <w:r w:rsidRPr="00663750">
              <w:rPr>
                <w:rFonts w:ascii="Arial" w:hAnsi="Arial" w:cs="Arial"/>
                <w:bCs/>
                <w:lang w:val="fr-BE"/>
              </w:rPr>
              <w:t xml:space="preserve"> l</w:t>
            </w:r>
            <w:r w:rsidR="001323F0" w:rsidRPr="00663750">
              <w:rPr>
                <w:rFonts w:ascii="Arial" w:hAnsi="Arial" w:cs="Arial"/>
                <w:bCs/>
                <w:lang w:val="fr-BE"/>
              </w:rPr>
              <w:t>e</w:t>
            </w:r>
            <w:r w:rsidRPr="00663750">
              <w:rPr>
                <w:rFonts w:ascii="Arial" w:hAnsi="Arial" w:cs="Arial"/>
                <w:bCs/>
                <w:lang w:val="fr-BE"/>
              </w:rPr>
              <w:t>s</w:t>
            </w:r>
            <w:r w:rsidR="001323F0" w:rsidRPr="00663750">
              <w:rPr>
                <w:rFonts w:ascii="Arial" w:hAnsi="Arial" w:cs="Arial"/>
                <w:bCs/>
                <w:lang w:val="fr-BE"/>
              </w:rPr>
              <w:t xml:space="preserve"> relations</w:t>
            </w:r>
            <w:r w:rsidRPr="00663750">
              <w:rPr>
                <w:rFonts w:ascii="Arial" w:hAnsi="Arial" w:cs="Arial"/>
                <w:bCs/>
                <w:lang w:val="fr-BE"/>
              </w:rPr>
              <w:t xml:space="preserve"> </w:t>
            </w:r>
            <w:r w:rsidR="001323F0" w:rsidRPr="00663750">
              <w:rPr>
                <w:rFonts w:ascii="Arial" w:hAnsi="Arial" w:cs="Arial"/>
                <w:bCs/>
                <w:lang w:val="fr-BE"/>
              </w:rPr>
              <w:t>en</w:t>
            </w:r>
            <w:r w:rsidRPr="00663750">
              <w:rPr>
                <w:rFonts w:ascii="Arial" w:hAnsi="Arial" w:cs="Arial"/>
                <w:bCs/>
                <w:lang w:val="fr-BE"/>
              </w:rPr>
              <w:t>tre</w:t>
            </w:r>
            <w:r w:rsidR="001323F0" w:rsidRPr="00663750">
              <w:rPr>
                <w:rFonts w:ascii="Arial" w:hAnsi="Arial" w:cs="Arial"/>
                <w:bCs/>
                <w:lang w:val="fr-BE"/>
              </w:rPr>
              <w:t xml:space="preserve"> t-kg, kg-g</w:t>
            </w:r>
          </w:p>
        </w:tc>
      </w:tr>
      <w:tr w:rsidR="001323F0" w:rsidRPr="00663750" w14:paraId="2EEDE67F" w14:textId="77777777" w:rsidTr="00DC206A">
        <w:trPr>
          <w:trHeight w:val="369"/>
          <w:jc w:val="center"/>
        </w:trPr>
        <w:tc>
          <w:tcPr>
            <w:tcW w:w="1806" w:type="dxa"/>
            <w:vMerge/>
          </w:tcPr>
          <w:p w14:paraId="1D9D9504"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416A7652" w14:textId="77777777" w:rsidR="001323F0" w:rsidRPr="00663750" w:rsidRDefault="001323F0" w:rsidP="001323F0">
            <w:pPr>
              <w:spacing w:after="0"/>
              <w:jc w:val="center"/>
              <w:rPr>
                <w:rFonts w:ascii="Arial" w:hAnsi="Arial" w:cs="Arial"/>
                <w:bCs/>
                <w:lang w:val="fr-BE"/>
              </w:rPr>
            </w:pPr>
          </w:p>
        </w:tc>
        <w:tc>
          <w:tcPr>
            <w:tcW w:w="11268" w:type="dxa"/>
            <w:gridSpan w:val="3"/>
            <w:shd w:val="clear" w:color="auto" w:fill="auto"/>
            <w:vAlign w:val="center"/>
          </w:tcPr>
          <w:p w14:paraId="2C4A06A6" w14:textId="05F7AE3E" w:rsidR="001323F0" w:rsidRPr="00663750" w:rsidRDefault="001323F0" w:rsidP="001323F0">
            <w:pPr>
              <w:autoSpaceDE w:val="0"/>
              <w:autoSpaceDN w:val="0"/>
              <w:adjustRightInd w:val="0"/>
              <w:spacing w:after="0"/>
              <w:rPr>
                <w:rFonts w:ascii="Arial" w:hAnsi="Arial" w:cs="Arial"/>
                <w:b/>
                <w:lang w:val="fr-BE"/>
              </w:rPr>
            </w:pPr>
            <w:r w:rsidRPr="00663750">
              <w:rPr>
                <w:rFonts w:ascii="Arial" w:hAnsi="Arial" w:cs="Arial"/>
                <w:b/>
                <w:lang w:val="fr-BE"/>
              </w:rPr>
              <w:t>Convert</w:t>
            </w:r>
            <w:r w:rsidR="00465B5F" w:rsidRPr="00663750">
              <w:rPr>
                <w:rFonts w:ascii="Arial" w:hAnsi="Arial" w:cs="Arial"/>
                <w:b/>
                <w:lang w:val="fr-BE"/>
              </w:rPr>
              <w:t>ir</w:t>
            </w:r>
            <w:r w:rsidR="00465B5F" w:rsidRPr="00663750">
              <w:rPr>
                <w:rFonts w:ascii="Arial" w:hAnsi="Arial" w:cs="Arial"/>
                <w:lang w:val="fr-BE"/>
              </w:rPr>
              <w:t xml:space="preserve"> les</w:t>
            </w:r>
            <w:r w:rsidRPr="00663750">
              <w:rPr>
                <w:rFonts w:ascii="Arial" w:hAnsi="Arial" w:cs="Arial"/>
                <w:bCs/>
                <w:lang w:val="fr-BE"/>
              </w:rPr>
              <w:t xml:space="preserve"> kg-g</w:t>
            </w:r>
            <w:r w:rsidR="0003395B">
              <w:rPr>
                <w:rFonts w:ascii="Arial" w:hAnsi="Arial" w:cs="Arial"/>
                <w:bCs/>
                <w:lang w:val="fr-BE"/>
              </w:rPr>
              <w:t xml:space="preserve"> et</w:t>
            </w:r>
            <w:r w:rsidRPr="00663750">
              <w:rPr>
                <w:rFonts w:ascii="Arial" w:hAnsi="Arial" w:cs="Arial"/>
                <w:bCs/>
                <w:lang w:val="fr-BE"/>
              </w:rPr>
              <w:t xml:space="preserve"> t-kg</w:t>
            </w:r>
          </w:p>
        </w:tc>
      </w:tr>
      <w:tr w:rsidR="001323F0" w:rsidRPr="00663750" w14:paraId="12A6D471" w14:textId="77777777" w:rsidTr="00DC206A">
        <w:trPr>
          <w:trHeight w:val="227"/>
          <w:jc w:val="center"/>
        </w:trPr>
        <w:tc>
          <w:tcPr>
            <w:tcW w:w="1806" w:type="dxa"/>
            <w:vMerge w:val="restart"/>
            <w:vAlign w:val="center"/>
          </w:tcPr>
          <w:p w14:paraId="146990AB" w14:textId="22CD467C" w:rsidR="001323F0" w:rsidRPr="00663750" w:rsidRDefault="001323F0" w:rsidP="00660134">
            <w:pPr>
              <w:spacing w:after="0"/>
              <w:jc w:val="center"/>
              <w:rPr>
                <w:rFonts w:ascii="Arial" w:hAnsi="Arial" w:cs="Arial"/>
                <w:lang w:val="fr-BE"/>
              </w:rPr>
            </w:pPr>
            <w:r w:rsidRPr="00663750">
              <w:rPr>
                <w:rFonts w:ascii="Arial" w:hAnsi="Arial" w:cs="Arial"/>
                <w:lang w:val="fr-BE"/>
              </w:rPr>
              <w:t>Te</w:t>
            </w:r>
            <w:r w:rsidR="00660134" w:rsidRPr="00663750">
              <w:rPr>
                <w:rFonts w:ascii="Arial" w:hAnsi="Arial" w:cs="Arial"/>
                <w:lang w:val="fr-BE"/>
              </w:rPr>
              <w:t>mps</w:t>
            </w:r>
          </w:p>
        </w:tc>
        <w:tc>
          <w:tcPr>
            <w:tcW w:w="2798" w:type="dxa"/>
            <w:gridSpan w:val="2"/>
            <w:vMerge w:val="restart"/>
            <w:shd w:val="clear" w:color="auto" w:fill="auto"/>
            <w:vAlign w:val="center"/>
          </w:tcPr>
          <w:p w14:paraId="30DF9E81" w14:textId="5F5D7172" w:rsidR="001323F0" w:rsidRPr="00663750" w:rsidRDefault="001A58A9" w:rsidP="001A58A9">
            <w:pPr>
              <w:spacing w:after="0"/>
              <w:jc w:val="center"/>
              <w:rPr>
                <w:rFonts w:ascii="Arial" w:eastAsiaTheme="minorEastAsia" w:hAnsi="Arial" w:cs="Arial"/>
                <w:lang w:val="fr-BE"/>
              </w:rPr>
            </w:pPr>
            <w:r w:rsidRPr="00663750">
              <w:rPr>
                <w:rFonts w:ascii="Arial" w:eastAsiaTheme="minorEastAsia" w:hAnsi="Arial" w:cs="Arial"/>
                <w:lang w:val="fr-BE"/>
              </w:rPr>
              <w:t>Unités conventionnelles de temps</w:t>
            </w:r>
          </w:p>
        </w:tc>
        <w:tc>
          <w:tcPr>
            <w:tcW w:w="11268" w:type="dxa"/>
            <w:gridSpan w:val="3"/>
            <w:shd w:val="clear" w:color="auto" w:fill="auto"/>
            <w:vAlign w:val="center"/>
          </w:tcPr>
          <w:p w14:paraId="0DD07F0D" w14:textId="0C095B04" w:rsidR="001323F0" w:rsidRPr="00663750" w:rsidRDefault="001A58A9" w:rsidP="001A58A9">
            <w:pPr>
              <w:autoSpaceDE w:val="0"/>
              <w:autoSpaceDN w:val="0"/>
              <w:adjustRightInd w:val="0"/>
              <w:spacing w:after="0"/>
              <w:rPr>
                <w:rFonts w:ascii="Arial" w:hAnsi="Arial" w:cs="Arial"/>
                <w:b/>
                <w:lang w:val="fr-BE"/>
              </w:rPr>
            </w:pPr>
            <w:r w:rsidRPr="00663750">
              <w:rPr>
                <w:rFonts w:ascii="Arial" w:hAnsi="Arial" w:cs="Arial"/>
                <w:b/>
                <w:lang w:val="fr-BE"/>
              </w:rPr>
              <w:t>Comprendre</w:t>
            </w:r>
            <w:r w:rsidR="001323F0" w:rsidRPr="00663750">
              <w:rPr>
                <w:rFonts w:ascii="Arial" w:hAnsi="Arial" w:cs="Arial"/>
                <w:bCs/>
                <w:lang w:val="fr-BE"/>
              </w:rPr>
              <w:t xml:space="preserve"> </w:t>
            </w:r>
            <w:r w:rsidRPr="00663750">
              <w:rPr>
                <w:rFonts w:ascii="Arial" w:hAnsi="Arial" w:cs="Arial"/>
                <w:bCs/>
                <w:lang w:val="fr-BE"/>
              </w:rPr>
              <w:t>et</w:t>
            </w:r>
            <w:r w:rsidR="001323F0" w:rsidRPr="00663750">
              <w:rPr>
                <w:rFonts w:ascii="Arial" w:hAnsi="Arial" w:cs="Arial"/>
                <w:bCs/>
                <w:lang w:val="fr-BE"/>
              </w:rPr>
              <w:t xml:space="preserve"> </w:t>
            </w:r>
            <w:r w:rsidR="001323F0" w:rsidRPr="00663750">
              <w:rPr>
                <w:rFonts w:ascii="Arial" w:hAnsi="Arial" w:cs="Arial"/>
                <w:b/>
                <w:lang w:val="fr-BE"/>
              </w:rPr>
              <w:t>u</w:t>
            </w:r>
            <w:r w:rsidRPr="00663750">
              <w:rPr>
                <w:rFonts w:ascii="Arial" w:hAnsi="Arial" w:cs="Arial"/>
                <w:b/>
                <w:lang w:val="fr-BE"/>
              </w:rPr>
              <w:t>tili</w:t>
            </w:r>
            <w:r w:rsidR="001323F0" w:rsidRPr="00663750">
              <w:rPr>
                <w:rFonts w:ascii="Arial" w:hAnsi="Arial" w:cs="Arial"/>
                <w:b/>
                <w:lang w:val="fr-BE"/>
              </w:rPr>
              <w:t>se</w:t>
            </w:r>
            <w:r w:rsidRPr="00663750">
              <w:rPr>
                <w:rFonts w:ascii="Arial" w:hAnsi="Arial" w:cs="Arial"/>
                <w:b/>
                <w:lang w:val="fr-BE"/>
              </w:rPr>
              <w:t>r</w:t>
            </w:r>
            <w:r w:rsidR="001323F0" w:rsidRPr="00663750">
              <w:rPr>
                <w:rFonts w:ascii="Arial" w:hAnsi="Arial" w:cs="Arial"/>
                <w:bCs/>
                <w:lang w:val="fr-BE"/>
              </w:rPr>
              <w:t xml:space="preserve"> </w:t>
            </w:r>
            <w:r w:rsidRPr="00663750">
              <w:rPr>
                <w:rFonts w:ascii="Arial" w:hAnsi="Arial" w:cs="Arial"/>
                <w:bCs/>
                <w:lang w:val="fr-BE"/>
              </w:rPr>
              <w:t xml:space="preserve">les </w:t>
            </w:r>
            <w:r w:rsidR="001323F0" w:rsidRPr="00663750">
              <w:rPr>
                <w:rFonts w:ascii="Arial" w:hAnsi="Arial" w:cs="Arial"/>
                <w:bCs/>
                <w:lang w:val="fr-BE"/>
              </w:rPr>
              <w:t>unit</w:t>
            </w:r>
            <w:r w:rsidRPr="00663750">
              <w:rPr>
                <w:rFonts w:ascii="Arial" w:hAnsi="Arial" w:cs="Arial"/>
                <w:bCs/>
                <w:lang w:val="fr-BE"/>
              </w:rPr>
              <w:t>é</w:t>
            </w:r>
            <w:r w:rsidR="001323F0" w:rsidRPr="00663750">
              <w:rPr>
                <w:rFonts w:ascii="Arial" w:hAnsi="Arial" w:cs="Arial"/>
                <w:bCs/>
                <w:lang w:val="fr-BE"/>
              </w:rPr>
              <w:t>s</w:t>
            </w:r>
            <w:r w:rsidRPr="00663750">
              <w:rPr>
                <w:rFonts w:ascii="Arial" w:hAnsi="Arial" w:cs="Arial"/>
                <w:bCs/>
                <w:lang w:val="fr-BE"/>
              </w:rPr>
              <w:t xml:space="preserve"> de temps et connaitre les </w:t>
            </w:r>
            <w:r w:rsidR="001323F0" w:rsidRPr="00663750">
              <w:rPr>
                <w:rFonts w:ascii="Arial" w:hAnsi="Arial" w:cs="Arial"/>
                <w:bCs/>
                <w:lang w:val="fr-BE"/>
              </w:rPr>
              <w:t>relations</w:t>
            </w:r>
            <w:r w:rsidRPr="00663750">
              <w:rPr>
                <w:rFonts w:ascii="Arial" w:hAnsi="Arial" w:cs="Arial"/>
                <w:bCs/>
                <w:lang w:val="fr-BE"/>
              </w:rPr>
              <w:t xml:space="preserve"> entre elles</w:t>
            </w:r>
            <w:r w:rsidR="001323F0" w:rsidRPr="00663750">
              <w:rPr>
                <w:rFonts w:ascii="Arial" w:hAnsi="Arial" w:cs="Arial"/>
                <w:bCs/>
                <w:lang w:val="fr-BE"/>
              </w:rPr>
              <w:t xml:space="preserve"> (second</w:t>
            </w:r>
            <w:r w:rsidRPr="00663750">
              <w:rPr>
                <w:rFonts w:ascii="Arial" w:hAnsi="Arial" w:cs="Arial"/>
                <w:bCs/>
                <w:lang w:val="fr-BE"/>
              </w:rPr>
              <w:t>e</w:t>
            </w:r>
            <w:r w:rsidR="001323F0" w:rsidRPr="00663750">
              <w:rPr>
                <w:rFonts w:ascii="Arial" w:hAnsi="Arial" w:cs="Arial"/>
                <w:bCs/>
                <w:lang w:val="fr-BE"/>
              </w:rPr>
              <w:t>, minute, h</w:t>
            </w:r>
            <w:r w:rsidRPr="00663750">
              <w:rPr>
                <w:rFonts w:ascii="Arial" w:hAnsi="Arial" w:cs="Arial"/>
                <w:bCs/>
                <w:lang w:val="fr-BE"/>
              </w:rPr>
              <w:t>e</w:t>
            </w:r>
            <w:r w:rsidR="001323F0" w:rsidRPr="00663750">
              <w:rPr>
                <w:rFonts w:ascii="Arial" w:hAnsi="Arial" w:cs="Arial"/>
                <w:bCs/>
                <w:lang w:val="fr-BE"/>
              </w:rPr>
              <w:t>ur</w:t>
            </w:r>
            <w:r w:rsidRPr="00663750">
              <w:rPr>
                <w:rFonts w:ascii="Arial" w:hAnsi="Arial" w:cs="Arial"/>
                <w:bCs/>
                <w:lang w:val="fr-BE"/>
              </w:rPr>
              <w:t>e</w:t>
            </w:r>
            <w:r w:rsidR="001323F0" w:rsidRPr="00663750">
              <w:rPr>
                <w:rFonts w:ascii="Arial" w:hAnsi="Arial" w:cs="Arial"/>
                <w:bCs/>
                <w:lang w:val="fr-BE"/>
              </w:rPr>
              <w:t xml:space="preserve">, </w:t>
            </w:r>
            <w:r w:rsidRPr="00663750">
              <w:rPr>
                <w:rFonts w:ascii="Arial" w:hAnsi="Arial" w:cs="Arial"/>
                <w:bCs/>
                <w:lang w:val="fr-BE"/>
              </w:rPr>
              <w:t>jour</w:t>
            </w:r>
            <w:r w:rsidR="001323F0" w:rsidRPr="00663750">
              <w:rPr>
                <w:rFonts w:ascii="Arial" w:hAnsi="Arial" w:cs="Arial"/>
                <w:bCs/>
                <w:lang w:val="fr-BE"/>
              </w:rPr>
              <w:t xml:space="preserve">, </w:t>
            </w:r>
            <w:r w:rsidRPr="00663750">
              <w:rPr>
                <w:rFonts w:ascii="Arial" w:hAnsi="Arial" w:cs="Arial"/>
                <w:bCs/>
                <w:lang w:val="fr-BE"/>
              </w:rPr>
              <w:t>semaine</w:t>
            </w:r>
            <w:r w:rsidR="001323F0" w:rsidRPr="00663750">
              <w:rPr>
                <w:rFonts w:ascii="Arial" w:hAnsi="Arial" w:cs="Arial"/>
                <w:bCs/>
                <w:lang w:val="fr-BE"/>
              </w:rPr>
              <w:t>, mo</w:t>
            </w:r>
            <w:r w:rsidRPr="00663750">
              <w:rPr>
                <w:rFonts w:ascii="Arial" w:hAnsi="Arial" w:cs="Arial"/>
                <w:bCs/>
                <w:lang w:val="fr-BE"/>
              </w:rPr>
              <w:t>is</w:t>
            </w:r>
            <w:r w:rsidR="001323F0" w:rsidRPr="00663750">
              <w:rPr>
                <w:rFonts w:ascii="Arial" w:hAnsi="Arial" w:cs="Arial"/>
                <w:bCs/>
                <w:lang w:val="fr-BE"/>
              </w:rPr>
              <w:t xml:space="preserve">, </w:t>
            </w:r>
            <w:r w:rsidRPr="00663750">
              <w:rPr>
                <w:rFonts w:ascii="Arial" w:hAnsi="Arial" w:cs="Arial"/>
                <w:bCs/>
                <w:lang w:val="fr-BE"/>
              </w:rPr>
              <w:t>année</w:t>
            </w:r>
            <w:r w:rsidR="001323F0" w:rsidRPr="00663750">
              <w:rPr>
                <w:rFonts w:ascii="Arial" w:hAnsi="Arial" w:cs="Arial"/>
                <w:bCs/>
                <w:lang w:val="fr-BE"/>
              </w:rPr>
              <w:t xml:space="preserve"> </w:t>
            </w:r>
            <w:r w:rsidRPr="00663750">
              <w:rPr>
                <w:rFonts w:ascii="Arial" w:hAnsi="Arial" w:cs="Arial"/>
                <w:bCs/>
                <w:lang w:val="fr-BE"/>
              </w:rPr>
              <w:t>et siècle</w:t>
            </w:r>
            <w:r w:rsidR="001323F0" w:rsidRPr="00663750">
              <w:rPr>
                <w:rFonts w:ascii="Arial" w:hAnsi="Arial" w:cs="Arial"/>
                <w:bCs/>
                <w:lang w:val="fr-BE"/>
              </w:rPr>
              <w:t>)</w:t>
            </w:r>
          </w:p>
        </w:tc>
      </w:tr>
      <w:tr w:rsidR="001323F0" w:rsidRPr="00663750" w14:paraId="5F9047AF" w14:textId="77777777" w:rsidTr="00DC206A">
        <w:trPr>
          <w:trHeight w:val="369"/>
          <w:jc w:val="center"/>
        </w:trPr>
        <w:tc>
          <w:tcPr>
            <w:tcW w:w="1806" w:type="dxa"/>
            <w:vMerge/>
          </w:tcPr>
          <w:p w14:paraId="2530A7CD" w14:textId="77777777" w:rsidR="001323F0" w:rsidRPr="00663750" w:rsidRDefault="001323F0" w:rsidP="001323F0">
            <w:pPr>
              <w:spacing w:after="0"/>
              <w:jc w:val="center"/>
              <w:rPr>
                <w:rFonts w:ascii="Arial" w:hAnsi="Arial" w:cs="Arial"/>
                <w:lang w:val="fr-BE"/>
              </w:rPr>
            </w:pPr>
          </w:p>
        </w:tc>
        <w:tc>
          <w:tcPr>
            <w:tcW w:w="2798" w:type="dxa"/>
            <w:gridSpan w:val="2"/>
            <w:vMerge/>
            <w:shd w:val="clear" w:color="auto" w:fill="auto"/>
            <w:vAlign w:val="center"/>
          </w:tcPr>
          <w:p w14:paraId="56A23884" w14:textId="77777777" w:rsidR="001323F0" w:rsidRPr="00663750" w:rsidRDefault="001323F0" w:rsidP="001323F0">
            <w:pPr>
              <w:spacing w:after="0"/>
              <w:jc w:val="center"/>
              <w:rPr>
                <w:rFonts w:ascii="Arial" w:eastAsiaTheme="minorEastAsia" w:hAnsi="Arial" w:cs="Arial"/>
                <w:lang w:val="fr-BE"/>
              </w:rPr>
            </w:pPr>
          </w:p>
        </w:tc>
        <w:tc>
          <w:tcPr>
            <w:tcW w:w="11268" w:type="dxa"/>
            <w:gridSpan w:val="3"/>
            <w:shd w:val="clear" w:color="auto" w:fill="auto"/>
            <w:vAlign w:val="center"/>
          </w:tcPr>
          <w:p w14:paraId="285F0003" w14:textId="5EC581D7" w:rsidR="001323F0" w:rsidRPr="00663750" w:rsidRDefault="001323F0" w:rsidP="00BD5627">
            <w:pPr>
              <w:autoSpaceDE w:val="0"/>
              <w:autoSpaceDN w:val="0"/>
              <w:adjustRightInd w:val="0"/>
              <w:spacing w:after="0"/>
              <w:rPr>
                <w:rFonts w:ascii="Arial" w:hAnsi="Arial" w:cs="Arial"/>
                <w:color w:val="FF0000"/>
                <w:lang w:val="fr-BE"/>
              </w:rPr>
            </w:pPr>
            <w:r w:rsidRPr="00663750">
              <w:rPr>
                <w:rFonts w:ascii="Arial" w:hAnsi="Arial" w:cs="Arial"/>
                <w:b/>
                <w:lang w:val="fr-BE"/>
              </w:rPr>
              <w:t>Convert</w:t>
            </w:r>
            <w:r w:rsidR="00A65945" w:rsidRPr="00663750">
              <w:rPr>
                <w:rFonts w:ascii="Arial" w:hAnsi="Arial" w:cs="Arial"/>
                <w:b/>
                <w:lang w:val="fr-BE"/>
              </w:rPr>
              <w:t>ir</w:t>
            </w:r>
            <w:r w:rsidRPr="00663750">
              <w:rPr>
                <w:rFonts w:ascii="Arial" w:hAnsi="Arial" w:cs="Arial"/>
                <w:lang w:val="fr-BE"/>
              </w:rPr>
              <w:t xml:space="preserve"> </w:t>
            </w:r>
            <w:r w:rsidR="00A65945" w:rsidRPr="00663750">
              <w:rPr>
                <w:rFonts w:ascii="Arial" w:hAnsi="Arial" w:cs="Arial"/>
                <w:lang w:val="fr-BE"/>
              </w:rPr>
              <w:t xml:space="preserve">les </w:t>
            </w:r>
            <w:r w:rsidRPr="00663750">
              <w:rPr>
                <w:rFonts w:ascii="Arial" w:hAnsi="Arial" w:cs="Arial"/>
                <w:lang w:val="fr-BE"/>
              </w:rPr>
              <w:t>second</w:t>
            </w:r>
            <w:r w:rsidR="00A65945" w:rsidRPr="00663750">
              <w:rPr>
                <w:rFonts w:ascii="Arial" w:hAnsi="Arial" w:cs="Arial"/>
                <w:lang w:val="fr-BE"/>
              </w:rPr>
              <w:t>e</w:t>
            </w:r>
            <w:r w:rsidRPr="00663750">
              <w:rPr>
                <w:rFonts w:ascii="Arial" w:hAnsi="Arial" w:cs="Arial"/>
                <w:lang w:val="fr-BE"/>
              </w:rPr>
              <w:t xml:space="preserve">s </w:t>
            </w:r>
            <w:r w:rsidR="00A65945" w:rsidRPr="00663750">
              <w:rPr>
                <w:rFonts w:ascii="Arial" w:hAnsi="Arial" w:cs="Arial"/>
                <w:lang w:val="fr-BE"/>
              </w:rPr>
              <w:t>en</w:t>
            </w:r>
            <w:r w:rsidRPr="00663750">
              <w:rPr>
                <w:rFonts w:ascii="Arial" w:hAnsi="Arial" w:cs="Arial"/>
                <w:lang w:val="fr-BE"/>
              </w:rPr>
              <w:t xml:space="preserve"> minutes </w:t>
            </w:r>
            <w:r w:rsidR="00BD5627" w:rsidRPr="00663750">
              <w:rPr>
                <w:rFonts w:ascii="Arial" w:hAnsi="Arial" w:cs="Arial"/>
                <w:lang w:val="fr-BE"/>
              </w:rPr>
              <w:t>et</w:t>
            </w:r>
            <w:r w:rsidRPr="00663750">
              <w:rPr>
                <w:rFonts w:ascii="Arial" w:hAnsi="Arial" w:cs="Arial"/>
                <w:lang w:val="fr-BE"/>
              </w:rPr>
              <w:t xml:space="preserve"> second</w:t>
            </w:r>
            <w:r w:rsidR="00BD5627" w:rsidRPr="00663750">
              <w:rPr>
                <w:rFonts w:ascii="Arial" w:hAnsi="Arial" w:cs="Arial"/>
                <w:lang w:val="fr-BE"/>
              </w:rPr>
              <w:t>e</w:t>
            </w:r>
            <w:r w:rsidRPr="00663750">
              <w:rPr>
                <w:rFonts w:ascii="Arial" w:hAnsi="Arial" w:cs="Arial"/>
                <w:lang w:val="fr-BE"/>
              </w:rPr>
              <w:t xml:space="preserve">s, minutes </w:t>
            </w:r>
            <w:r w:rsidR="00A65945" w:rsidRPr="00663750">
              <w:rPr>
                <w:rFonts w:ascii="Arial" w:hAnsi="Arial" w:cs="Arial"/>
                <w:lang w:val="fr-BE"/>
              </w:rPr>
              <w:t>en he</w:t>
            </w:r>
            <w:r w:rsidRPr="00663750">
              <w:rPr>
                <w:rFonts w:ascii="Arial" w:hAnsi="Arial" w:cs="Arial"/>
                <w:lang w:val="fr-BE"/>
              </w:rPr>
              <w:t>ur</w:t>
            </w:r>
            <w:r w:rsidR="00A65945" w:rsidRPr="00663750">
              <w:rPr>
                <w:rFonts w:ascii="Arial" w:hAnsi="Arial" w:cs="Arial"/>
                <w:lang w:val="fr-BE"/>
              </w:rPr>
              <w:t>e</w:t>
            </w:r>
            <w:r w:rsidRPr="00663750">
              <w:rPr>
                <w:rFonts w:ascii="Arial" w:hAnsi="Arial" w:cs="Arial"/>
                <w:lang w:val="fr-BE"/>
              </w:rPr>
              <w:t xml:space="preserve">s </w:t>
            </w:r>
            <w:r w:rsidR="00A65945" w:rsidRPr="00663750">
              <w:rPr>
                <w:rFonts w:ascii="Arial" w:hAnsi="Arial" w:cs="Arial"/>
                <w:lang w:val="fr-BE"/>
              </w:rPr>
              <w:t>et</w:t>
            </w:r>
            <w:r w:rsidRPr="00663750">
              <w:rPr>
                <w:rFonts w:ascii="Arial" w:hAnsi="Arial" w:cs="Arial"/>
                <w:lang w:val="fr-BE"/>
              </w:rPr>
              <w:t xml:space="preserve"> minutes, </w:t>
            </w:r>
            <w:r w:rsidR="00A65945" w:rsidRPr="00663750">
              <w:rPr>
                <w:rFonts w:ascii="Arial" w:hAnsi="Arial" w:cs="Arial"/>
                <w:lang w:val="fr-BE"/>
              </w:rPr>
              <w:t>jour</w:t>
            </w:r>
            <w:r w:rsidRPr="00663750">
              <w:rPr>
                <w:rFonts w:ascii="Arial" w:hAnsi="Arial" w:cs="Arial"/>
                <w:lang w:val="fr-BE"/>
              </w:rPr>
              <w:t xml:space="preserve">s </w:t>
            </w:r>
            <w:r w:rsidR="00A65945" w:rsidRPr="00663750">
              <w:rPr>
                <w:rFonts w:ascii="Arial" w:hAnsi="Arial" w:cs="Arial"/>
                <w:lang w:val="fr-BE"/>
              </w:rPr>
              <w:t>en semaines et jours</w:t>
            </w:r>
          </w:p>
        </w:tc>
      </w:tr>
      <w:tr w:rsidR="00384B95" w:rsidRPr="00663750" w14:paraId="28889CA5" w14:textId="77777777" w:rsidTr="00DC206A">
        <w:trPr>
          <w:trHeight w:val="369"/>
          <w:jc w:val="center"/>
        </w:trPr>
        <w:tc>
          <w:tcPr>
            <w:tcW w:w="1806" w:type="dxa"/>
            <w:vMerge/>
          </w:tcPr>
          <w:p w14:paraId="2CF92CC0" w14:textId="77777777" w:rsidR="00384B95" w:rsidRPr="00663750" w:rsidRDefault="00384B95" w:rsidP="00384B95">
            <w:pPr>
              <w:spacing w:after="0"/>
              <w:jc w:val="center"/>
              <w:rPr>
                <w:rFonts w:ascii="Arial" w:hAnsi="Arial" w:cs="Arial"/>
                <w:lang w:val="fr-BE"/>
              </w:rPr>
            </w:pPr>
          </w:p>
        </w:tc>
        <w:tc>
          <w:tcPr>
            <w:tcW w:w="2798" w:type="dxa"/>
            <w:gridSpan w:val="2"/>
            <w:vMerge w:val="restart"/>
            <w:shd w:val="clear" w:color="auto" w:fill="auto"/>
            <w:vAlign w:val="center"/>
          </w:tcPr>
          <w:p w14:paraId="6E36997D" w14:textId="19180617" w:rsidR="00384B95" w:rsidRPr="00663750" w:rsidRDefault="00660134" w:rsidP="00384B95">
            <w:pPr>
              <w:spacing w:after="0"/>
              <w:jc w:val="center"/>
              <w:rPr>
                <w:rFonts w:ascii="Arial" w:eastAsiaTheme="minorEastAsia" w:hAnsi="Arial" w:cs="Arial"/>
                <w:lang w:val="fr-BE"/>
              </w:rPr>
            </w:pPr>
            <w:r w:rsidRPr="00663750">
              <w:rPr>
                <w:rFonts w:ascii="Arial" w:eastAsiaTheme="minorEastAsia" w:hAnsi="Arial" w:cs="Arial"/>
                <w:lang w:val="fr-BE"/>
              </w:rPr>
              <w:t>Horloges</w:t>
            </w:r>
          </w:p>
        </w:tc>
        <w:tc>
          <w:tcPr>
            <w:tcW w:w="11268" w:type="dxa"/>
            <w:gridSpan w:val="3"/>
            <w:shd w:val="clear" w:color="auto" w:fill="auto"/>
            <w:vAlign w:val="center"/>
          </w:tcPr>
          <w:p w14:paraId="3FAB4526" w14:textId="51F0CE70" w:rsidR="00384B95" w:rsidRPr="00663750" w:rsidRDefault="00660134" w:rsidP="00660134">
            <w:pPr>
              <w:autoSpaceDE w:val="0"/>
              <w:autoSpaceDN w:val="0"/>
              <w:adjustRightInd w:val="0"/>
              <w:spacing w:after="0"/>
              <w:rPr>
                <w:rFonts w:ascii="Arial" w:hAnsi="Arial" w:cs="Arial"/>
                <w:b/>
                <w:lang w:val="fr-BE"/>
              </w:rPr>
            </w:pPr>
            <w:r w:rsidRPr="00663750">
              <w:rPr>
                <w:rFonts w:ascii="Arial" w:hAnsi="Arial" w:cs="Arial"/>
                <w:b/>
                <w:lang w:val="fr-BE"/>
              </w:rPr>
              <w:t>Lire</w:t>
            </w:r>
            <w:r w:rsidR="00384B95" w:rsidRPr="00663750">
              <w:rPr>
                <w:rFonts w:ascii="Arial" w:hAnsi="Arial" w:cs="Arial"/>
                <w:b/>
                <w:lang w:val="fr-BE"/>
              </w:rPr>
              <w:t xml:space="preserve"> </w:t>
            </w:r>
            <w:r w:rsidRPr="00663750">
              <w:rPr>
                <w:rFonts w:ascii="Arial" w:hAnsi="Arial" w:cs="Arial"/>
                <w:bCs/>
                <w:lang w:val="fr-BE"/>
              </w:rPr>
              <w:t>et</w:t>
            </w:r>
            <w:r w:rsidR="00384B95" w:rsidRPr="00663750">
              <w:rPr>
                <w:rFonts w:ascii="Arial" w:hAnsi="Arial" w:cs="Arial"/>
                <w:bCs/>
                <w:lang w:val="fr-BE"/>
              </w:rPr>
              <w:t xml:space="preserve"> </w:t>
            </w:r>
            <w:r w:rsidRPr="00663750">
              <w:rPr>
                <w:rFonts w:ascii="Arial" w:hAnsi="Arial" w:cs="Arial"/>
                <w:b/>
                <w:lang w:val="fr-BE"/>
              </w:rPr>
              <w:t xml:space="preserve">noter </w:t>
            </w:r>
            <w:r w:rsidRPr="00663750">
              <w:rPr>
                <w:rFonts w:ascii="Arial" w:hAnsi="Arial" w:cs="Arial"/>
                <w:lang w:val="fr-BE"/>
              </w:rPr>
              <w:t>l’heure à la minute près sur des horloges analogiques et numériques</w:t>
            </w:r>
          </w:p>
        </w:tc>
      </w:tr>
      <w:tr w:rsidR="00384B95" w:rsidRPr="00663750" w14:paraId="6CD27D6A" w14:textId="77777777" w:rsidTr="00DC206A">
        <w:trPr>
          <w:trHeight w:val="369"/>
          <w:jc w:val="center"/>
        </w:trPr>
        <w:tc>
          <w:tcPr>
            <w:tcW w:w="1806" w:type="dxa"/>
            <w:vMerge/>
          </w:tcPr>
          <w:p w14:paraId="5909EAD4" w14:textId="77777777" w:rsidR="00384B95" w:rsidRPr="00663750" w:rsidRDefault="00384B95" w:rsidP="00384B95">
            <w:pPr>
              <w:spacing w:after="0"/>
              <w:jc w:val="center"/>
              <w:rPr>
                <w:rFonts w:ascii="Arial" w:hAnsi="Arial" w:cs="Arial"/>
                <w:lang w:val="fr-BE"/>
              </w:rPr>
            </w:pPr>
          </w:p>
        </w:tc>
        <w:tc>
          <w:tcPr>
            <w:tcW w:w="2798" w:type="dxa"/>
            <w:gridSpan w:val="2"/>
            <w:vMerge/>
            <w:shd w:val="clear" w:color="auto" w:fill="auto"/>
            <w:vAlign w:val="center"/>
          </w:tcPr>
          <w:p w14:paraId="6C82A3ED" w14:textId="77777777" w:rsidR="00384B95" w:rsidRPr="00663750" w:rsidRDefault="00384B95" w:rsidP="00384B95">
            <w:pPr>
              <w:spacing w:after="0"/>
              <w:jc w:val="center"/>
              <w:rPr>
                <w:rFonts w:ascii="Arial" w:eastAsiaTheme="minorEastAsia" w:hAnsi="Arial" w:cs="Arial"/>
                <w:lang w:val="fr-BE"/>
              </w:rPr>
            </w:pPr>
          </w:p>
        </w:tc>
        <w:tc>
          <w:tcPr>
            <w:tcW w:w="11268" w:type="dxa"/>
            <w:gridSpan w:val="3"/>
            <w:shd w:val="clear" w:color="auto" w:fill="auto"/>
            <w:vAlign w:val="center"/>
          </w:tcPr>
          <w:p w14:paraId="6AD79DED" w14:textId="60EAF727" w:rsidR="00384B95" w:rsidRPr="00663750" w:rsidRDefault="00660134" w:rsidP="00660134">
            <w:pPr>
              <w:autoSpaceDE w:val="0"/>
              <w:autoSpaceDN w:val="0"/>
              <w:adjustRightInd w:val="0"/>
              <w:spacing w:after="0"/>
              <w:rPr>
                <w:rFonts w:ascii="Arial" w:hAnsi="Arial" w:cs="Arial"/>
                <w:b/>
                <w:lang w:val="fr-BE"/>
              </w:rPr>
            </w:pPr>
            <w:r w:rsidRPr="00663750">
              <w:rPr>
                <w:rFonts w:ascii="Arial" w:hAnsi="Arial" w:cs="Arial"/>
                <w:b/>
                <w:bCs/>
                <w:lang w:val="fr-BE"/>
              </w:rPr>
              <w:t>Lire</w:t>
            </w:r>
            <w:r w:rsidRPr="00663750">
              <w:rPr>
                <w:rFonts w:ascii="Arial" w:hAnsi="Arial" w:cs="Arial"/>
                <w:bCs/>
                <w:lang w:val="fr-BE"/>
              </w:rPr>
              <w:t xml:space="preserve"> et </w:t>
            </w:r>
            <w:r w:rsidRPr="00663750">
              <w:rPr>
                <w:rFonts w:ascii="Arial" w:hAnsi="Arial" w:cs="Arial"/>
                <w:b/>
                <w:lang w:val="fr-BE"/>
              </w:rPr>
              <w:t>noter</w:t>
            </w:r>
            <w:r w:rsidR="00384B95" w:rsidRPr="00663750">
              <w:rPr>
                <w:rFonts w:ascii="Arial" w:hAnsi="Arial" w:cs="Arial"/>
                <w:b/>
                <w:lang w:val="fr-BE"/>
              </w:rPr>
              <w:t xml:space="preserve"> </w:t>
            </w:r>
            <w:r w:rsidRPr="00663750">
              <w:rPr>
                <w:rFonts w:ascii="Arial" w:hAnsi="Arial" w:cs="Arial"/>
                <w:lang w:val="fr-BE"/>
              </w:rPr>
              <w:t>l’heure en utilisant une horloge de 24 heures</w:t>
            </w:r>
          </w:p>
        </w:tc>
      </w:tr>
      <w:tr w:rsidR="00384B95" w:rsidRPr="00663750" w14:paraId="3B243DF4" w14:textId="77777777" w:rsidTr="00DC206A">
        <w:trPr>
          <w:trHeight w:val="369"/>
          <w:jc w:val="center"/>
        </w:trPr>
        <w:tc>
          <w:tcPr>
            <w:tcW w:w="1806" w:type="dxa"/>
            <w:vMerge/>
          </w:tcPr>
          <w:p w14:paraId="303D38C8" w14:textId="77777777" w:rsidR="00384B95" w:rsidRPr="00663750" w:rsidRDefault="00384B95" w:rsidP="00384B95">
            <w:pPr>
              <w:spacing w:after="0"/>
              <w:jc w:val="center"/>
              <w:rPr>
                <w:rFonts w:ascii="Arial" w:hAnsi="Arial" w:cs="Arial"/>
                <w:lang w:val="fr-BE"/>
              </w:rPr>
            </w:pPr>
          </w:p>
        </w:tc>
        <w:tc>
          <w:tcPr>
            <w:tcW w:w="2798" w:type="dxa"/>
            <w:gridSpan w:val="2"/>
            <w:shd w:val="clear" w:color="auto" w:fill="auto"/>
            <w:vAlign w:val="center"/>
          </w:tcPr>
          <w:p w14:paraId="37B81451" w14:textId="01711175" w:rsidR="00384B95" w:rsidRPr="00663750" w:rsidRDefault="00384B95" w:rsidP="00E401F4">
            <w:pPr>
              <w:spacing w:after="0"/>
              <w:jc w:val="center"/>
              <w:rPr>
                <w:rFonts w:ascii="Arial" w:eastAsiaTheme="minorEastAsia" w:hAnsi="Arial" w:cs="Arial"/>
                <w:lang w:val="fr-BE"/>
              </w:rPr>
            </w:pPr>
            <w:r w:rsidRPr="00663750">
              <w:rPr>
                <w:rFonts w:ascii="Arial" w:hAnsi="Arial" w:cs="Arial"/>
                <w:lang w:val="fr-BE"/>
              </w:rPr>
              <w:t>Calendr</w:t>
            </w:r>
            <w:r w:rsidR="00E401F4" w:rsidRPr="00663750">
              <w:rPr>
                <w:rFonts w:ascii="Arial" w:hAnsi="Arial" w:cs="Arial"/>
                <w:lang w:val="fr-BE"/>
              </w:rPr>
              <w:t>ier</w:t>
            </w:r>
          </w:p>
        </w:tc>
        <w:tc>
          <w:tcPr>
            <w:tcW w:w="11268" w:type="dxa"/>
            <w:gridSpan w:val="3"/>
            <w:shd w:val="clear" w:color="auto" w:fill="auto"/>
            <w:vAlign w:val="center"/>
          </w:tcPr>
          <w:p w14:paraId="2BF04217" w14:textId="0332E69E" w:rsidR="00384B95" w:rsidRPr="00663750" w:rsidRDefault="00E401F4" w:rsidP="00E401F4">
            <w:pPr>
              <w:autoSpaceDE w:val="0"/>
              <w:autoSpaceDN w:val="0"/>
              <w:adjustRightInd w:val="0"/>
              <w:spacing w:after="0"/>
              <w:rPr>
                <w:rFonts w:ascii="Arial" w:hAnsi="Arial" w:cs="Arial"/>
                <w:b/>
                <w:lang w:val="fr-BE"/>
              </w:rPr>
            </w:pPr>
            <w:r w:rsidRPr="00663750">
              <w:rPr>
                <w:rFonts w:ascii="Arial" w:hAnsi="Arial" w:cs="Arial"/>
                <w:b/>
                <w:lang w:val="fr-BE"/>
              </w:rPr>
              <w:t>Lire</w:t>
            </w:r>
            <w:r w:rsidR="00384B95" w:rsidRPr="00663750">
              <w:rPr>
                <w:rFonts w:ascii="Arial" w:hAnsi="Arial" w:cs="Arial"/>
                <w:b/>
                <w:lang w:val="fr-BE"/>
              </w:rPr>
              <w:t xml:space="preserve"> </w:t>
            </w:r>
            <w:r w:rsidRPr="00663750">
              <w:rPr>
                <w:rFonts w:ascii="Arial" w:hAnsi="Arial" w:cs="Arial"/>
                <w:bCs/>
                <w:lang w:val="fr-BE"/>
              </w:rPr>
              <w:t>un</w:t>
            </w:r>
            <w:r w:rsidR="00384B95" w:rsidRPr="00663750">
              <w:rPr>
                <w:rFonts w:ascii="Arial" w:hAnsi="Arial" w:cs="Arial"/>
                <w:bCs/>
                <w:lang w:val="fr-BE"/>
              </w:rPr>
              <w:t xml:space="preserve"> calendr</w:t>
            </w:r>
            <w:r w:rsidRPr="00663750">
              <w:rPr>
                <w:rFonts w:ascii="Arial" w:hAnsi="Arial" w:cs="Arial"/>
                <w:bCs/>
                <w:lang w:val="fr-BE"/>
              </w:rPr>
              <w:t>ier</w:t>
            </w:r>
            <w:r w:rsidR="00384B95" w:rsidRPr="00663750">
              <w:rPr>
                <w:rFonts w:ascii="Arial" w:hAnsi="Arial" w:cs="Arial"/>
                <w:bCs/>
                <w:lang w:val="fr-BE"/>
              </w:rPr>
              <w:t xml:space="preserve">, </w:t>
            </w:r>
            <w:r w:rsidRPr="00663750">
              <w:rPr>
                <w:rFonts w:ascii="Arial" w:hAnsi="Arial" w:cs="Arial"/>
                <w:b/>
                <w:lang w:val="fr-BE"/>
              </w:rPr>
              <w:t xml:space="preserve">savoir </w:t>
            </w:r>
            <w:r w:rsidRPr="00663750">
              <w:rPr>
                <w:rFonts w:ascii="Arial" w:hAnsi="Arial" w:cs="Arial"/>
                <w:lang w:val="fr-BE"/>
              </w:rPr>
              <w:t>ce</w:t>
            </w:r>
            <w:r w:rsidR="0055392A" w:rsidRPr="00663750">
              <w:rPr>
                <w:rFonts w:ascii="Arial" w:hAnsi="Arial" w:cs="Arial"/>
                <w:lang w:val="fr-BE"/>
              </w:rPr>
              <w:t xml:space="preserve"> qu’est une année bissextile</w:t>
            </w:r>
            <w:r w:rsidRPr="00663750">
              <w:rPr>
                <w:rFonts w:ascii="Arial" w:hAnsi="Arial" w:cs="Arial"/>
                <w:lang w:val="fr-BE"/>
              </w:rPr>
              <w:t xml:space="preserve"> et</w:t>
            </w:r>
            <w:r w:rsidR="00384B95" w:rsidRPr="00663750">
              <w:rPr>
                <w:rFonts w:ascii="Arial" w:hAnsi="Arial" w:cs="Arial"/>
                <w:bCs/>
                <w:lang w:val="fr-BE"/>
              </w:rPr>
              <w:t xml:space="preserve"> </w:t>
            </w:r>
            <w:r w:rsidR="00384B95" w:rsidRPr="00663750">
              <w:rPr>
                <w:rFonts w:ascii="Arial" w:hAnsi="Arial" w:cs="Arial"/>
                <w:b/>
                <w:lang w:val="fr-BE"/>
              </w:rPr>
              <w:t>reco</w:t>
            </w:r>
            <w:r w:rsidRPr="00663750">
              <w:rPr>
                <w:rFonts w:ascii="Arial" w:hAnsi="Arial" w:cs="Arial"/>
                <w:b/>
                <w:lang w:val="fr-BE"/>
              </w:rPr>
              <w:t>nnaitr</w:t>
            </w:r>
            <w:r w:rsidR="00384B95" w:rsidRPr="00663750">
              <w:rPr>
                <w:rFonts w:ascii="Arial" w:hAnsi="Arial" w:cs="Arial"/>
                <w:b/>
                <w:lang w:val="fr-BE"/>
              </w:rPr>
              <w:t>e</w:t>
            </w:r>
            <w:r w:rsidRPr="00663750">
              <w:rPr>
                <w:rFonts w:ascii="Arial" w:hAnsi="Arial" w:cs="Arial"/>
                <w:bCs/>
                <w:lang w:val="fr-BE"/>
              </w:rPr>
              <w:t xml:space="preserve"> le no</w:t>
            </w:r>
            <w:r w:rsidR="00384B95" w:rsidRPr="00663750">
              <w:rPr>
                <w:rFonts w:ascii="Arial" w:hAnsi="Arial" w:cs="Arial"/>
                <w:bCs/>
                <w:lang w:val="fr-BE"/>
              </w:rPr>
              <w:t>mb</w:t>
            </w:r>
            <w:r w:rsidRPr="00663750">
              <w:rPr>
                <w:rFonts w:ascii="Arial" w:hAnsi="Arial" w:cs="Arial"/>
                <w:bCs/>
                <w:lang w:val="fr-BE"/>
              </w:rPr>
              <w:t>re</w:t>
            </w:r>
            <w:r w:rsidR="00384B95" w:rsidRPr="00663750">
              <w:rPr>
                <w:rFonts w:ascii="Arial" w:hAnsi="Arial" w:cs="Arial"/>
                <w:bCs/>
                <w:lang w:val="fr-BE"/>
              </w:rPr>
              <w:t xml:space="preserve"> </w:t>
            </w:r>
            <w:r w:rsidRPr="00663750">
              <w:rPr>
                <w:rFonts w:ascii="Arial" w:hAnsi="Arial" w:cs="Arial"/>
                <w:bCs/>
                <w:lang w:val="fr-BE"/>
              </w:rPr>
              <w:t>de jours de chaque mois</w:t>
            </w:r>
          </w:p>
        </w:tc>
      </w:tr>
      <w:tr w:rsidR="00384B95" w:rsidRPr="00663750" w14:paraId="6491F454" w14:textId="77777777" w:rsidTr="00DC206A">
        <w:trPr>
          <w:trHeight w:val="369"/>
          <w:jc w:val="center"/>
        </w:trPr>
        <w:tc>
          <w:tcPr>
            <w:tcW w:w="1806" w:type="dxa"/>
            <w:vMerge/>
          </w:tcPr>
          <w:p w14:paraId="3A048EBD" w14:textId="77777777" w:rsidR="00384B95" w:rsidRPr="00663750" w:rsidRDefault="00384B95" w:rsidP="00384B95">
            <w:pPr>
              <w:spacing w:after="0"/>
              <w:jc w:val="center"/>
              <w:rPr>
                <w:rFonts w:ascii="Arial" w:hAnsi="Arial" w:cs="Arial"/>
                <w:lang w:val="fr-BE"/>
              </w:rPr>
            </w:pPr>
          </w:p>
        </w:tc>
        <w:tc>
          <w:tcPr>
            <w:tcW w:w="2798" w:type="dxa"/>
            <w:gridSpan w:val="2"/>
            <w:vMerge w:val="restart"/>
            <w:shd w:val="clear" w:color="auto" w:fill="auto"/>
            <w:vAlign w:val="center"/>
          </w:tcPr>
          <w:p w14:paraId="5BE4A92C" w14:textId="2E92E5A5" w:rsidR="00384B95" w:rsidRPr="00663750" w:rsidRDefault="00BA48EA" w:rsidP="00384B95">
            <w:pPr>
              <w:spacing w:after="0"/>
              <w:jc w:val="center"/>
              <w:rPr>
                <w:rFonts w:ascii="Arial" w:hAnsi="Arial" w:cs="Arial"/>
                <w:lang w:val="fr-BE"/>
              </w:rPr>
            </w:pPr>
            <w:r w:rsidRPr="00663750">
              <w:rPr>
                <w:rFonts w:ascii="Arial" w:eastAsiaTheme="minorEastAsia" w:hAnsi="Arial" w:cs="Arial"/>
                <w:lang w:val="fr-BE"/>
              </w:rPr>
              <w:t>Horair</w:t>
            </w:r>
            <w:r w:rsidR="00384B95" w:rsidRPr="00663750">
              <w:rPr>
                <w:rFonts w:ascii="Arial" w:eastAsiaTheme="minorEastAsia" w:hAnsi="Arial" w:cs="Arial"/>
                <w:lang w:val="fr-BE"/>
              </w:rPr>
              <w:t>es</w:t>
            </w:r>
          </w:p>
        </w:tc>
        <w:tc>
          <w:tcPr>
            <w:tcW w:w="11268" w:type="dxa"/>
            <w:gridSpan w:val="3"/>
            <w:shd w:val="clear" w:color="auto" w:fill="auto"/>
            <w:vAlign w:val="center"/>
          </w:tcPr>
          <w:p w14:paraId="6E3AE5E2" w14:textId="18721E32" w:rsidR="00384B95" w:rsidRPr="00663750" w:rsidRDefault="00BA48EA" w:rsidP="00BA48EA">
            <w:pPr>
              <w:autoSpaceDE w:val="0"/>
              <w:autoSpaceDN w:val="0"/>
              <w:adjustRightInd w:val="0"/>
              <w:spacing w:after="0"/>
              <w:contextualSpacing/>
              <w:rPr>
                <w:rFonts w:ascii="Arial" w:hAnsi="Arial" w:cs="Arial"/>
                <w:b/>
                <w:lang w:val="fr-BE"/>
              </w:rPr>
            </w:pPr>
            <w:r w:rsidRPr="00663750">
              <w:rPr>
                <w:rFonts w:ascii="Arial" w:hAnsi="Arial" w:cs="Arial"/>
                <w:b/>
                <w:bCs/>
                <w:lang w:val="fr-BE"/>
              </w:rPr>
              <w:t>Lire</w:t>
            </w:r>
            <w:r w:rsidR="00384B95" w:rsidRPr="00663750">
              <w:rPr>
                <w:rFonts w:ascii="Arial" w:hAnsi="Arial" w:cs="Arial"/>
                <w:bCs/>
                <w:lang w:val="fr-BE"/>
              </w:rPr>
              <w:t xml:space="preserve"> </w:t>
            </w:r>
            <w:r w:rsidRPr="00663750">
              <w:rPr>
                <w:rFonts w:ascii="Arial" w:hAnsi="Arial" w:cs="Arial"/>
                <w:bCs/>
                <w:lang w:val="fr-BE"/>
              </w:rPr>
              <w:t>un</w:t>
            </w:r>
            <w:r w:rsidR="00384B95" w:rsidRPr="00663750">
              <w:rPr>
                <w:rFonts w:ascii="Arial" w:hAnsi="Arial" w:cs="Arial"/>
                <w:bCs/>
                <w:lang w:val="fr-BE"/>
              </w:rPr>
              <w:t xml:space="preserve"> simple </w:t>
            </w:r>
            <w:r w:rsidRPr="00663750">
              <w:rPr>
                <w:rFonts w:ascii="Arial" w:hAnsi="Arial" w:cs="Arial"/>
                <w:bCs/>
                <w:lang w:val="fr-BE"/>
              </w:rPr>
              <w:t>horaire, un simple emploi du temps</w:t>
            </w:r>
            <w:r w:rsidR="00384B95" w:rsidRPr="00663750">
              <w:rPr>
                <w:rFonts w:ascii="Arial" w:hAnsi="Arial" w:cs="Arial"/>
                <w:bCs/>
                <w:lang w:val="fr-BE"/>
              </w:rPr>
              <w:t xml:space="preserve"> </w:t>
            </w:r>
          </w:p>
        </w:tc>
      </w:tr>
      <w:tr w:rsidR="00384B95" w:rsidRPr="00663750" w14:paraId="1198A2D2" w14:textId="77777777" w:rsidTr="00DC206A">
        <w:trPr>
          <w:trHeight w:val="262"/>
          <w:jc w:val="center"/>
        </w:trPr>
        <w:tc>
          <w:tcPr>
            <w:tcW w:w="1806" w:type="dxa"/>
            <w:vMerge/>
          </w:tcPr>
          <w:p w14:paraId="4E5723A4" w14:textId="77777777" w:rsidR="00384B95" w:rsidRPr="00663750" w:rsidRDefault="00384B95" w:rsidP="00384B95">
            <w:pPr>
              <w:spacing w:after="0"/>
              <w:jc w:val="center"/>
              <w:rPr>
                <w:rFonts w:ascii="Arial" w:hAnsi="Arial" w:cs="Arial"/>
                <w:lang w:val="fr-BE"/>
              </w:rPr>
            </w:pPr>
          </w:p>
        </w:tc>
        <w:tc>
          <w:tcPr>
            <w:tcW w:w="2798" w:type="dxa"/>
            <w:gridSpan w:val="2"/>
            <w:vMerge/>
            <w:shd w:val="clear" w:color="auto" w:fill="auto"/>
            <w:vAlign w:val="center"/>
          </w:tcPr>
          <w:p w14:paraId="7FFF1E58" w14:textId="77777777" w:rsidR="00384B95" w:rsidRPr="00663750" w:rsidRDefault="00384B95" w:rsidP="00384B95">
            <w:pPr>
              <w:spacing w:after="0"/>
              <w:jc w:val="center"/>
              <w:rPr>
                <w:rFonts w:ascii="Arial" w:eastAsiaTheme="minorEastAsia" w:hAnsi="Arial" w:cs="Arial"/>
                <w:lang w:val="fr-BE"/>
              </w:rPr>
            </w:pPr>
          </w:p>
        </w:tc>
        <w:tc>
          <w:tcPr>
            <w:tcW w:w="11268" w:type="dxa"/>
            <w:gridSpan w:val="3"/>
            <w:shd w:val="clear" w:color="auto" w:fill="auto"/>
            <w:vAlign w:val="center"/>
          </w:tcPr>
          <w:p w14:paraId="793C1904" w14:textId="1B76D313" w:rsidR="00384B95" w:rsidRPr="00663750" w:rsidRDefault="00384B95" w:rsidP="00BA48EA">
            <w:pPr>
              <w:autoSpaceDE w:val="0"/>
              <w:autoSpaceDN w:val="0"/>
              <w:adjustRightInd w:val="0"/>
              <w:spacing w:after="0"/>
              <w:contextualSpacing/>
              <w:rPr>
                <w:rFonts w:ascii="Arial" w:hAnsi="Arial" w:cs="Arial"/>
                <w:lang w:val="fr-BE"/>
              </w:rPr>
            </w:pPr>
            <w:r w:rsidRPr="00663750">
              <w:rPr>
                <w:rFonts w:ascii="Arial" w:hAnsi="Arial" w:cs="Arial"/>
                <w:b/>
                <w:lang w:val="fr-BE"/>
              </w:rPr>
              <w:t>Calcule</w:t>
            </w:r>
            <w:r w:rsidR="00BA48EA" w:rsidRPr="00663750">
              <w:rPr>
                <w:rFonts w:ascii="Arial" w:hAnsi="Arial" w:cs="Arial"/>
                <w:b/>
                <w:lang w:val="fr-BE"/>
              </w:rPr>
              <w:t>r</w:t>
            </w:r>
            <w:r w:rsidRPr="00663750">
              <w:rPr>
                <w:rFonts w:ascii="Arial" w:hAnsi="Arial" w:cs="Arial"/>
                <w:b/>
                <w:lang w:val="fr-BE"/>
              </w:rPr>
              <w:t xml:space="preserve"> </w:t>
            </w:r>
            <w:r w:rsidR="00BA48EA" w:rsidRPr="00663750">
              <w:rPr>
                <w:rFonts w:ascii="Arial" w:hAnsi="Arial" w:cs="Arial"/>
                <w:lang w:val="fr-BE"/>
              </w:rPr>
              <w:t>l’heure d’arrivée, la durée et l’heure de départ</w:t>
            </w:r>
          </w:p>
        </w:tc>
      </w:tr>
      <w:tr w:rsidR="00384B95" w:rsidRPr="00663750" w14:paraId="60844127" w14:textId="77777777" w:rsidTr="00DC206A">
        <w:trPr>
          <w:trHeight w:val="369"/>
          <w:jc w:val="center"/>
        </w:trPr>
        <w:tc>
          <w:tcPr>
            <w:tcW w:w="1806" w:type="dxa"/>
            <w:vMerge w:val="restart"/>
            <w:vAlign w:val="center"/>
          </w:tcPr>
          <w:p w14:paraId="3040CEBC" w14:textId="1CF37AEC" w:rsidR="00384B95" w:rsidRPr="00663750" w:rsidRDefault="00847D48" w:rsidP="00384B95">
            <w:pPr>
              <w:spacing w:after="0"/>
              <w:jc w:val="center"/>
              <w:rPr>
                <w:rFonts w:ascii="Arial" w:hAnsi="Arial" w:cs="Arial"/>
                <w:lang w:val="fr-BE"/>
              </w:rPr>
            </w:pPr>
            <w:r w:rsidRPr="00663750">
              <w:rPr>
                <w:rFonts w:ascii="Arial" w:hAnsi="Arial" w:cs="Arial"/>
                <w:lang w:val="fr-BE"/>
              </w:rPr>
              <w:t>Argent</w:t>
            </w:r>
          </w:p>
        </w:tc>
        <w:tc>
          <w:tcPr>
            <w:tcW w:w="2798" w:type="dxa"/>
            <w:gridSpan w:val="2"/>
            <w:vMerge w:val="restart"/>
            <w:shd w:val="clear" w:color="auto" w:fill="auto"/>
            <w:vAlign w:val="center"/>
          </w:tcPr>
          <w:p w14:paraId="4147E1C1" w14:textId="5F030200" w:rsidR="00384B95" w:rsidRPr="00663750" w:rsidRDefault="00384B95" w:rsidP="00847D48">
            <w:pPr>
              <w:spacing w:after="0"/>
              <w:jc w:val="center"/>
              <w:rPr>
                <w:rFonts w:ascii="Arial" w:eastAsiaTheme="minorEastAsia" w:hAnsi="Arial" w:cs="Arial"/>
                <w:lang w:val="fr-BE"/>
              </w:rPr>
            </w:pPr>
            <w:r w:rsidRPr="00663750">
              <w:rPr>
                <w:rFonts w:ascii="Arial" w:hAnsi="Arial" w:cs="Arial"/>
                <w:bCs/>
                <w:lang w:val="fr-BE"/>
              </w:rPr>
              <w:t>Val</w:t>
            </w:r>
            <w:r w:rsidR="00847D48" w:rsidRPr="00663750">
              <w:rPr>
                <w:rFonts w:ascii="Arial" w:hAnsi="Arial" w:cs="Arial"/>
                <w:bCs/>
                <w:lang w:val="fr-BE"/>
              </w:rPr>
              <w:t>eur de l’argent</w:t>
            </w:r>
          </w:p>
        </w:tc>
        <w:tc>
          <w:tcPr>
            <w:tcW w:w="11268" w:type="dxa"/>
            <w:gridSpan w:val="3"/>
            <w:shd w:val="clear" w:color="auto" w:fill="auto"/>
            <w:vAlign w:val="center"/>
          </w:tcPr>
          <w:p w14:paraId="7DAC92AF" w14:textId="2ACB13CF" w:rsidR="00384B95" w:rsidRPr="00663750" w:rsidRDefault="00384B95" w:rsidP="002F6815">
            <w:pPr>
              <w:autoSpaceDE w:val="0"/>
              <w:autoSpaceDN w:val="0"/>
              <w:adjustRightInd w:val="0"/>
              <w:spacing w:after="0"/>
              <w:contextualSpacing/>
              <w:rPr>
                <w:rFonts w:ascii="Arial" w:hAnsi="Arial" w:cs="Arial"/>
                <w:b/>
                <w:lang w:val="fr-BE"/>
              </w:rPr>
            </w:pPr>
            <w:r w:rsidRPr="00663750">
              <w:rPr>
                <w:rFonts w:ascii="Arial" w:hAnsi="Arial" w:cs="Arial"/>
                <w:b/>
                <w:lang w:val="fr-BE"/>
              </w:rPr>
              <w:t>Conve</w:t>
            </w:r>
            <w:r w:rsidRPr="0079386F">
              <w:rPr>
                <w:rFonts w:ascii="Arial" w:hAnsi="Arial" w:cs="Arial"/>
                <w:b/>
                <w:lang w:val="fr-BE"/>
              </w:rPr>
              <w:t>r</w:t>
            </w:r>
            <w:r w:rsidRPr="001021BB">
              <w:rPr>
                <w:rFonts w:ascii="Arial" w:hAnsi="Arial" w:cs="Arial"/>
                <w:b/>
                <w:lang w:val="fr-BE"/>
              </w:rPr>
              <w:t>t</w:t>
            </w:r>
            <w:r w:rsidR="002F6815" w:rsidRPr="001021BB">
              <w:rPr>
                <w:rFonts w:ascii="Arial" w:hAnsi="Arial" w:cs="Arial"/>
                <w:b/>
                <w:lang w:val="fr-BE"/>
              </w:rPr>
              <w:t>ir</w:t>
            </w:r>
            <w:r w:rsidRPr="001021BB">
              <w:rPr>
                <w:rFonts w:ascii="Arial" w:hAnsi="Arial" w:cs="Arial"/>
                <w:b/>
                <w:lang w:val="fr-BE"/>
              </w:rPr>
              <w:t xml:space="preserve"> </w:t>
            </w:r>
            <w:r w:rsidR="002F6815" w:rsidRPr="00663750">
              <w:rPr>
                <w:rFonts w:ascii="Arial" w:hAnsi="Arial" w:cs="Arial"/>
                <w:bCs/>
                <w:lang w:val="fr-BE"/>
              </w:rPr>
              <w:t xml:space="preserve">des </w:t>
            </w:r>
            <w:r w:rsidRPr="00663750">
              <w:rPr>
                <w:rFonts w:ascii="Arial" w:hAnsi="Arial" w:cs="Arial"/>
                <w:bCs/>
                <w:lang w:val="fr-BE"/>
              </w:rPr>
              <w:t xml:space="preserve">euros </w:t>
            </w:r>
            <w:r w:rsidR="002F6815" w:rsidRPr="00663750">
              <w:rPr>
                <w:rFonts w:ascii="Arial" w:hAnsi="Arial" w:cs="Arial"/>
                <w:bCs/>
                <w:lang w:val="fr-BE"/>
              </w:rPr>
              <w:t>en cents et</w:t>
            </w:r>
            <w:r w:rsidRPr="00663750">
              <w:rPr>
                <w:rFonts w:ascii="Arial" w:hAnsi="Arial" w:cs="Arial"/>
                <w:bCs/>
                <w:lang w:val="fr-BE"/>
              </w:rPr>
              <w:t xml:space="preserve"> vice versa</w:t>
            </w:r>
          </w:p>
        </w:tc>
      </w:tr>
      <w:tr w:rsidR="00384B95" w:rsidRPr="00663750" w14:paraId="3FF74340" w14:textId="77777777" w:rsidTr="00DC206A">
        <w:trPr>
          <w:trHeight w:val="369"/>
          <w:jc w:val="center"/>
        </w:trPr>
        <w:tc>
          <w:tcPr>
            <w:tcW w:w="1806" w:type="dxa"/>
            <w:vMerge/>
          </w:tcPr>
          <w:p w14:paraId="4CC45F7E" w14:textId="77777777" w:rsidR="00384B95" w:rsidRPr="00663750" w:rsidRDefault="00384B95" w:rsidP="00384B95">
            <w:pPr>
              <w:spacing w:after="0"/>
              <w:jc w:val="center"/>
              <w:rPr>
                <w:rFonts w:ascii="Arial" w:hAnsi="Arial" w:cs="Arial"/>
                <w:lang w:val="fr-BE"/>
              </w:rPr>
            </w:pPr>
          </w:p>
        </w:tc>
        <w:tc>
          <w:tcPr>
            <w:tcW w:w="2798" w:type="dxa"/>
            <w:gridSpan w:val="2"/>
            <w:vMerge/>
            <w:shd w:val="clear" w:color="auto" w:fill="auto"/>
            <w:vAlign w:val="center"/>
          </w:tcPr>
          <w:p w14:paraId="249034F3" w14:textId="77777777" w:rsidR="00384B95" w:rsidRPr="00663750" w:rsidRDefault="00384B95" w:rsidP="00384B95">
            <w:pPr>
              <w:spacing w:after="0"/>
              <w:jc w:val="center"/>
              <w:rPr>
                <w:rFonts w:ascii="Arial" w:hAnsi="Arial" w:cs="Arial"/>
                <w:bCs/>
                <w:lang w:val="fr-BE"/>
              </w:rPr>
            </w:pPr>
          </w:p>
        </w:tc>
        <w:tc>
          <w:tcPr>
            <w:tcW w:w="11268" w:type="dxa"/>
            <w:gridSpan w:val="3"/>
            <w:shd w:val="clear" w:color="auto" w:fill="auto"/>
            <w:vAlign w:val="center"/>
          </w:tcPr>
          <w:p w14:paraId="4B4C0F64" w14:textId="372D6739" w:rsidR="00384B95" w:rsidRPr="00663750" w:rsidRDefault="00384B95" w:rsidP="00847D48">
            <w:pPr>
              <w:autoSpaceDE w:val="0"/>
              <w:autoSpaceDN w:val="0"/>
              <w:adjustRightInd w:val="0"/>
              <w:spacing w:after="0"/>
              <w:contextualSpacing/>
              <w:rPr>
                <w:rFonts w:ascii="Arial" w:hAnsi="Arial" w:cs="Arial"/>
                <w:lang w:val="fr-BE"/>
              </w:rPr>
            </w:pPr>
            <w:r w:rsidRPr="00663750">
              <w:rPr>
                <w:rFonts w:ascii="Arial" w:hAnsi="Arial" w:cs="Arial"/>
                <w:b/>
                <w:lang w:val="fr-BE"/>
              </w:rPr>
              <w:t>Combine</w:t>
            </w:r>
            <w:r w:rsidR="00847D48" w:rsidRPr="00663750">
              <w:rPr>
                <w:rFonts w:ascii="Arial" w:hAnsi="Arial" w:cs="Arial"/>
                <w:b/>
                <w:lang w:val="fr-BE"/>
              </w:rPr>
              <w:t>r</w:t>
            </w:r>
            <w:r w:rsidR="00847D48" w:rsidRPr="00663750">
              <w:rPr>
                <w:rFonts w:ascii="Arial" w:hAnsi="Arial" w:cs="Arial"/>
                <w:lang w:val="fr-BE"/>
              </w:rPr>
              <w:t xml:space="preserve"> des pièces et des billets pour obtenir des montants exacts</w:t>
            </w:r>
          </w:p>
        </w:tc>
      </w:tr>
      <w:tr w:rsidR="00384B95" w:rsidRPr="00663750" w14:paraId="0EE4E1A8" w14:textId="77777777" w:rsidTr="00DC206A">
        <w:trPr>
          <w:trHeight w:val="369"/>
          <w:jc w:val="center"/>
        </w:trPr>
        <w:tc>
          <w:tcPr>
            <w:tcW w:w="1806" w:type="dxa"/>
            <w:vMerge/>
          </w:tcPr>
          <w:p w14:paraId="0BDBB283" w14:textId="77777777" w:rsidR="00384B95" w:rsidRPr="00663750" w:rsidRDefault="00384B95" w:rsidP="00384B95">
            <w:pPr>
              <w:spacing w:after="0"/>
              <w:jc w:val="center"/>
              <w:rPr>
                <w:rFonts w:ascii="Arial" w:hAnsi="Arial" w:cs="Arial"/>
                <w:lang w:val="fr-BE"/>
              </w:rPr>
            </w:pPr>
          </w:p>
        </w:tc>
        <w:tc>
          <w:tcPr>
            <w:tcW w:w="2798" w:type="dxa"/>
            <w:gridSpan w:val="2"/>
            <w:vMerge/>
            <w:shd w:val="clear" w:color="auto" w:fill="auto"/>
            <w:vAlign w:val="center"/>
          </w:tcPr>
          <w:p w14:paraId="065C1147" w14:textId="77777777" w:rsidR="00384B95" w:rsidRPr="00663750" w:rsidRDefault="00384B95" w:rsidP="00384B95">
            <w:pPr>
              <w:spacing w:after="0"/>
              <w:jc w:val="center"/>
              <w:rPr>
                <w:rFonts w:ascii="Arial" w:hAnsi="Arial" w:cs="Arial"/>
                <w:bCs/>
                <w:lang w:val="fr-BE"/>
              </w:rPr>
            </w:pPr>
          </w:p>
        </w:tc>
        <w:tc>
          <w:tcPr>
            <w:tcW w:w="11268" w:type="dxa"/>
            <w:gridSpan w:val="3"/>
            <w:shd w:val="clear" w:color="auto" w:fill="auto"/>
            <w:vAlign w:val="center"/>
          </w:tcPr>
          <w:p w14:paraId="150F816D" w14:textId="2809E66A" w:rsidR="00384B95" w:rsidRPr="00663750" w:rsidRDefault="00847D48" w:rsidP="00847D48">
            <w:pPr>
              <w:autoSpaceDE w:val="0"/>
              <w:autoSpaceDN w:val="0"/>
              <w:adjustRightInd w:val="0"/>
              <w:spacing w:after="0"/>
              <w:contextualSpacing/>
              <w:rPr>
                <w:rFonts w:ascii="Arial" w:hAnsi="Arial" w:cs="Arial"/>
                <w:b/>
                <w:lang w:val="fr-BE"/>
              </w:rPr>
            </w:pPr>
            <w:r w:rsidRPr="00663750">
              <w:rPr>
                <w:rFonts w:ascii="Arial" w:hAnsi="Arial" w:cs="Arial"/>
                <w:b/>
                <w:lang w:val="fr-BE"/>
              </w:rPr>
              <w:t>Écrire</w:t>
            </w:r>
            <w:r w:rsidR="00384B95" w:rsidRPr="00663750">
              <w:rPr>
                <w:rFonts w:ascii="Arial" w:hAnsi="Arial" w:cs="Arial"/>
                <w:bCs/>
                <w:lang w:val="fr-BE"/>
              </w:rPr>
              <w:t xml:space="preserve"> </w:t>
            </w:r>
            <w:r w:rsidRPr="00663750">
              <w:rPr>
                <w:rFonts w:ascii="Arial" w:hAnsi="Arial" w:cs="Arial"/>
                <w:bCs/>
                <w:lang w:val="fr-BE"/>
              </w:rPr>
              <w:t>des montants d’argent en utilisant des symboles et la notation décimale</w:t>
            </w:r>
          </w:p>
        </w:tc>
      </w:tr>
      <w:tr w:rsidR="00384B95" w:rsidRPr="00663750" w14:paraId="6E99E62D" w14:textId="77777777" w:rsidTr="00DC206A">
        <w:trPr>
          <w:trHeight w:val="169"/>
          <w:jc w:val="center"/>
        </w:trPr>
        <w:tc>
          <w:tcPr>
            <w:tcW w:w="1806" w:type="dxa"/>
            <w:vMerge/>
          </w:tcPr>
          <w:p w14:paraId="7DB1A033" w14:textId="77777777" w:rsidR="00384B95" w:rsidRPr="00663750" w:rsidRDefault="00384B95" w:rsidP="00384B95">
            <w:pPr>
              <w:spacing w:after="0"/>
              <w:jc w:val="center"/>
              <w:rPr>
                <w:rFonts w:ascii="Arial" w:hAnsi="Arial" w:cs="Arial"/>
                <w:lang w:val="fr-BE"/>
              </w:rPr>
            </w:pPr>
          </w:p>
        </w:tc>
        <w:tc>
          <w:tcPr>
            <w:tcW w:w="2798" w:type="dxa"/>
            <w:gridSpan w:val="2"/>
            <w:vMerge/>
            <w:shd w:val="clear" w:color="auto" w:fill="auto"/>
            <w:vAlign w:val="center"/>
          </w:tcPr>
          <w:p w14:paraId="225BD13F" w14:textId="77777777" w:rsidR="00384B95" w:rsidRPr="00663750" w:rsidRDefault="00384B95" w:rsidP="00384B95">
            <w:pPr>
              <w:spacing w:after="0"/>
              <w:jc w:val="center"/>
              <w:rPr>
                <w:rFonts w:ascii="Arial" w:hAnsi="Arial" w:cs="Arial"/>
                <w:bCs/>
                <w:lang w:val="fr-BE"/>
              </w:rPr>
            </w:pPr>
          </w:p>
        </w:tc>
        <w:tc>
          <w:tcPr>
            <w:tcW w:w="11268" w:type="dxa"/>
            <w:gridSpan w:val="3"/>
            <w:shd w:val="clear" w:color="auto" w:fill="auto"/>
            <w:vAlign w:val="center"/>
          </w:tcPr>
          <w:p w14:paraId="37771629" w14:textId="4E78B36D" w:rsidR="00384B95" w:rsidRPr="00663750" w:rsidRDefault="00847D48" w:rsidP="00847D48">
            <w:pPr>
              <w:autoSpaceDE w:val="0"/>
              <w:autoSpaceDN w:val="0"/>
              <w:adjustRightInd w:val="0"/>
              <w:spacing w:after="0"/>
              <w:contextualSpacing/>
              <w:rPr>
                <w:rFonts w:ascii="Arial" w:hAnsi="Arial" w:cs="Arial"/>
                <w:b/>
                <w:lang w:val="fr-BE"/>
              </w:rPr>
            </w:pPr>
            <w:r w:rsidRPr="00663750">
              <w:rPr>
                <w:rFonts w:ascii="Arial" w:hAnsi="Arial" w:cs="Arial"/>
                <w:b/>
                <w:lang w:val="fr-BE"/>
              </w:rPr>
              <w:t xml:space="preserve">Rendre </w:t>
            </w:r>
            <w:r w:rsidRPr="00663750">
              <w:rPr>
                <w:rFonts w:ascii="Arial" w:hAnsi="Arial" w:cs="Arial"/>
                <w:lang w:val="fr-BE"/>
              </w:rPr>
              <w:t xml:space="preserve">la monnaie par </w:t>
            </w:r>
            <w:r w:rsidRPr="00663750">
              <w:rPr>
                <w:rFonts w:ascii="Arial" w:hAnsi="Arial" w:cs="Arial"/>
                <w:bCs/>
                <w:lang w:val="fr-BE"/>
              </w:rPr>
              <w:t>multiples de</w:t>
            </w:r>
            <w:r w:rsidR="00384B95" w:rsidRPr="00663750">
              <w:rPr>
                <w:rFonts w:ascii="Arial" w:hAnsi="Arial" w:cs="Arial"/>
                <w:bCs/>
                <w:lang w:val="fr-BE"/>
              </w:rPr>
              <w:t xml:space="preserve"> 10 cents</w:t>
            </w:r>
          </w:p>
        </w:tc>
      </w:tr>
      <w:tr w:rsidR="00384B95" w:rsidRPr="00663750" w14:paraId="19647802" w14:textId="77777777" w:rsidTr="00DC206A">
        <w:trPr>
          <w:trHeight w:val="218"/>
          <w:jc w:val="center"/>
        </w:trPr>
        <w:tc>
          <w:tcPr>
            <w:tcW w:w="1806" w:type="dxa"/>
            <w:vMerge/>
          </w:tcPr>
          <w:p w14:paraId="212050E6" w14:textId="77777777" w:rsidR="00384B95" w:rsidRPr="00663750" w:rsidRDefault="00384B95" w:rsidP="00384B95">
            <w:pPr>
              <w:spacing w:after="0"/>
              <w:jc w:val="center"/>
              <w:rPr>
                <w:rFonts w:ascii="Arial" w:hAnsi="Arial" w:cs="Arial"/>
                <w:lang w:val="fr-BE"/>
              </w:rPr>
            </w:pPr>
          </w:p>
        </w:tc>
        <w:tc>
          <w:tcPr>
            <w:tcW w:w="2798" w:type="dxa"/>
            <w:gridSpan w:val="2"/>
            <w:shd w:val="clear" w:color="auto" w:fill="auto"/>
            <w:vAlign w:val="center"/>
          </w:tcPr>
          <w:p w14:paraId="6FCC4777" w14:textId="44532877" w:rsidR="00384B95" w:rsidRPr="00663750" w:rsidRDefault="004C507D" w:rsidP="00384B95">
            <w:pPr>
              <w:spacing w:after="0"/>
              <w:jc w:val="center"/>
              <w:rPr>
                <w:rFonts w:ascii="Arial" w:hAnsi="Arial" w:cs="Arial"/>
                <w:bCs/>
                <w:lang w:val="fr-BE"/>
              </w:rPr>
            </w:pPr>
            <w:r w:rsidRPr="00663750">
              <w:rPr>
                <w:rFonts w:ascii="Arial" w:hAnsi="Arial" w:cs="Arial"/>
                <w:bCs/>
                <w:lang w:val="fr-BE"/>
              </w:rPr>
              <w:t xml:space="preserve">Devises </w:t>
            </w:r>
          </w:p>
        </w:tc>
        <w:tc>
          <w:tcPr>
            <w:tcW w:w="11268" w:type="dxa"/>
            <w:gridSpan w:val="3"/>
            <w:shd w:val="clear" w:color="auto" w:fill="auto"/>
            <w:vAlign w:val="center"/>
          </w:tcPr>
          <w:p w14:paraId="0ADE9E1D" w14:textId="3DE6370C" w:rsidR="00384B95" w:rsidRPr="00663750" w:rsidRDefault="004D2E5B" w:rsidP="004D2E5B">
            <w:pPr>
              <w:autoSpaceDE w:val="0"/>
              <w:autoSpaceDN w:val="0"/>
              <w:adjustRightInd w:val="0"/>
              <w:spacing w:after="0"/>
              <w:contextualSpacing/>
              <w:rPr>
                <w:rFonts w:ascii="Arial" w:hAnsi="Arial" w:cs="Arial"/>
                <w:b/>
                <w:lang w:val="fr-BE"/>
              </w:rPr>
            </w:pPr>
            <w:r w:rsidRPr="00663750">
              <w:rPr>
                <w:rFonts w:ascii="Arial" w:hAnsi="Arial" w:cs="Arial"/>
                <w:b/>
                <w:bCs/>
                <w:lang w:val="fr-BE"/>
              </w:rPr>
              <w:t>Dé</w:t>
            </w:r>
            <w:r w:rsidR="00384B95" w:rsidRPr="00663750">
              <w:rPr>
                <w:rFonts w:ascii="Arial" w:hAnsi="Arial" w:cs="Arial"/>
                <w:b/>
                <w:bCs/>
                <w:lang w:val="fr-BE"/>
              </w:rPr>
              <w:t>co</w:t>
            </w:r>
            <w:r w:rsidRPr="00663750">
              <w:rPr>
                <w:rFonts w:ascii="Arial" w:hAnsi="Arial" w:cs="Arial"/>
                <w:b/>
                <w:bCs/>
                <w:lang w:val="fr-BE"/>
              </w:rPr>
              <w:t>uvri</w:t>
            </w:r>
            <w:r w:rsidR="00384B95" w:rsidRPr="00663750">
              <w:rPr>
                <w:rFonts w:ascii="Arial" w:hAnsi="Arial" w:cs="Arial"/>
                <w:b/>
                <w:bCs/>
                <w:lang w:val="fr-BE"/>
              </w:rPr>
              <w:t>r</w:t>
            </w:r>
            <w:r w:rsidR="00384B95" w:rsidRPr="00663750">
              <w:rPr>
                <w:rFonts w:ascii="Arial" w:hAnsi="Arial" w:cs="Arial"/>
                <w:lang w:val="fr-BE"/>
              </w:rPr>
              <w:t xml:space="preserve"> </w:t>
            </w:r>
            <w:r w:rsidRPr="00663750">
              <w:rPr>
                <w:rFonts w:ascii="Arial" w:hAnsi="Arial" w:cs="Arial"/>
                <w:lang w:val="fr-BE"/>
              </w:rPr>
              <w:t xml:space="preserve">les </w:t>
            </w:r>
            <w:r w:rsidR="0055392A" w:rsidRPr="00663750">
              <w:rPr>
                <w:rFonts w:ascii="Arial" w:hAnsi="Arial" w:cs="Arial"/>
                <w:lang w:val="fr-BE"/>
              </w:rPr>
              <w:t>diffé</w:t>
            </w:r>
            <w:r w:rsidR="00384B95" w:rsidRPr="00663750">
              <w:rPr>
                <w:rFonts w:ascii="Arial" w:hAnsi="Arial" w:cs="Arial"/>
                <w:lang w:val="fr-BE"/>
              </w:rPr>
              <w:t>rent</w:t>
            </w:r>
            <w:r w:rsidRPr="00663750">
              <w:rPr>
                <w:rFonts w:ascii="Arial" w:hAnsi="Arial" w:cs="Arial"/>
                <w:lang w:val="fr-BE"/>
              </w:rPr>
              <w:t>s systèmes monétaires en</w:t>
            </w:r>
            <w:r w:rsidR="00384B95" w:rsidRPr="00663750">
              <w:rPr>
                <w:rFonts w:ascii="Arial" w:hAnsi="Arial" w:cs="Arial"/>
                <w:lang w:val="fr-BE"/>
              </w:rPr>
              <w:t xml:space="preserve"> Europe</w:t>
            </w:r>
          </w:p>
        </w:tc>
      </w:tr>
      <w:tr w:rsidR="00384B95" w:rsidRPr="00663750" w14:paraId="72CEF474" w14:textId="77777777" w:rsidTr="004D6E2D">
        <w:trPr>
          <w:trHeight w:val="57"/>
          <w:jc w:val="center"/>
        </w:trPr>
        <w:tc>
          <w:tcPr>
            <w:tcW w:w="1806" w:type="dxa"/>
            <w:shd w:val="clear" w:color="auto" w:fill="D9D9D9" w:themeFill="background1" w:themeFillShade="D9"/>
          </w:tcPr>
          <w:p w14:paraId="1E337AF0" w14:textId="536FF60D" w:rsidR="00384B95" w:rsidRPr="00663750" w:rsidRDefault="004817AF" w:rsidP="00384B95">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ANNÉE</w:t>
            </w:r>
            <w:r w:rsidR="00384B95" w:rsidRPr="00663750">
              <w:rPr>
                <w:rFonts w:ascii="Arial" w:hAnsi="Arial" w:cs="Arial"/>
                <w:b/>
                <w:sz w:val="22"/>
                <w:szCs w:val="22"/>
                <w:lang w:val="fr-BE"/>
              </w:rPr>
              <w:t xml:space="preserve"> P3</w:t>
            </w:r>
          </w:p>
        </w:tc>
        <w:tc>
          <w:tcPr>
            <w:tcW w:w="14066" w:type="dxa"/>
            <w:gridSpan w:val="5"/>
            <w:shd w:val="clear" w:color="auto" w:fill="D9D9D9" w:themeFill="background1" w:themeFillShade="D9"/>
          </w:tcPr>
          <w:p w14:paraId="37FFFE63" w14:textId="7E22135C" w:rsidR="00384B95" w:rsidRPr="00663750" w:rsidRDefault="00F86DF0" w:rsidP="00B82051">
            <w:pPr>
              <w:pStyle w:val="paragraph"/>
              <w:spacing w:before="0" w:beforeAutospacing="0" w:after="0" w:afterAutospacing="0" w:line="259" w:lineRule="auto"/>
              <w:rPr>
                <w:rFonts w:ascii="Arial" w:hAnsi="Arial" w:cs="Arial"/>
                <w:sz w:val="22"/>
                <w:szCs w:val="22"/>
                <w:lang w:val="fr-BE"/>
              </w:rPr>
            </w:pPr>
            <w:r w:rsidRPr="00663750">
              <w:rPr>
                <w:rFonts w:ascii="Arial" w:hAnsi="Arial" w:cs="Arial"/>
                <w:b/>
                <w:sz w:val="22"/>
                <w:szCs w:val="22"/>
                <w:lang w:val="fr-BE"/>
              </w:rPr>
              <w:t>SUJET</w:t>
            </w:r>
            <w:r w:rsidR="00384B95" w:rsidRPr="00663750">
              <w:rPr>
                <w:rFonts w:ascii="Arial" w:hAnsi="Arial" w:cs="Arial"/>
                <w:b/>
                <w:sz w:val="22"/>
                <w:szCs w:val="22"/>
                <w:lang w:val="fr-BE"/>
              </w:rPr>
              <w:t xml:space="preserve">: </w:t>
            </w:r>
            <w:r w:rsidR="00B82051" w:rsidRPr="00663750">
              <w:rPr>
                <w:rFonts w:ascii="Arial" w:hAnsi="Arial" w:cs="Arial"/>
                <w:b/>
                <w:sz w:val="22"/>
                <w:szCs w:val="22"/>
                <w:lang w:val="fr-BE"/>
              </w:rPr>
              <w:t>FORM</w:t>
            </w:r>
            <w:r w:rsidR="00384B95" w:rsidRPr="00663750">
              <w:rPr>
                <w:rFonts w:ascii="Arial" w:hAnsi="Arial" w:cs="Arial"/>
                <w:b/>
                <w:sz w:val="22"/>
                <w:szCs w:val="22"/>
                <w:lang w:val="fr-BE"/>
              </w:rPr>
              <w:t>E</w:t>
            </w:r>
            <w:r w:rsidR="00B82051" w:rsidRPr="00663750">
              <w:rPr>
                <w:rFonts w:ascii="Arial" w:hAnsi="Arial" w:cs="Arial"/>
                <w:b/>
                <w:sz w:val="22"/>
                <w:szCs w:val="22"/>
                <w:lang w:val="fr-BE"/>
              </w:rPr>
              <w:t>S</w:t>
            </w:r>
            <w:r w:rsidR="00384B95" w:rsidRPr="00663750">
              <w:rPr>
                <w:rFonts w:ascii="Arial" w:hAnsi="Arial" w:cs="Arial"/>
                <w:b/>
                <w:sz w:val="22"/>
                <w:szCs w:val="22"/>
                <w:lang w:val="fr-BE"/>
              </w:rPr>
              <w:t xml:space="preserve"> </w:t>
            </w:r>
            <w:r w:rsidR="00B82051" w:rsidRPr="00663750">
              <w:rPr>
                <w:rFonts w:ascii="Arial" w:hAnsi="Arial" w:cs="Arial"/>
                <w:b/>
                <w:sz w:val="22"/>
                <w:szCs w:val="22"/>
                <w:lang w:val="fr-BE"/>
              </w:rPr>
              <w:t>et</w:t>
            </w:r>
            <w:r w:rsidR="00384B95" w:rsidRPr="00663750">
              <w:rPr>
                <w:rFonts w:ascii="Arial" w:hAnsi="Arial" w:cs="Arial"/>
                <w:b/>
                <w:sz w:val="22"/>
                <w:szCs w:val="22"/>
                <w:lang w:val="fr-BE"/>
              </w:rPr>
              <w:t xml:space="preserve"> </w:t>
            </w:r>
            <w:r w:rsidR="00B82051" w:rsidRPr="00663750">
              <w:rPr>
                <w:rFonts w:ascii="Arial" w:hAnsi="Arial" w:cs="Arial"/>
                <w:b/>
                <w:sz w:val="22"/>
                <w:szCs w:val="22"/>
                <w:lang w:val="fr-BE"/>
              </w:rPr>
              <w:t>E</w:t>
            </w:r>
            <w:r w:rsidR="00384B95" w:rsidRPr="00663750">
              <w:rPr>
                <w:rFonts w:ascii="Arial" w:hAnsi="Arial" w:cs="Arial"/>
                <w:b/>
                <w:sz w:val="22"/>
                <w:szCs w:val="22"/>
                <w:lang w:val="fr-BE"/>
              </w:rPr>
              <w:t>SPACE</w:t>
            </w:r>
          </w:p>
        </w:tc>
      </w:tr>
      <w:tr w:rsidR="00384B95" w:rsidRPr="00663750" w14:paraId="19A1B963" w14:textId="77777777" w:rsidTr="004D6E2D">
        <w:trPr>
          <w:trHeight w:val="57"/>
          <w:jc w:val="center"/>
        </w:trPr>
        <w:tc>
          <w:tcPr>
            <w:tcW w:w="1806" w:type="dxa"/>
            <w:tcBorders>
              <w:bottom w:val="single" w:sz="4" w:space="0" w:color="auto"/>
            </w:tcBorders>
            <w:shd w:val="clear" w:color="auto" w:fill="D9D9D9" w:themeFill="background1" w:themeFillShade="D9"/>
          </w:tcPr>
          <w:p w14:paraId="0884F3D7" w14:textId="2B7ADC15" w:rsidR="00384B95" w:rsidRPr="00663750" w:rsidRDefault="00B838FB" w:rsidP="00384B95">
            <w:pPr>
              <w:pStyle w:val="paragraph"/>
              <w:spacing w:before="0" w:beforeAutospacing="0" w:after="0" w:afterAutospacing="0" w:line="259" w:lineRule="auto"/>
              <w:jc w:val="center"/>
              <w:rPr>
                <w:rFonts w:ascii="Arial" w:hAnsi="Arial" w:cs="Arial"/>
                <w:b/>
                <w:sz w:val="22"/>
                <w:szCs w:val="22"/>
                <w:lang w:val="fr-BE"/>
              </w:rPr>
            </w:pPr>
            <w:r>
              <w:rPr>
                <w:rFonts w:ascii="Arial" w:hAnsi="Arial" w:cs="Arial"/>
                <w:b/>
                <w:sz w:val="22"/>
                <w:szCs w:val="22"/>
                <w:lang w:val="fr-BE"/>
              </w:rPr>
              <w:t>Sous-thème</w:t>
            </w:r>
          </w:p>
        </w:tc>
        <w:tc>
          <w:tcPr>
            <w:tcW w:w="2804" w:type="dxa"/>
            <w:gridSpan w:val="3"/>
            <w:tcBorders>
              <w:bottom w:val="single" w:sz="4" w:space="0" w:color="auto"/>
            </w:tcBorders>
            <w:shd w:val="clear" w:color="auto" w:fill="D9D9D9" w:themeFill="background1" w:themeFillShade="D9"/>
          </w:tcPr>
          <w:p w14:paraId="6F8B2F95" w14:textId="40F5F138" w:rsidR="00384B95" w:rsidRPr="00663750" w:rsidRDefault="005C4442" w:rsidP="00384B95">
            <w:pPr>
              <w:pStyle w:val="paragraph"/>
              <w:spacing w:before="0" w:beforeAutospacing="0" w:after="0" w:afterAutospacing="0"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262" w:type="dxa"/>
            <w:gridSpan w:val="2"/>
            <w:tcBorders>
              <w:bottom w:val="single" w:sz="4" w:space="0" w:color="auto"/>
            </w:tcBorders>
            <w:shd w:val="clear" w:color="auto" w:fill="D9D9D9" w:themeFill="background1" w:themeFillShade="D9"/>
          </w:tcPr>
          <w:p w14:paraId="49AD54F9" w14:textId="2D0DDA1B" w:rsidR="00384B95" w:rsidRPr="00663750" w:rsidRDefault="00801402" w:rsidP="00801402">
            <w:pPr>
              <w:pStyle w:val="paragraph"/>
              <w:spacing w:before="0" w:beforeAutospacing="0" w:after="0" w:afterAutospacing="0" w:line="259" w:lineRule="auto"/>
              <w:rPr>
                <w:rFonts w:ascii="Arial" w:hAnsi="Arial" w:cs="Arial"/>
                <w:b/>
                <w:sz w:val="22"/>
                <w:szCs w:val="22"/>
                <w:lang w:val="fr-BE"/>
              </w:rPr>
            </w:pPr>
            <w:r>
              <w:rPr>
                <w:rFonts w:ascii="Arial" w:hAnsi="Arial" w:cs="Arial"/>
                <w:b/>
                <w:sz w:val="22"/>
                <w:szCs w:val="22"/>
                <w:lang w:val="fr-BE"/>
              </w:rPr>
              <w:t>Objectifs d’apprentissage</w:t>
            </w:r>
          </w:p>
        </w:tc>
      </w:tr>
      <w:tr w:rsidR="00384B95" w:rsidRPr="00663750" w14:paraId="61173968" w14:textId="77777777" w:rsidTr="00DC206A">
        <w:trPr>
          <w:trHeight w:val="227"/>
          <w:jc w:val="center"/>
        </w:trPr>
        <w:tc>
          <w:tcPr>
            <w:tcW w:w="1806" w:type="dxa"/>
            <w:vMerge w:val="restart"/>
            <w:vAlign w:val="center"/>
          </w:tcPr>
          <w:p w14:paraId="6C51D823" w14:textId="1ED93B24" w:rsidR="00384B95" w:rsidRPr="00663750" w:rsidRDefault="00BE3264" w:rsidP="00B82051">
            <w:pPr>
              <w:spacing w:after="0"/>
              <w:jc w:val="center"/>
              <w:rPr>
                <w:rFonts w:ascii="Arial" w:hAnsi="Arial" w:cs="Arial"/>
                <w:lang w:val="fr-BE"/>
              </w:rPr>
            </w:pPr>
            <w:r w:rsidRPr="00663750">
              <w:rPr>
                <w:rFonts w:ascii="Arial" w:hAnsi="Arial" w:cs="Arial"/>
                <w:lang w:val="fr-BE"/>
              </w:rPr>
              <w:t xml:space="preserve">Conscience spatiale </w:t>
            </w:r>
          </w:p>
        </w:tc>
        <w:tc>
          <w:tcPr>
            <w:tcW w:w="2804" w:type="dxa"/>
            <w:gridSpan w:val="3"/>
            <w:vMerge w:val="restart"/>
            <w:shd w:val="clear" w:color="auto" w:fill="auto"/>
            <w:vAlign w:val="center"/>
          </w:tcPr>
          <w:p w14:paraId="4743612B" w14:textId="52B13A6D" w:rsidR="00384B95" w:rsidRPr="00663750" w:rsidRDefault="00384B95" w:rsidP="002F5776">
            <w:pPr>
              <w:spacing w:after="0"/>
              <w:jc w:val="center"/>
              <w:rPr>
                <w:rFonts w:ascii="Arial" w:hAnsi="Arial" w:cs="Arial"/>
                <w:b/>
                <w:lang w:val="fr-BE"/>
              </w:rPr>
            </w:pPr>
            <w:r w:rsidRPr="00663750">
              <w:rPr>
                <w:rFonts w:ascii="Arial" w:hAnsi="Arial" w:cs="Arial"/>
                <w:lang w:val="fr-BE"/>
              </w:rPr>
              <w:t xml:space="preserve">Direction </w:t>
            </w:r>
            <w:r w:rsidR="002F5776" w:rsidRPr="00663750">
              <w:rPr>
                <w:rFonts w:ascii="Arial" w:hAnsi="Arial" w:cs="Arial"/>
                <w:lang w:val="fr-BE"/>
              </w:rPr>
              <w:t>et</w:t>
            </w:r>
            <w:r w:rsidRPr="00663750">
              <w:rPr>
                <w:rFonts w:ascii="Arial" w:hAnsi="Arial" w:cs="Arial"/>
                <w:lang w:val="fr-BE"/>
              </w:rPr>
              <w:t xml:space="preserve"> loca</w:t>
            </w:r>
            <w:r w:rsidR="002F5776" w:rsidRPr="00663750">
              <w:rPr>
                <w:rFonts w:ascii="Arial" w:hAnsi="Arial" w:cs="Arial"/>
                <w:lang w:val="fr-BE"/>
              </w:rPr>
              <w:t>lisa</w:t>
            </w:r>
            <w:r w:rsidRPr="00663750">
              <w:rPr>
                <w:rFonts w:ascii="Arial" w:hAnsi="Arial" w:cs="Arial"/>
                <w:lang w:val="fr-BE"/>
              </w:rPr>
              <w:t>tion</w:t>
            </w:r>
          </w:p>
        </w:tc>
        <w:tc>
          <w:tcPr>
            <w:tcW w:w="11262" w:type="dxa"/>
            <w:gridSpan w:val="2"/>
            <w:tcBorders>
              <w:bottom w:val="single" w:sz="4" w:space="0" w:color="auto"/>
            </w:tcBorders>
            <w:shd w:val="clear" w:color="auto" w:fill="auto"/>
            <w:vAlign w:val="center"/>
          </w:tcPr>
          <w:p w14:paraId="7EF39139" w14:textId="5C71ADCD" w:rsidR="00384B95" w:rsidRPr="00663750" w:rsidRDefault="00B82051" w:rsidP="00B82051">
            <w:pPr>
              <w:spacing w:after="0"/>
              <w:rPr>
                <w:rFonts w:ascii="Arial" w:hAnsi="Arial" w:cs="Arial"/>
                <w:lang w:val="fr-BE"/>
              </w:rPr>
            </w:pPr>
            <w:r w:rsidRPr="00663750">
              <w:rPr>
                <w:rFonts w:ascii="Arial" w:hAnsi="Arial" w:cs="Arial"/>
                <w:b/>
                <w:lang w:val="fr-BE"/>
              </w:rPr>
              <w:t>Suivre</w:t>
            </w:r>
            <w:r w:rsidRPr="00663750">
              <w:rPr>
                <w:rFonts w:ascii="Arial" w:hAnsi="Arial" w:cs="Arial"/>
                <w:lang w:val="fr-BE"/>
              </w:rPr>
              <w:t xml:space="preserve"> et</w:t>
            </w:r>
            <w:r w:rsidR="00384B95" w:rsidRPr="00663750">
              <w:rPr>
                <w:rFonts w:ascii="Arial" w:hAnsi="Arial" w:cs="Arial"/>
                <w:lang w:val="fr-BE"/>
              </w:rPr>
              <w:t xml:space="preserve"> </w:t>
            </w:r>
            <w:r w:rsidRPr="00663750">
              <w:rPr>
                <w:rFonts w:ascii="Arial" w:hAnsi="Arial" w:cs="Arial"/>
                <w:b/>
                <w:lang w:val="fr-BE"/>
              </w:rPr>
              <w:t>donner</w:t>
            </w:r>
            <w:r w:rsidR="00384B95" w:rsidRPr="00663750">
              <w:rPr>
                <w:rFonts w:ascii="Arial" w:hAnsi="Arial" w:cs="Arial"/>
                <w:lang w:val="fr-BE"/>
              </w:rPr>
              <w:t xml:space="preserve"> </w:t>
            </w:r>
            <w:r w:rsidRPr="00663750">
              <w:rPr>
                <w:rFonts w:ascii="Arial" w:hAnsi="Arial" w:cs="Arial"/>
                <w:lang w:val="fr-BE"/>
              </w:rPr>
              <w:t xml:space="preserve">des </w:t>
            </w:r>
            <w:r w:rsidR="00384B95" w:rsidRPr="00663750">
              <w:rPr>
                <w:rFonts w:ascii="Arial" w:hAnsi="Arial" w:cs="Arial"/>
                <w:lang w:val="fr-BE"/>
              </w:rPr>
              <w:t xml:space="preserve">instructions </w:t>
            </w:r>
            <w:r w:rsidRPr="00663750">
              <w:rPr>
                <w:rFonts w:ascii="Arial" w:hAnsi="Arial" w:cs="Arial"/>
                <w:lang w:val="fr-BE"/>
              </w:rPr>
              <w:t xml:space="preserve">concernant la </w:t>
            </w:r>
            <w:r w:rsidR="00384B95" w:rsidRPr="00663750">
              <w:rPr>
                <w:rFonts w:ascii="Arial" w:hAnsi="Arial" w:cs="Arial"/>
                <w:lang w:val="fr-BE"/>
              </w:rPr>
              <w:t xml:space="preserve">position, </w:t>
            </w:r>
            <w:r w:rsidRPr="00663750">
              <w:rPr>
                <w:rFonts w:ascii="Arial" w:hAnsi="Arial" w:cs="Arial"/>
                <w:lang w:val="fr-BE"/>
              </w:rPr>
              <w:t xml:space="preserve">la </w:t>
            </w:r>
            <w:r w:rsidR="00384B95" w:rsidRPr="00663750">
              <w:rPr>
                <w:rFonts w:ascii="Arial" w:hAnsi="Arial" w:cs="Arial"/>
                <w:lang w:val="fr-BE"/>
              </w:rPr>
              <w:t xml:space="preserve">direction </w:t>
            </w:r>
            <w:r w:rsidRPr="00663750">
              <w:rPr>
                <w:rFonts w:ascii="Arial" w:hAnsi="Arial" w:cs="Arial"/>
                <w:lang w:val="fr-BE"/>
              </w:rPr>
              <w:t>et le m</w:t>
            </w:r>
            <w:r w:rsidR="00384B95" w:rsidRPr="00663750">
              <w:rPr>
                <w:rFonts w:ascii="Arial" w:hAnsi="Arial" w:cs="Arial"/>
                <w:lang w:val="fr-BE"/>
              </w:rPr>
              <w:t>o</w:t>
            </w:r>
            <w:r w:rsidRPr="00663750">
              <w:rPr>
                <w:rFonts w:ascii="Arial" w:hAnsi="Arial" w:cs="Arial"/>
                <w:lang w:val="fr-BE"/>
              </w:rPr>
              <w:t>u</w:t>
            </w:r>
            <w:r w:rsidR="00384B95" w:rsidRPr="00663750">
              <w:rPr>
                <w:rFonts w:ascii="Arial" w:hAnsi="Arial" w:cs="Arial"/>
                <w:lang w:val="fr-BE"/>
              </w:rPr>
              <w:t>vement</w:t>
            </w:r>
          </w:p>
        </w:tc>
      </w:tr>
      <w:tr w:rsidR="00384B95" w:rsidRPr="00663750" w14:paraId="0D44D682" w14:textId="77777777" w:rsidTr="00DC206A">
        <w:trPr>
          <w:trHeight w:val="290"/>
          <w:jc w:val="center"/>
        </w:trPr>
        <w:tc>
          <w:tcPr>
            <w:tcW w:w="1806" w:type="dxa"/>
            <w:vMerge/>
          </w:tcPr>
          <w:p w14:paraId="530234CE" w14:textId="77777777" w:rsidR="00384B95" w:rsidRPr="00663750" w:rsidRDefault="00384B95" w:rsidP="00384B95">
            <w:pPr>
              <w:spacing w:after="0"/>
              <w:rPr>
                <w:rFonts w:ascii="Arial" w:hAnsi="Arial" w:cs="Arial"/>
                <w:lang w:val="fr-BE"/>
              </w:rPr>
            </w:pPr>
          </w:p>
        </w:tc>
        <w:tc>
          <w:tcPr>
            <w:tcW w:w="2804" w:type="dxa"/>
            <w:gridSpan w:val="3"/>
            <w:vMerge/>
            <w:shd w:val="clear" w:color="auto" w:fill="auto"/>
            <w:vAlign w:val="center"/>
          </w:tcPr>
          <w:p w14:paraId="16B09D81" w14:textId="77777777" w:rsidR="00384B95" w:rsidRPr="00663750" w:rsidRDefault="00384B95" w:rsidP="00384B95">
            <w:pPr>
              <w:spacing w:after="0"/>
              <w:jc w:val="center"/>
              <w:rPr>
                <w:rFonts w:ascii="Arial" w:hAnsi="Arial" w:cs="Arial"/>
                <w:b/>
                <w:lang w:val="fr-BE"/>
              </w:rPr>
            </w:pPr>
          </w:p>
        </w:tc>
        <w:tc>
          <w:tcPr>
            <w:tcW w:w="11262" w:type="dxa"/>
            <w:gridSpan w:val="2"/>
            <w:tcBorders>
              <w:top w:val="single" w:sz="4" w:space="0" w:color="auto"/>
              <w:bottom w:val="single" w:sz="4" w:space="0" w:color="000000"/>
            </w:tcBorders>
            <w:shd w:val="clear" w:color="auto" w:fill="auto"/>
            <w:vAlign w:val="center"/>
          </w:tcPr>
          <w:p w14:paraId="1097091A" w14:textId="65BD4FC9" w:rsidR="00384B95" w:rsidRPr="00663750" w:rsidRDefault="00384B95" w:rsidP="002F5776">
            <w:pPr>
              <w:spacing w:after="0"/>
              <w:rPr>
                <w:rFonts w:ascii="Arial" w:hAnsi="Arial" w:cs="Arial"/>
                <w:lang w:val="fr-BE"/>
              </w:rPr>
            </w:pPr>
            <w:r w:rsidRPr="00663750">
              <w:rPr>
                <w:rFonts w:ascii="Arial" w:hAnsi="Arial" w:cs="Arial"/>
                <w:b/>
                <w:lang w:val="fr-BE"/>
              </w:rPr>
              <w:t>Loca</w:t>
            </w:r>
            <w:r w:rsidR="002F5776" w:rsidRPr="00663750">
              <w:rPr>
                <w:rFonts w:ascii="Arial" w:hAnsi="Arial" w:cs="Arial"/>
                <w:b/>
                <w:lang w:val="fr-BE"/>
              </w:rPr>
              <w:t>liser</w:t>
            </w:r>
            <w:r w:rsidR="002F5776" w:rsidRPr="00663750">
              <w:rPr>
                <w:rFonts w:ascii="Arial" w:hAnsi="Arial" w:cs="Arial"/>
                <w:lang w:val="fr-BE"/>
              </w:rPr>
              <w:t xml:space="preserve"> une</w:t>
            </w:r>
            <w:r w:rsidRPr="00663750">
              <w:rPr>
                <w:rFonts w:ascii="Arial" w:hAnsi="Arial" w:cs="Arial"/>
                <w:lang w:val="fr-BE"/>
              </w:rPr>
              <w:t xml:space="preserve"> position </w:t>
            </w:r>
            <w:r w:rsidR="002F5776" w:rsidRPr="00663750">
              <w:rPr>
                <w:rFonts w:ascii="Arial" w:hAnsi="Arial" w:cs="Arial"/>
                <w:lang w:val="fr-BE"/>
              </w:rPr>
              <w:t>sur un plan ou</w:t>
            </w:r>
            <w:r w:rsidRPr="00663750">
              <w:rPr>
                <w:rFonts w:ascii="Arial" w:hAnsi="Arial" w:cs="Arial"/>
                <w:lang w:val="fr-BE"/>
              </w:rPr>
              <w:t xml:space="preserve"> </w:t>
            </w:r>
            <w:r w:rsidR="002F5776" w:rsidRPr="00663750">
              <w:rPr>
                <w:rFonts w:ascii="Arial" w:hAnsi="Arial" w:cs="Arial"/>
                <w:lang w:val="fr-BE"/>
              </w:rPr>
              <w:t>une carte, y compris en utilisant des références de grille simples.</w:t>
            </w:r>
          </w:p>
        </w:tc>
      </w:tr>
      <w:tr w:rsidR="00384B95" w:rsidRPr="00663750" w14:paraId="6E2426D6" w14:textId="77777777" w:rsidTr="00DC206A">
        <w:trPr>
          <w:trHeight w:val="123"/>
          <w:jc w:val="center"/>
        </w:trPr>
        <w:tc>
          <w:tcPr>
            <w:tcW w:w="1806" w:type="dxa"/>
            <w:vMerge/>
          </w:tcPr>
          <w:p w14:paraId="24E5E536" w14:textId="77777777" w:rsidR="00384B95" w:rsidRPr="00663750" w:rsidRDefault="00384B95" w:rsidP="00384B95">
            <w:pPr>
              <w:spacing w:after="0"/>
              <w:rPr>
                <w:rFonts w:ascii="Arial" w:hAnsi="Arial" w:cs="Arial"/>
                <w:lang w:val="fr-BE"/>
              </w:rPr>
            </w:pPr>
          </w:p>
        </w:tc>
        <w:tc>
          <w:tcPr>
            <w:tcW w:w="2804" w:type="dxa"/>
            <w:gridSpan w:val="3"/>
            <w:vMerge/>
            <w:tcBorders>
              <w:bottom w:val="single" w:sz="4" w:space="0" w:color="auto"/>
            </w:tcBorders>
            <w:shd w:val="clear" w:color="auto" w:fill="auto"/>
            <w:vAlign w:val="center"/>
          </w:tcPr>
          <w:p w14:paraId="229713FF" w14:textId="77777777" w:rsidR="00384B95" w:rsidRPr="00663750" w:rsidRDefault="00384B95" w:rsidP="00384B95">
            <w:pPr>
              <w:spacing w:after="0"/>
              <w:jc w:val="center"/>
              <w:rPr>
                <w:rFonts w:ascii="Arial" w:hAnsi="Arial" w:cs="Arial"/>
                <w:b/>
                <w:lang w:val="fr-BE"/>
              </w:rPr>
            </w:pPr>
          </w:p>
        </w:tc>
        <w:tc>
          <w:tcPr>
            <w:tcW w:w="11262" w:type="dxa"/>
            <w:gridSpan w:val="2"/>
            <w:tcBorders>
              <w:top w:val="single" w:sz="4" w:space="0" w:color="000000"/>
              <w:bottom w:val="single" w:sz="4" w:space="0" w:color="auto"/>
              <w:right w:val="single" w:sz="4" w:space="0" w:color="000000"/>
            </w:tcBorders>
            <w:shd w:val="clear" w:color="auto" w:fill="auto"/>
          </w:tcPr>
          <w:p w14:paraId="18E6ED23" w14:textId="3683F4B8" w:rsidR="00384B95" w:rsidRPr="00663750" w:rsidRDefault="00384B95" w:rsidP="002F5776">
            <w:pPr>
              <w:spacing w:after="0"/>
              <w:rPr>
                <w:rFonts w:ascii="Arial" w:hAnsi="Arial" w:cs="Arial"/>
                <w:lang w:val="fr-BE"/>
              </w:rPr>
            </w:pPr>
            <w:r w:rsidRPr="00663750">
              <w:rPr>
                <w:rFonts w:ascii="Arial" w:hAnsi="Arial" w:cs="Arial"/>
                <w:b/>
                <w:lang w:val="fr-BE"/>
              </w:rPr>
              <w:t>D</w:t>
            </w:r>
            <w:r w:rsidR="002F5776" w:rsidRPr="00663750">
              <w:rPr>
                <w:rFonts w:ascii="Arial" w:hAnsi="Arial" w:cs="Arial"/>
                <w:b/>
                <w:lang w:val="fr-BE"/>
              </w:rPr>
              <w:t xml:space="preserve">écrire </w:t>
            </w:r>
            <w:r w:rsidR="002F5776" w:rsidRPr="00663750">
              <w:rPr>
                <w:rFonts w:ascii="Arial" w:hAnsi="Arial" w:cs="Arial"/>
                <w:lang w:val="fr-BE"/>
              </w:rPr>
              <w:t xml:space="preserve">un </w:t>
            </w:r>
            <w:r w:rsidRPr="00663750">
              <w:rPr>
                <w:rFonts w:ascii="Arial" w:hAnsi="Arial" w:cs="Arial"/>
                <w:lang w:val="fr-BE"/>
              </w:rPr>
              <w:t>mo</w:t>
            </w:r>
            <w:r w:rsidR="002F5776" w:rsidRPr="00663750">
              <w:rPr>
                <w:rFonts w:ascii="Arial" w:hAnsi="Arial" w:cs="Arial"/>
                <w:lang w:val="fr-BE"/>
              </w:rPr>
              <w:t>uvement ou une</w:t>
            </w:r>
            <w:r w:rsidRPr="00663750">
              <w:rPr>
                <w:rFonts w:ascii="Arial" w:hAnsi="Arial" w:cs="Arial"/>
                <w:lang w:val="fr-BE"/>
              </w:rPr>
              <w:t xml:space="preserve"> position</w:t>
            </w:r>
            <w:r w:rsidR="002F5776" w:rsidRPr="00663750">
              <w:rPr>
                <w:rFonts w:ascii="Arial" w:hAnsi="Arial" w:cs="Arial"/>
                <w:lang w:val="fr-BE"/>
              </w:rPr>
              <w:t xml:space="preserve"> en utilisant les quatre points cardinaux</w:t>
            </w:r>
          </w:p>
        </w:tc>
      </w:tr>
      <w:tr w:rsidR="00384B95" w:rsidRPr="00663750" w14:paraId="572B051B" w14:textId="77777777" w:rsidTr="00DC206A">
        <w:trPr>
          <w:trHeight w:val="459"/>
          <w:jc w:val="center"/>
        </w:trPr>
        <w:tc>
          <w:tcPr>
            <w:tcW w:w="1806" w:type="dxa"/>
            <w:vMerge w:val="restart"/>
            <w:vAlign w:val="center"/>
          </w:tcPr>
          <w:p w14:paraId="05B99164" w14:textId="77777777" w:rsidR="00387EDF" w:rsidRDefault="007967A8" w:rsidP="007967A8">
            <w:pPr>
              <w:spacing w:after="0"/>
              <w:jc w:val="center"/>
              <w:rPr>
                <w:rFonts w:ascii="Arial" w:hAnsi="Arial" w:cs="Arial"/>
                <w:lang w:val="fr-BE"/>
              </w:rPr>
            </w:pPr>
            <w:r w:rsidRPr="00663750">
              <w:rPr>
                <w:rFonts w:ascii="Arial" w:hAnsi="Arial" w:cs="Arial"/>
                <w:lang w:val="fr-BE"/>
              </w:rPr>
              <w:t xml:space="preserve">Formes </w:t>
            </w:r>
            <w:r w:rsidR="00384B95" w:rsidRPr="00663750">
              <w:rPr>
                <w:rFonts w:ascii="Arial" w:hAnsi="Arial" w:cs="Arial"/>
                <w:lang w:val="fr-BE"/>
              </w:rPr>
              <w:t>2 D</w:t>
            </w:r>
            <w:r w:rsidRPr="00663750">
              <w:rPr>
                <w:rFonts w:ascii="Arial" w:hAnsi="Arial" w:cs="Arial"/>
                <w:lang w:val="fr-BE"/>
              </w:rPr>
              <w:t xml:space="preserve"> et</w:t>
            </w:r>
            <w:r w:rsidR="00384B95" w:rsidRPr="00663750">
              <w:rPr>
                <w:rFonts w:ascii="Arial" w:hAnsi="Arial" w:cs="Arial"/>
                <w:lang w:val="fr-BE"/>
              </w:rPr>
              <w:t xml:space="preserve"> </w:t>
            </w:r>
          </w:p>
          <w:p w14:paraId="26397817" w14:textId="06870AE4" w:rsidR="00384B95" w:rsidRPr="00663750" w:rsidRDefault="00384B95" w:rsidP="007967A8">
            <w:pPr>
              <w:spacing w:after="0"/>
              <w:jc w:val="center"/>
              <w:rPr>
                <w:rFonts w:ascii="Arial" w:hAnsi="Arial" w:cs="Arial"/>
                <w:lang w:val="fr-BE"/>
              </w:rPr>
            </w:pPr>
            <w:r w:rsidRPr="00663750">
              <w:rPr>
                <w:rFonts w:ascii="Arial" w:hAnsi="Arial" w:cs="Arial"/>
                <w:lang w:val="fr-BE"/>
              </w:rPr>
              <w:t>3 D</w:t>
            </w:r>
          </w:p>
        </w:tc>
        <w:tc>
          <w:tcPr>
            <w:tcW w:w="2804" w:type="dxa"/>
            <w:gridSpan w:val="3"/>
            <w:vMerge w:val="restart"/>
            <w:tcBorders>
              <w:top w:val="single" w:sz="4" w:space="0" w:color="000000"/>
            </w:tcBorders>
            <w:shd w:val="clear" w:color="auto" w:fill="auto"/>
            <w:vAlign w:val="center"/>
          </w:tcPr>
          <w:p w14:paraId="05C0D058" w14:textId="0EBE8443" w:rsidR="00384B95" w:rsidRPr="00663750" w:rsidRDefault="007967A8" w:rsidP="007967A8">
            <w:pPr>
              <w:spacing w:after="0"/>
              <w:jc w:val="center"/>
              <w:rPr>
                <w:rFonts w:ascii="Arial" w:hAnsi="Arial" w:cs="Arial"/>
                <w:b/>
                <w:lang w:val="fr-BE"/>
              </w:rPr>
            </w:pPr>
            <w:r w:rsidRPr="00663750">
              <w:rPr>
                <w:rFonts w:ascii="Arial" w:hAnsi="Arial" w:cs="Arial"/>
                <w:lang w:val="fr-BE"/>
              </w:rPr>
              <w:t xml:space="preserve">Dessins et </w:t>
            </w:r>
            <w:r w:rsidR="00A64AFA" w:rsidRPr="00663750">
              <w:rPr>
                <w:rFonts w:ascii="Arial" w:hAnsi="Arial" w:cs="Arial"/>
                <w:lang w:val="fr-BE"/>
              </w:rPr>
              <w:t>mosaïques</w:t>
            </w:r>
          </w:p>
        </w:tc>
        <w:tc>
          <w:tcPr>
            <w:tcW w:w="11262" w:type="dxa"/>
            <w:gridSpan w:val="2"/>
            <w:tcBorders>
              <w:top w:val="single" w:sz="4" w:space="0" w:color="000000"/>
            </w:tcBorders>
            <w:shd w:val="clear" w:color="auto" w:fill="auto"/>
          </w:tcPr>
          <w:p w14:paraId="5105661B" w14:textId="77731FF0" w:rsidR="00384B95" w:rsidRPr="00663750" w:rsidRDefault="00384B95" w:rsidP="00663750">
            <w:pPr>
              <w:spacing w:after="0"/>
              <w:rPr>
                <w:rFonts w:ascii="Arial" w:hAnsi="Arial" w:cs="Arial"/>
                <w:lang w:val="fr-BE"/>
              </w:rPr>
            </w:pPr>
            <w:r w:rsidRPr="00663750">
              <w:rPr>
                <w:rFonts w:ascii="Arial" w:hAnsi="Arial" w:cs="Arial"/>
                <w:b/>
                <w:lang w:val="fr-BE"/>
              </w:rPr>
              <w:t>Consolide</w:t>
            </w:r>
            <w:r w:rsidR="007967A8" w:rsidRPr="00663750">
              <w:rPr>
                <w:rFonts w:ascii="Arial" w:hAnsi="Arial" w:cs="Arial"/>
                <w:b/>
                <w:lang w:val="fr-BE"/>
              </w:rPr>
              <w:t>r</w:t>
            </w:r>
            <w:r w:rsidRPr="00663750">
              <w:rPr>
                <w:rFonts w:ascii="Arial" w:hAnsi="Arial" w:cs="Arial"/>
                <w:b/>
                <w:lang w:val="fr-BE"/>
              </w:rPr>
              <w:t xml:space="preserve"> </w:t>
            </w:r>
            <w:r w:rsidR="007967A8" w:rsidRPr="00663750">
              <w:rPr>
                <w:rFonts w:ascii="Arial" w:hAnsi="Arial" w:cs="Arial"/>
                <w:lang w:val="fr-BE"/>
              </w:rPr>
              <w:t>et</w:t>
            </w:r>
            <w:r w:rsidRPr="00663750">
              <w:rPr>
                <w:rFonts w:ascii="Arial" w:hAnsi="Arial" w:cs="Arial"/>
                <w:lang w:val="fr-BE"/>
              </w:rPr>
              <w:t xml:space="preserve"> </w:t>
            </w:r>
            <w:r w:rsidR="0055392A" w:rsidRPr="00663750">
              <w:rPr>
                <w:rFonts w:ascii="Arial" w:hAnsi="Arial" w:cs="Arial"/>
                <w:b/>
                <w:lang w:val="fr-BE"/>
              </w:rPr>
              <w:t>é</w:t>
            </w:r>
            <w:r w:rsidRPr="00663750">
              <w:rPr>
                <w:rFonts w:ascii="Arial" w:hAnsi="Arial" w:cs="Arial"/>
                <w:b/>
                <w:lang w:val="fr-BE"/>
              </w:rPr>
              <w:t>tend</w:t>
            </w:r>
            <w:r w:rsidR="007967A8" w:rsidRPr="00663750">
              <w:rPr>
                <w:rFonts w:ascii="Arial" w:hAnsi="Arial" w:cs="Arial"/>
                <w:b/>
                <w:lang w:val="fr-BE"/>
              </w:rPr>
              <w:t>re</w:t>
            </w:r>
            <w:r w:rsidR="007967A8" w:rsidRPr="00663750">
              <w:rPr>
                <w:rFonts w:ascii="Arial" w:hAnsi="Arial" w:cs="Arial"/>
                <w:lang w:val="fr-BE"/>
              </w:rPr>
              <w:t xml:space="preserve"> le vocabulaire</w:t>
            </w:r>
            <w:r w:rsidRPr="00663750">
              <w:rPr>
                <w:rFonts w:ascii="Arial" w:hAnsi="Arial" w:cs="Arial"/>
                <w:lang w:val="fr-BE"/>
              </w:rPr>
              <w:t xml:space="preserve"> (</w:t>
            </w:r>
            <w:r w:rsidR="007967A8" w:rsidRPr="00663750">
              <w:rPr>
                <w:rFonts w:ascii="Arial" w:hAnsi="Arial" w:cs="Arial"/>
                <w:lang w:val="fr-BE"/>
              </w:rPr>
              <w:t xml:space="preserve">forme </w:t>
            </w:r>
            <w:r w:rsidRPr="00663750">
              <w:rPr>
                <w:rFonts w:ascii="Arial" w:hAnsi="Arial" w:cs="Arial"/>
                <w:lang w:val="fr-BE"/>
              </w:rPr>
              <w:t>2 D</w:t>
            </w:r>
            <w:r w:rsidR="007967A8" w:rsidRPr="00663750">
              <w:rPr>
                <w:rFonts w:ascii="Arial" w:hAnsi="Arial" w:cs="Arial"/>
                <w:lang w:val="fr-BE"/>
              </w:rPr>
              <w:t xml:space="preserve">, </w:t>
            </w:r>
            <w:r w:rsidRPr="00663750">
              <w:rPr>
                <w:rFonts w:ascii="Arial" w:hAnsi="Arial" w:cs="Arial"/>
                <w:lang w:val="fr-BE"/>
              </w:rPr>
              <w:t>polygon</w:t>
            </w:r>
            <w:r w:rsidR="00663750">
              <w:rPr>
                <w:rFonts w:ascii="Arial" w:hAnsi="Arial" w:cs="Arial"/>
                <w:lang w:val="fr-BE"/>
              </w:rPr>
              <w:t>e</w:t>
            </w:r>
            <w:r w:rsidRPr="00663750">
              <w:rPr>
                <w:rFonts w:ascii="Arial" w:hAnsi="Arial" w:cs="Arial"/>
                <w:lang w:val="fr-BE"/>
              </w:rPr>
              <w:t xml:space="preserve">, </w:t>
            </w:r>
            <w:r w:rsidR="007967A8" w:rsidRPr="00663750">
              <w:rPr>
                <w:rFonts w:ascii="Arial" w:hAnsi="Arial" w:cs="Arial"/>
                <w:lang w:val="fr-BE"/>
              </w:rPr>
              <w:t>emboîtement sans espace ou sans combinaison superposée</w:t>
            </w:r>
            <w:r w:rsidRPr="00663750">
              <w:rPr>
                <w:rFonts w:ascii="Arial" w:hAnsi="Arial" w:cs="Arial"/>
                <w:lang w:val="fr-BE"/>
              </w:rPr>
              <w:t>)</w:t>
            </w:r>
          </w:p>
        </w:tc>
      </w:tr>
      <w:tr w:rsidR="00384B95" w:rsidRPr="00663750" w14:paraId="72910832" w14:textId="77777777" w:rsidTr="00DC206A">
        <w:trPr>
          <w:trHeight w:val="234"/>
          <w:jc w:val="center"/>
        </w:trPr>
        <w:tc>
          <w:tcPr>
            <w:tcW w:w="1806" w:type="dxa"/>
            <w:vMerge/>
          </w:tcPr>
          <w:p w14:paraId="286FBAD8"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615FC8BC" w14:textId="77777777" w:rsidR="00384B95" w:rsidRPr="00663750" w:rsidRDefault="00384B95" w:rsidP="00384B95">
            <w:pPr>
              <w:spacing w:after="0"/>
              <w:jc w:val="center"/>
              <w:rPr>
                <w:rFonts w:ascii="Arial" w:hAnsi="Arial" w:cs="Arial"/>
                <w:lang w:val="fr-BE"/>
              </w:rPr>
            </w:pPr>
          </w:p>
        </w:tc>
        <w:tc>
          <w:tcPr>
            <w:tcW w:w="11262" w:type="dxa"/>
            <w:gridSpan w:val="2"/>
            <w:tcBorders>
              <w:bottom w:val="single" w:sz="4" w:space="0" w:color="auto"/>
            </w:tcBorders>
            <w:shd w:val="clear" w:color="auto" w:fill="auto"/>
          </w:tcPr>
          <w:p w14:paraId="32A4AD17" w14:textId="639A9390" w:rsidR="00384B95" w:rsidRPr="00663750" w:rsidRDefault="00384B95" w:rsidP="007967A8">
            <w:pPr>
              <w:spacing w:after="0"/>
              <w:rPr>
                <w:rFonts w:ascii="Arial" w:hAnsi="Arial" w:cs="Arial"/>
                <w:lang w:val="fr-BE"/>
              </w:rPr>
            </w:pPr>
            <w:r w:rsidRPr="00663750">
              <w:rPr>
                <w:rFonts w:ascii="Arial" w:hAnsi="Arial" w:cs="Arial"/>
                <w:b/>
                <w:lang w:val="fr-BE"/>
              </w:rPr>
              <w:t>Recon</w:t>
            </w:r>
            <w:r w:rsidR="007967A8" w:rsidRPr="00663750">
              <w:rPr>
                <w:rFonts w:ascii="Arial" w:hAnsi="Arial" w:cs="Arial"/>
                <w:b/>
                <w:lang w:val="fr-BE"/>
              </w:rPr>
              <w:t>naitr</w:t>
            </w:r>
            <w:r w:rsidRPr="00663750">
              <w:rPr>
                <w:rFonts w:ascii="Arial" w:hAnsi="Arial" w:cs="Arial"/>
                <w:b/>
                <w:lang w:val="fr-BE"/>
              </w:rPr>
              <w:t>e,</w:t>
            </w:r>
            <w:r w:rsidRPr="00663750">
              <w:rPr>
                <w:rFonts w:ascii="Arial" w:hAnsi="Arial" w:cs="Arial"/>
                <w:lang w:val="fr-BE"/>
              </w:rPr>
              <w:t xml:space="preserve"> </w:t>
            </w:r>
            <w:r w:rsidR="0055392A" w:rsidRPr="00663750">
              <w:rPr>
                <w:rFonts w:ascii="Arial" w:hAnsi="Arial" w:cs="Arial"/>
                <w:b/>
                <w:lang w:val="fr-BE"/>
              </w:rPr>
              <w:t>décrire, é</w:t>
            </w:r>
            <w:r w:rsidRPr="00663750">
              <w:rPr>
                <w:rFonts w:ascii="Arial" w:hAnsi="Arial" w:cs="Arial"/>
                <w:b/>
                <w:lang w:val="fr-BE"/>
              </w:rPr>
              <w:t>tend</w:t>
            </w:r>
            <w:r w:rsidR="007967A8" w:rsidRPr="00663750">
              <w:rPr>
                <w:rFonts w:ascii="Arial" w:hAnsi="Arial" w:cs="Arial"/>
                <w:b/>
                <w:lang w:val="fr-BE"/>
              </w:rPr>
              <w:t>re</w:t>
            </w:r>
            <w:r w:rsidR="007967A8" w:rsidRPr="00663750">
              <w:rPr>
                <w:rFonts w:ascii="Arial" w:hAnsi="Arial" w:cs="Arial"/>
                <w:lang w:val="fr-BE"/>
              </w:rPr>
              <w:t xml:space="preserve"> et</w:t>
            </w:r>
            <w:r w:rsidRPr="00663750">
              <w:rPr>
                <w:rFonts w:ascii="Arial" w:hAnsi="Arial" w:cs="Arial"/>
                <w:lang w:val="fr-BE"/>
              </w:rPr>
              <w:t xml:space="preserve"> </w:t>
            </w:r>
            <w:r w:rsidR="007967A8" w:rsidRPr="00663750">
              <w:rPr>
                <w:rFonts w:ascii="Arial" w:hAnsi="Arial" w:cs="Arial"/>
                <w:b/>
                <w:lang w:val="fr-BE"/>
              </w:rPr>
              <w:t>créer</w:t>
            </w:r>
            <w:r w:rsidRPr="00663750">
              <w:rPr>
                <w:rFonts w:ascii="Arial" w:hAnsi="Arial" w:cs="Arial"/>
                <w:lang w:val="fr-BE"/>
              </w:rPr>
              <w:t xml:space="preserve"> </w:t>
            </w:r>
            <w:r w:rsidR="007967A8" w:rsidRPr="00663750">
              <w:rPr>
                <w:rFonts w:ascii="Arial" w:hAnsi="Arial" w:cs="Arial"/>
                <w:lang w:val="fr-BE"/>
              </w:rPr>
              <w:t>des motifs en mosaïque</w:t>
            </w:r>
          </w:p>
        </w:tc>
      </w:tr>
      <w:tr w:rsidR="00384B95" w:rsidRPr="00663750" w14:paraId="0FC30786" w14:textId="77777777" w:rsidTr="00DC206A">
        <w:trPr>
          <w:trHeight w:val="230"/>
          <w:jc w:val="center"/>
        </w:trPr>
        <w:tc>
          <w:tcPr>
            <w:tcW w:w="1806" w:type="dxa"/>
            <w:vMerge/>
          </w:tcPr>
          <w:p w14:paraId="40F452E3" w14:textId="77777777" w:rsidR="00384B95" w:rsidRPr="00663750" w:rsidRDefault="00384B95" w:rsidP="00384B95">
            <w:pPr>
              <w:spacing w:after="0"/>
              <w:jc w:val="center"/>
              <w:rPr>
                <w:rFonts w:ascii="Arial" w:hAnsi="Arial" w:cs="Arial"/>
                <w:lang w:val="fr-BE"/>
              </w:rPr>
            </w:pPr>
          </w:p>
        </w:tc>
        <w:tc>
          <w:tcPr>
            <w:tcW w:w="2804" w:type="dxa"/>
            <w:gridSpan w:val="3"/>
            <w:vMerge w:val="restart"/>
            <w:tcBorders>
              <w:top w:val="single" w:sz="4" w:space="0" w:color="auto"/>
            </w:tcBorders>
            <w:shd w:val="clear" w:color="auto" w:fill="auto"/>
            <w:vAlign w:val="center"/>
          </w:tcPr>
          <w:p w14:paraId="7BEDA6F9" w14:textId="498E2C50" w:rsidR="00384B95" w:rsidRPr="00663750" w:rsidRDefault="00384B95" w:rsidP="00384B95">
            <w:pPr>
              <w:spacing w:after="0"/>
              <w:jc w:val="center"/>
              <w:rPr>
                <w:rFonts w:ascii="Arial" w:hAnsi="Arial" w:cs="Arial"/>
                <w:lang w:val="fr-BE"/>
              </w:rPr>
            </w:pPr>
            <w:r w:rsidRPr="00663750">
              <w:rPr>
                <w:rFonts w:ascii="Arial" w:hAnsi="Arial" w:cs="Arial"/>
                <w:lang w:val="fr-BE"/>
              </w:rPr>
              <w:t>Li</w:t>
            </w:r>
            <w:r w:rsidR="007967A8" w:rsidRPr="00663750">
              <w:rPr>
                <w:rFonts w:ascii="Arial" w:hAnsi="Arial" w:cs="Arial"/>
                <w:lang w:val="fr-BE"/>
              </w:rPr>
              <w:t>gnes et</w:t>
            </w:r>
            <w:r w:rsidRPr="00663750">
              <w:rPr>
                <w:rFonts w:ascii="Arial" w:hAnsi="Arial" w:cs="Arial"/>
                <w:lang w:val="fr-BE"/>
              </w:rPr>
              <w:t xml:space="preserve"> angles</w:t>
            </w:r>
          </w:p>
        </w:tc>
        <w:tc>
          <w:tcPr>
            <w:tcW w:w="11262" w:type="dxa"/>
            <w:gridSpan w:val="2"/>
            <w:tcBorders>
              <w:top w:val="single" w:sz="4" w:space="0" w:color="auto"/>
              <w:bottom w:val="single" w:sz="4" w:space="0" w:color="auto"/>
            </w:tcBorders>
            <w:shd w:val="clear" w:color="auto" w:fill="auto"/>
          </w:tcPr>
          <w:p w14:paraId="672BA0C1" w14:textId="1511B0B8" w:rsidR="00384B95" w:rsidRPr="00663750" w:rsidRDefault="00384B95" w:rsidP="007967A8">
            <w:pPr>
              <w:spacing w:after="0"/>
              <w:rPr>
                <w:rFonts w:ascii="Arial" w:hAnsi="Arial" w:cs="Arial"/>
                <w:lang w:val="fr-BE"/>
              </w:rPr>
            </w:pPr>
            <w:r w:rsidRPr="00663750">
              <w:rPr>
                <w:rFonts w:ascii="Arial" w:hAnsi="Arial" w:cs="Arial"/>
                <w:b/>
                <w:lang w:val="fr-BE"/>
              </w:rPr>
              <w:t>Identif</w:t>
            </w:r>
            <w:r w:rsidR="007967A8" w:rsidRPr="00663750">
              <w:rPr>
                <w:rFonts w:ascii="Arial" w:hAnsi="Arial" w:cs="Arial"/>
                <w:b/>
                <w:lang w:val="fr-BE"/>
              </w:rPr>
              <w:t>ier</w:t>
            </w:r>
            <w:r w:rsidRPr="00663750">
              <w:rPr>
                <w:rFonts w:ascii="Arial" w:hAnsi="Arial" w:cs="Arial"/>
                <w:b/>
                <w:lang w:val="fr-BE"/>
              </w:rPr>
              <w:t xml:space="preserve"> </w:t>
            </w:r>
            <w:r w:rsidR="007967A8" w:rsidRPr="00663750">
              <w:rPr>
                <w:rFonts w:ascii="Arial" w:hAnsi="Arial" w:cs="Arial"/>
                <w:lang w:val="fr-BE"/>
              </w:rPr>
              <w:t>et</w:t>
            </w:r>
            <w:r w:rsidRPr="00663750">
              <w:rPr>
                <w:rFonts w:ascii="Arial" w:hAnsi="Arial" w:cs="Arial"/>
                <w:lang w:val="fr-BE"/>
              </w:rPr>
              <w:t xml:space="preserve"> </w:t>
            </w:r>
            <w:r w:rsidR="0055392A" w:rsidRPr="00663750">
              <w:rPr>
                <w:rFonts w:ascii="Arial" w:hAnsi="Arial" w:cs="Arial"/>
                <w:b/>
                <w:lang w:val="fr-BE"/>
              </w:rPr>
              <w:t>dé</w:t>
            </w:r>
            <w:r w:rsidR="007967A8" w:rsidRPr="00663750">
              <w:rPr>
                <w:rFonts w:ascii="Arial" w:hAnsi="Arial" w:cs="Arial"/>
                <w:b/>
                <w:lang w:val="fr-BE"/>
              </w:rPr>
              <w:t>crir</w:t>
            </w:r>
            <w:r w:rsidRPr="00663750">
              <w:rPr>
                <w:rFonts w:ascii="Arial" w:hAnsi="Arial" w:cs="Arial"/>
                <w:b/>
                <w:lang w:val="fr-BE"/>
              </w:rPr>
              <w:t>e</w:t>
            </w:r>
            <w:r w:rsidRPr="00663750">
              <w:rPr>
                <w:rFonts w:ascii="Arial" w:hAnsi="Arial" w:cs="Arial"/>
                <w:lang w:val="fr-BE"/>
              </w:rPr>
              <w:t xml:space="preserve"> </w:t>
            </w:r>
            <w:r w:rsidR="007967A8" w:rsidRPr="00663750">
              <w:rPr>
                <w:rFonts w:ascii="Arial" w:hAnsi="Arial" w:cs="Arial"/>
                <w:lang w:val="fr-BE"/>
              </w:rPr>
              <w:t xml:space="preserve">des lignes </w:t>
            </w:r>
            <w:r w:rsidRPr="00663750">
              <w:rPr>
                <w:rFonts w:ascii="Arial" w:hAnsi="Arial" w:cs="Arial"/>
                <w:lang w:val="fr-BE"/>
              </w:rPr>
              <w:t>vertical</w:t>
            </w:r>
            <w:r w:rsidR="007967A8" w:rsidRPr="00663750">
              <w:rPr>
                <w:rFonts w:ascii="Arial" w:hAnsi="Arial" w:cs="Arial"/>
                <w:lang w:val="fr-BE"/>
              </w:rPr>
              <w:t>es</w:t>
            </w:r>
            <w:r w:rsidRPr="00663750">
              <w:rPr>
                <w:rFonts w:ascii="Arial" w:hAnsi="Arial" w:cs="Arial"/>
                <w:lang w:val="fr-BE"/>
              </w:rPr>
              <w:t>, horizontal</w:t>
            </w:r>
            <w:r w:rsidR="007967A8" w:rsidRPr="00663750">
              <w:rPr>
                <w:rFonts w:ascii="Arial" w:hAnsi="Arial" w:cs="Arial"/>
                <w:lang w:val="fr-BE"/>
              </w:rPr>
              <w:t>es, parallèles</w:t>
            </w:r>
            <w:r w:rsidRPr="00663750">
              <w:rPr>
                <w:rFonts w:ascii="Arial" w:hAnsi="Arial" w:cs="Arial"/>
                <w:lang w:val="fr-BE"/>
              </w:rPr>
              <w:t>, perpendicula</w:t>
            </w:r>
            <w:r w:rsidR="007967A8" w:rsidRPr="00663750">
              <w:rPr>
                <w:rFonts w:ascii="Arial" w:hAnsi="Arial" w:cs="Arial"/>
                <w:lang w:val="fr-BE"/>
              </w:rPr>
              <w:t>i</w:t>
            </w:r>
            <w:r w:rsidRPr="00663750">
              <w:rPr>
                <w:rFonts w:ascii="Arial" w:hAnsi="Arial" w:cs="Arial"/>
                <w:lang w:val="fr-BE"/>
              </w:rPr>
              <w:t>r</w:t>
            </w:r>
            <w:r w:rsidR="007967A8" w:rsidRPr="00663750">
              <w:rPr>
                <w:rFonts w:ascii="Arial" w:hAnsi="Arial" w:cs="Arial"/>
                <w:lang w:val="fr-BE"/>
              </w:rPr>
              <w:t>es</w:t>
            </w:r>
            <w:r w:rsidRPr="00663750">
              <w:rPr>
                <w:rFonts w:ascii="Arial" w:hAnsi="Arial" w:cs="Arial"/>
                <w:lang w:val="fr-BE"/>
              </w:rPr>
              <w:t xml:space="preserve"> </w:t>
            </w:r>
            <w:r w:rsidR="007967A8" w:rsidRPr="00663750">
              <w:rPr>
                <w:rFonts w:ascii="Arial" w:hAnsi="Arial" w:cs="Arial"/>
                <w:lang w:val="fr-BE"/>
              </w:rPr>
              <w:t>et sécantes</w:t>
            </w:r>
          </w:p>
        </w:tc>
      </w:tr>
      <w:tr w:rsidR="00384B95" w:rsidRPr="00663750" w14:paraId="1AF01C37" w14:textId="77777777" w:rsidTr="00DC206A">
        <w:trPr>
          <w:trHeight w:val="255"/>
          <w:jc w:val="center"/>
        </w:trPr>
        <w:tc>
          <w:tcPr>
            <w:tcW w:w="1806" w:type="dxa"/>
            <w:vMerge/>
          </w:tcPr>
          <w:p w14:paraId="48045960"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69E58C78"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auto"/>
              <w:bottom w:val="single" w:sz="4" w:space="0" w:color="auto"/>
            </w:tcBorders>
            <w:shd w:val="clear" w:color="auto" w:fill="auto"/>
          </w:tcPr>
          <w:p w14:paraId="264AB435" w14:textId="65F2EB90" w:rsidR="00384B95" w:rsidRPr="00663750" w:rsidRDefault="00384B95" w:rsidP="007967A8">
            <w:pPr>
              <w:spacing w:after="0"/>
              <w:rPr>
                <w:rFonts w:ascii="Arial" w:hAnsi="Arial" w:cs="Arial"/>
                <w:lang w:val="fr-BE"/>
              </w:rPr>
            </w:pPr>
            <w:r w:rsidRPr="00663750">
              <w:rPr>
                <w:rFonts w:ascii="Arial" w:hAnsi="Arial" w:cs="Arial"/>
                <w:b/>
                <w:lang w:val="fr-BE"/>
              </w:rPr>
              <w:t>Class</w:t>
            </w:r>
            <w:r w:rsidR="007967A8" w:rsidRPr="00663750">
              <w:rPr>
                <w:rFonts w:ascii="Arial" w:hAnsi="Arial" w:cs="Arial"/>
                <w:b/>
                <w:lang w:val="fr-BE"/>
              </w:rPr>
              <w:t>er</w:t>
            </w:r>
            <w:r w:rsidRPr="00663750">
              <w:rPr>
                <w:rFonts w:ascii="Arial" w:hAnsi="Arial" w:cs="Arial"/>
                <w:lang w:val="fr-BE"/>
              </w:rPr>
              <w:t xml:space="preserve"> </w:t>
            </w:r>
            <w:r w:rsidR="007967A8" w:rsidRPr="00663750">
              <w:rPr>
                <w:rFonts w:ascii="Arial" w:hAnsi="Arial" w:cs="Arial"/>
                <w:lang w:val="fr-BE"/>
              </w:rPr>
              <w:t xml:space="preserve">les </w:t>
            </w:r>
            <w:r w:rsidRPr="00663750">
              <w:rPr>
                <w:rFonts w:ascii="Arial" w:hAnsi="Arial" w:cs="Arial"/>
                <w:lang w:val="fr-BE"/>
              </w:rPr>
              <w:t>angles</w:t>
            </w:r>
            <w:r w:rsidR="007967A8" w:rsidRPr="00663750">
              <w:rPr>
                <w:rFonts w:ascii="Arial" w:hAnsi="Arial" w:cs="Arial"/>
                <w:lang w:val="fr-BE"/>
              </w:rPr>
              <w:t xml:space="preserve"> comme étant supérieurs, inférieurs ou égaux à un angle droit et les </w:t>
            </w:r>
            <w:r w:rsidR="007967A8" w:rsidRPr="00663750">
              <w:rPr>
                <w:rFonts w:ascii="Arial" w:hAnsi="Arial" w:cs="Arial"/>
                <w:b/>
                <w:lang w:val="fr-BE"/>
              </w:rPr>
              <w:t>relier</w:t>
            </w:r>
            <w:r w:rsidR="007967A8" w:rsidRPr="00663750">
              <w:rPr>
                <w:rFonts w:ascii="Arial" w:hAnsi="Arial" w:cs="Arial"/>
                <w:lang w:val="fr-BE"/>
              </w:rPr>
              <w:t xml:space="preserve"> à la forme et à l’environnement.</w:t>
            </w:r>
          </w:p>
        </w:tc>
      </w:tr>
      <w:tr w:rsidR="00384B95" w:rsidRPr="00663750" w14:paraId="6A09684D" w14:textId="77777777" w:rsidTr="00DC206A">
        <w:trPr>
          <w:trHeight w:val="161"/>
          <w:jc w:val="center"/>
        </w:trPr>
        <w:tc>
          <w:tcPr>
            <w:tcW w:w="1806" w:type="dxa"/>
            <w:vMerge/>
          </w:tcPr>
          <w:p w14:paraId="08771DFC"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5CC60245"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auto"/>
              <w:bottom w:val="single" w:sz="4" w:space="0" w:color="auto"/>
            </w:tcBorders>
            <w:shd w:val="clear" w:color="auto" w:fill="auto"/>
          </w:tcPr>
          <w:p w14:paraId="3351F3F9" w14:textId="124AA2FE" w:rsidR="00384B95" w:rsidRPr="00663750" w:rsidRDefault="00384B95" w:rsidP="004C507D">
            <w:pPr>
              <w:spacing w:after="0"/>
              <w:rPr>
                <w:rFonts w:ascii="Arial" w:hAnsi="Arial" w:cs="Arial"/>
                <w:lang w:val="fr-BE"/>
              </w:rPr>
            </w:pPr>
            <w:r w:rsidRPr="00663750">
              <w:rPr>
                <w:rFonts w:ascii="Arial" w:hAnsi="Arial" w:cs="Arial"/>
                <w:b/>
                <w:lang w:val="fr-BE"/>
              </w:rPr>
              <w:t>Reco</w:t>
            </w:r>
            <w:r w:rsidR="007967A8" w:rsidRPr="00663750">
              <w:rPr>
                <w:rFonts w:ascii="Arial" w:hAnsi="Arial" w:cs="Arial"/>
                <w:b/>
                <w:lang w:val="fr-BE"/>
              </w:rPr>
              <w:t>nnaitr</w:t>
            </w:r>
            <w:r w:rsidRPr="00663750">
              <w:rPr>
                <w:rFonts w:ascii="Arial" w:hAnsi="Arial" w:cs="Arial"/>
                <w:b/>
                <w:lang w:val="fr-BE"/>
              </w:rPr>
              <w:t xml:space="preserve">e </w:t>
            </w:r>
            <w:r w:rsidR="007967A8" w:rsidRPr="00663750">
              <w:rPr>
                <w:rFonts w:ascii="Arial" w:hAnsi="Arial" w:cs="Arial"/>
                <w:lang w:val="fr-BE"/>
              </w:rPr>
              <w:t>les angles</w:t>
            </w:r>
            <w:r w:rsidR="007967A8" w:rsidRPr="00663750">
              <w:rPr>
                <w:rFonts w:ascii="Arial" w:hAnsi="Arial" w:cs="Arial"/>
                <w:b/>
                <w:lang w:val="fr-BE"/>
              </w:rPr>
              <w:t xml:space="preserve"> </w:t>
            </w:r>
            <w:r w:rsidRPr="00663750">
              <w:rPr>
                <w:rFonts w:ascii="Arial" w:hAnsi="Arial" w:cs="Arial"/>
                <w:lang w:val="fr-BE"/>
              </w:rPr>
              <w:t>a</w:t>
            </w:r>
            <w:r w:rsidR="007967A8" w:rsidRPr="00663750">
              <w:rPr>
                <w:rFonts w:ascii="Arial" w:hAnsi="Arial" w:cs="Arial"/>
                <w:lang w:val="fr-BE"/>
              </w:rPr>
              <w:t>igus</w:t>
            </w:r>
            <w:r w:rsidRPr="00663750">
              <w:rPr>
                <w:rFonts w:ascii="Arial" w:hAnsi="Arial" w:cs="Arial"/>
                <w:lang w:val="fr-BE"/>
              </w:rPr>
              <w:t xml:space="preserve">, </w:t>
            </w:r>
            <w:r w:rsidR="007967A8" w:rsidRPr="00663750">
              <w:rPr>
                <w:rFonts w:ascii="Arial" w:hAnsi="Arial" w:cs="Arial"/>
                <w:lang w:val="fr-BE"/>
              </w:rPr>
              <w:t>droits</w:t>
            </w:r>
            <w:r w:rsidRPr="00663750">
              <w:rPr>
                <w:rFonts w:ascii="Arial" w:hAnsi="Arial" w:cs="Arial"/>
                <w:lang w:val="fr-BE"/>
              </w:rPr>
              <w:t xml:space="preserve"> </w:t>
            </w:r>
            <w:r w:rsidR="007967A8" w:rsidRPr="00663750">
              <w:rPr>
                <w:rFonts w:ascii="Arial" w:hAnsi="Arial" w:cs="Arial"/>
                <w:lang w:val="fr-BE"/>
              </w:rPr>
              <w:t>et</w:t>
            </w:r>
            <w:r w:rsidRPr="00663750">
              <w:rPr>
                <w:rFonts w:ascii="Arial" w:hAnsi="Arial" w:cs="Arial"/>
                <w:lang w:val="fr-BE"/>
              </w:rPr>
              <w:t xml:space="preserve"> obtus</w:t>
            </w:r>
            <w:r w:rsidR="007967A8" w:rsidRPr="00663750">
              <w:rPr>
                <w:rFonts w:ascii="Arial" w:hAnsi="Arial" w:cs="Arial"/>
                <w:lang w:val="fr-BE"/>
              </w:rPr>
              <w:t xml:space="preserve"> et les </w:t>
            </w:r>
            <w:r w:rsidRPr="00663750">
              <w:rPr>
                <w:rFonts w:ascii="Arial" w:hAnsi="Arial" w:cs="Arial"/>
                <w:b/>
                <w:bCs/>
                <w:lang w:val="fr-BE"/>
              </w:rPr>
              <w:t>rel</w:t>
            </w:r>
            <w:r w:rsidR="004C507D" w:rsidRPr="00663750">
              <w:rPr>
                <w:rFonts w:ascii="Arial" w:hAnsi="Arial" w:cs="Arial"/>
                <w:b/>
                <w:bCs/>
                <w:lang w:val="fr-BE"/>
              </w:rPr>
              <w:t>ier</w:t>
            </w:r>
            <w:r w:rsidR="004C507D" w:rsidRPr="00663750">
              <w:rPr>
                <w:rFonts w:ascii="Arial" w:hAnsi="Arial" w:cs="Arial"/>
                <w:bCs/>
                <w:lang w:val="fr-BE"/>
              </w:rPr>
              <w:t xml:space="preserve"> à des situations de la vie réelle</w:t>
            </w:r>
          </w:p>
        </w:tc>
      </w:tr>
      <w:tr w:rsidR="00384B95" w:rsidRPr="00663750" w14:paraId="52BA6D77" w14:textId="77777777" w:rsidTr="00DC206A">
        <w:trPr>
          <w:trHeight w:val="105"/>
          <w:jc w:val="center"/>
        </w:trPr>
        <w:tc>
          <w:tcPr>
            <w:tcW w:w="1806" w:type="dxa"/>
            <w:vMerge/>
          </w:tcPr>
          <w:p w14:paraId="05F351CE" w14:textId="77777777" w:rsidR="00384B95" w:rsidRPr="00663750" w:rsidRDefault="00384B95" w:rsidP="00384B95">
            <w:pPr>
              <w:spacing w:after="0"/>
              <w:jc w:val="center"/>
              <w:rPr>
                <w:rFonts w:ascii="Arial" w:hAnsi="Arial" w:cs="Arial"/>
                <w:lang w:val="fr-BE"/>
              </w:rPr>
            </w:pPr>
          </w:p>
        </w:tc>
        <w:tc>
          <w:tcPr>
            <w:tcW w:w="2804" w:type="dxa"/>
            <w:gridSpan w:val="3"/>
            <w:vMerge w:val="restart"/>
            <w:tcBorders>
              <w:top w:val="single" w:sz="4" w:space="0" w:color="auto"/>
            </w:tcBorders>
            <w:shd w:val="clear" w:color="auto" w:fill="auto"/>
            <w:vAlign w:val="center"/>
          </w:tcPr>
          <w:p w14:paraId="6295FAAA" w14:textId="43C277E4" w:rsidR="00384B95" w:rsidRPr="00663750" w:rsidRDefault="004C507D" w:rsidP="004C507D">
            <w:pPr>
              <w:spacing w:after="0"/>
              <w:jc w:val="center"/>
              <w:rPr>
                <w:rFonts w:ascii="Arial" w:hAnsi="Arial" w:cs="Arial"/>
                <w:lang w:val="fr-BE"/>
              </w:rPr>
            </w:pPr>
            <w:r w:rsidRPr="00663750">
              <w:rPr>
                <w:rFonts w:ascii="Arial" w:hAnsi="Arial" w:cs="Arial"/>
                <w:lang w:val="fr-BE"/>
              </w:rPr>
              <w:t xml:space="preserve">Vocabulaire </w:t>
            </w:r>
            <w:r w:rsidR="00663750" w:rsidRPr="00663750">
              <w:rPr>
                <w:rFonts w:ascii="Arial" w:hAnsi="Arial" w:cs="Arial"/>
                <w:lang w:val="fr-BE"/>
              </w:rPr>
              <w:t>mathématique</w:t>
            </w:r>
          </w:p>
        </w:tc>
        <w:tc>
          <w:tcPr>
            <w:tcW w:w="11262" w:type="dxa"/>
            <w:gridSpan w:val="2"/>
            <w:tcBorders>
              <w:top w:val="single" w:sz="4" w:space="0" w:color="auto"/>
              <w:bottom w:val="single" w:sz="4" w:space="0" w:color="000000"/>
            </w:tcBorders>
            <w:shd w:val="clear" w:color="auto" w:fill="auto"/>
          </w:tcPr>
          <w:p w14:paraId="2EBE39C1" w14:textId="76B6322C" w:rsidR="00384B95" w:rsidRPr="00663750" w:rsidRDefault="00384B95" w:rsidP="004C507D">
            <w:pPr>
              <w:spacing w:after="0"/>
              <w:rPr>
                <w:rFonts w:ascii="Arial" w:hAnsi="Arial" w:cs="Arial"/>
                <w:b/>
                <w:lang w:val="fr-BE"/>
              </w:rPr>
            </w:pPr>
            <w:r w:rsidRPr="00663750">
              <w:rPr>
                <w:rFonts w:ascii="Arial" w:hAnsi="Arial" w:cs="Arial"/>
                <w:b/>
                <w:lang w:val="fr-BE"/>
              </w:rPr>
              <w:t>Consolide</w:t>
            </w:r>
            <w:r w:rsidR="004C507D" w:rsidRPr="00663750">
              <w:rPr>
                <w:rFonts w:ascii="Arial" w:hAnsi="Arial" w:cs="Arial"/>
                <w:b/>
                <w:lang w:val="fr-BE"/>
              </w:rPr>
              <w:t>r</w:t>
            </w:r>
            <w:r w:rsidRPr="00663750">
              <w:rPr>
                <w:rFonts w:ascii="Arial" w:hAnsi="Arial" w:cs="Arial"/>
                <w:b/>
                <w:lang w:val="fr-BE"/>
              </w:rPr>
              <w:t xml:space="preserve"> </w:t>
            </w:r>
            <w:r w:rsidR="004C507D" w:rsidRPr="00663750">
              <w:rPr>
                <w:rFonts w:ascii="Arial" w:hAnsi="Arial" w:cs="Arial"/>
                <w:b/>
                <w:lang w:val="fr-BE"/>
              </w:rPr>
              <w:t>et</w:t>
            </w:r>
            <w:r w:rsidRPr="00663750">
              <w:rPr>
                <w:rFonts w:ascii="Arial" w:hAnsi="Arial" w:cs="Arial"/>
                <w:lang w:val="fr-BE"/>
              </w:rPr>
              <w:t xml:space="preserve"> </w:t>
            </w:r>
            <w:r w:rsidR="0055392A" w:rsidRPr="00663750">
              <w:rPr>
                <w:rFonts w:ascii="Arial" w:hAnsi="Arial" w:cs="Arial"/>
                <w:b/>
                <w:lang w:val="fr-BE"/>
              </w:rPr>
              <w:t>é</w:t>
            </w:r>
            <w:r w:rsidRPr="00663750">
              <w:rPr>
                <w:rFonts w:ascii="Arial" w:hAnsi="Arial" w:cs="Arial"/>
                <w:b/>
                <w:lang w:val="fr-BE"/>
              </w:rPr>
              <w:t>tend</w:t>
            </w:r>
            <w:r w:rsidR="004C507D" w:rsidRPr="00663750">
              <w:rPr>
                <w:rFonts w:ascii="Arial" w:hAnsi="Arial" w:cs="Arial"/>
                <w:b/>
                <w:lang w:val="fr-BE"/>
              </w:rPr>
              <w:t>re</w:t>
            </w:r>
            <w:r w:rsidRPr="00663750">
              <w:rPr>
                <w:rFonts w:ascii="Arial" w:hAnsi="Arial" w:cs="Arial"/>
                <w:b/>
                <w:lang w:val="fr-BE"/>
              </w:rPr>
              <w:t xml:space="preserve"> </w:t>
            </w:r>
            <w:r w:rsidR="004C507D" w:rsidRPr="00663750">
              <w:rPr>
                <w:rFonts w:ascii="Arial" w:hAnsi="Arial" w:cs="Arial"/>
                <w:lang w:val="fr-BE"/>
              </w:rPr>
              <w:t>l</w:t>
            </w:r>
            <w:r w:rsidRPr="00663750">
              <w:rPr>
                <w:rFonts w:ascii="Arial" w:hAnsi="Arial" w:cs="Arial"/>
                <w:lang w:val="fr-BE"/>
              </w:rPr>
              <w:t>e vocabula</w:t>
            </w:r>
            <w:r w:rsidR="004C507D" w:rsidRPr="00663750">
              <w:rPr>
                <w:rFonts w:ascii="Arial" w:hAnsi="Arial" w:cs="Arial"/>
                <w:lang w:val="fr-BE"/>
              </w:rPr>
              <w:t>ire</w:t>
            </w:r>
            <w:r w:rsidRPr="00663750">
              <w:rPr>
                <w:rFonts w:ascii="Arial" w:hAnsi="Arial" w:cs="Arial"/>
                <w:lang w:val="fr-BE"/>
              </w:rPr>
              <w:t xml:space="preserve"> </w:t>
            </w:r>
            <w:r w:rsidR="004C507D" w:rsidRPr="00663750">
              <w:rPr>
                <w:rFonts w:ascii="Arial" w:hAnsi="Arial" w:cs="Arial"/>
                <w:lang w:val="fr-BE"/>
              </w:rPr>
              <w:t xml:space="preserve">des formes </w:t>
            </w:r>
            <w:r w:rsidRPr="00663750">
              <w:rPr>
                <w:rFonts w:ascii="Arial" w:hAnsi="Arial" w:cs="Arial"/>
                <w:lang w:val="fr-BE"/>
              </w:rPr>
              <w:t>2 D</w:t>
            </w:r>
            <w:r w:rsidR="004C507D" w:rsidRPr="00663750">
              <w:rPr>
                <w:rFonts w:ascii="Arial" w:hAnsi="Arial" w:cs="Arial"/>
                <w:lang w:val="fr-BE"/>
              </w:rPr>
              <w:t xml:space="preserve"> (parallè</w:t>
            </w:r>
            <w:r w:rsidRPr="00663750">
              <w:rPr>
                <w:rFonts w:ascii="Arial" w:hAnsi="Arial" w:cs="Arial"/>
                <w:lang w:val="fr-BE"/>
              </w:rPr>
              <w:t>l</w:t>
            </w:r>
            <w:r w:rsidR="004C507D" w:rsidRPr="00663750">
              <w:rPr>
                <w:rFonts w:ascii="Arial" w:hAnsi="Arial" w:cs="Arial"/>
                <w:lang w:val="fr-BE"/>
              </w:rPr>
              <w:t>e</w:t>
            </w:r>
            <w:r w:rsidRPr="00663750">
              <w:rPr>
                <w:rFonts w:ascii="Arial" w:hAnsi="Arial" w:cs="Arial"/>
                <w:lang w:val="fr-BE"/>
              </w:rPr>
              <w:t>, perpendicula</w:t>
            </w:r>
            <w:r w:rsidR="004C507D" w:rsidRPr="00663750">
              <w:rPr>
                <w:rFonts w:ascii="Arial" w:hAnsi="Arial" w:cs="Arial"/>
                <w:lang w:val="fr-BE"/>
              </w:rPr>
              <w:t>i</w:t>
            </w:r>
            <w:r w:rsidRPr="00663750">
              <w:rPr>
                <w:rFonts w:ascii="Arial" w:hAnsi="Arial" w:cs="Arial"/>
                <w:lang w:val="fr-BE"/>
              </w:rPr>
              <w:t>r</w:t>
            </w:r>
            <w:r w:rsidR="004C507D" w:rsidRPr="00663750">
              <w:rPr>
                <w:rFonts w:ascii="Arial" w:hAnsi="Arial" w:cs="Arial"/>
                <w:lang w:val="fr-BE"/>
              </w:rPr>
              <w:t>e</w:t>
            </w:r>
            <w:r w:rsidRPr="00663750">
              <w:rPr>
                <w:rFonts w:ascii="Arial" w:hAnsi="Arial" w:cs="Arial"/>
                <w:lang w:val="fr-BE"/>
              </w:rPr>
              <w:t>, angle, angle</w:t>
            </w:r>
            <w:r w:rsidR="004C507D" w:rsidRPr="00663750">
              <w:rPr>
                <w:rFonts w:ascii="Arial" w:hAnsi="Arial" w:cs="Arial"/>
                <w:lang w:val="fr-BE"/>
              </w:rPr>
              <w:t xml:space="preserve"> droit</w:t>
            </w:r>
            <w:r w:rsidRPr="00663750">
              <w:rPr>
                <w:rFonts w:ascii="Arial" w:hAnsi="Arial" w:cs="Arial"/>
                <w:lang w:val="fr-BE"/>
              </w:rPr>
              <w:t xml:space="preserve">, </w:t>
            </w:r>
            <w:r w:rsidR="004C507D" w:rsidRPr="00663750">
              <w:rPr>
                <w:rFonts w:ascii="Arial" w:hAnsi="Arial" w:cs="Arial"/>
                <w:lang w:val="fr-BE"/>
              </w:rPr>
              <w:t>sommet</w:t>
            </w:r>
            <w:r w:rsidR="0055392A" w:rsidRPr="00663750">
              <w:rPr>
                <w:rFonts w:ascii="Arial" w:hAnsi="Arial" w:cs="Arial"/>
                <w:lang w:val="fr-BE"/>
              </w:rPr>
              <w:t>s, ré</w:t>
            </w:r>
            <w:r w:rsidRPr="00663750">
              <w:rPr>
                <w:rFonts w:ascii="Arial" w:hAnsi="Arial" w:cs="Arial"/>
                <w:lang w:val="fr-BE"/>
              </w:rPr>
              <w:t>gul</w:t>
            </w:r>
            <w:r w:rsidR="0055392A" w:rsidRPr="00663750">
              <w:rPr>
                <w:rFonts w:ascii="Arial" w:hAnsi="Arial" w:cs="Arial"/>
                <w:lang w:val="fr-BE"/>
              </w:rPr>
              <w:t>ier, irré</w:t>
            </w:r>
            <w:r w:rsidR="004C507D" w:rsidRPr="00663750">
              <w:rPr>
                <w:rFonts w:ascii="Arial" w:hAnsi="Arial" w:cs="Arial"/>
                <w:lang w:val="fr-BE"/>
              </w:rPr>
              <w:t>gulie</w:t>
            </w:r>
            <w:r w:rsidRPr="00663750">
              <w:rPr>
                <w:rFonts w:ascii="Arial" w:hAnsi="Arial" w:cs="Arial"/>
                <w:lang w:val="fr-BE"/>
              </w:rPr>
              <w:t>r)</w:t>
            </w:r>
          </w:p>
        </w:tc>
      </w:tr>
      <w:tr w:rsidR="007D55DA" w:rsidRPr="00663750" w14:paraId="41736D7B" w14:textId="77777777" w:rsidTr="00DC206A">
        <w:trPr>
          <w:trHeight w:val="105"/>
          <w:jc w:val="center"/>
        </w:trPr>
        <w:tc>
          <w:tcPr>
            <w:tcW w:w="1806" w:type="dxa"/>
            <w:vMerge/>
          </w:tcPr>
          <w:p w14:paraId="55064B97" w14:textId="77777777" w:rsidR="007D55DA" w:rsidRPr="00663750" w:rsidRDefault="007D55DA" w:rsidP="007D55DA">
            <w:pPr>
              <w:spacing w:after="0"/>
              <w:jc w:val="center"/>
              <w:rPr>
                <w:rFonts w:ascii="Arial" w:hAnsi="Arial" w:cs="Arial"/>
                <w:lang w:val="fr-BE"/>
              </w:rPr>
            </w:pPr>
          </w:p>
        </w:tc>
        <w:tc>
          <w:tcPr>
            <w:tcW w:w="2804" w:type="dxa"/>
            <w:gridSpan w:val="3"/>
            <w:vMerge/>
            <w:shd w:val="clear" w:color="auto" w:fill="auto"/>
            <w:vAlign w:val="center"/>
          </w:tcPr>
          <w:p w14:paraId="6D8EC621" w14:textId="77777777" w:rsidR="007D55DA" w:rsidRPr="00663750" w:rsidRDefault="007D55DA" w:rsidP="007D55DA">
            <w:pPr>
              <w:spacing w:after="0"/>
              <w:jc w:val="center"/>
              <w:rPr>
                <w:rFonts w:ascii="Arial" w:hAnsi="Arial" w:cs="Arial"/>
                <w:lang w:val="fr-BE"/>
              </w:rPr>
            </w:pPr>
          </w:p>
        </w:tc>
        <w:tc>
          <w:tcPr>
            <w:tcW w:w="11262" w:type="dxa"/>
            <w:gridSpan w:val="2"/>
            <w:tcBorders>
              <w:top w:val="single" w:sz="4" w:space="0" w:color="auto"/>
              <w:bottom w:val="single" w:sz="4" w:space="0" w:color="000000"/>
            </w:tcBorders>
            <w:shd w:val="clear" w:color="auto" w:fill="auto"/>
          </w:tcPr>
          <w:p w14:paraId="1953DDDF" w14:textId="60C24554" w:rsidR="007D55DA" w:rsidRPr="00663750" w:rsidRDefault="007D55DA" w:rsidP="0055392A">
            <w:pPr>
              <w:spacing w:after="0"/>
              <w:rPr>
                <w:rFonts w:ascii="Arial" w:hAnsi="Arial" w:cs="Arial"/>
                <w:b/>
                <w:lang w:val="fr-BE"/>
              </w:rPr>
            </w:pPr>
            <w:r w:rsidRPr="00663750">
              <w:rPr>
                <w:rFonts w:ascii="Arial" w:hAnsi="Arial" w:cs="Arial"/>
                <w:b/>
                <w:lang w:val="fr-BE"/>
              </w:rPr>
              <w:t>Consolider et</w:t>
            </w:r>
            <w:r w:rsidRPr="00663750">
              <w:rPr>
                <w:rFonts w:ascii="Arial" w:hAnsi="Arial" w:cs="Arial"/>
                <w:lang w:val="fr-BE"/>
              </w:rPr>
              <w:t xml:space="preserve"> </w:t>
            </w:r>
            <w:r w:rsidR="0055392A" w:rsidRPr="00663750">
              <w:rPr>
                <w:rFonts w:ascii="Arial" w:hAnsi="Arial" w:cs="Arial"/>
                <w:b/>
                <w:lang w:val="fr-BE"/>
              </w:rPr>
              <w:t>é</w:t>
            </w:r>
            <w:r w:rsidRPr="00663750">
              <w:rPr>
                <w:rFonts w:ascii="Arial" w:hAnsi="Arial" w:cs="Arial"/>
                <w:b/>
                <w:lang w:val="fr-BE"/>
              </w:rPr>
              <w:t xml:space="preserve">tendre </w:t>
            </w:r>
            <w:r w:rsidRPr="00663750">
              <w:rPr>
                <w:rFonts w:ascii="Arial" w:hAnsi="Arial" w:cs="Arial"/>
                <w:lang w:val="fr-BE"/>
              </w:rPr>
              <w:t>le vocabulaire des formes 3 D (parallèle, perpendiculaire, angle, angle droit, sommets, arêtes, faces, r</w:t>
            </w:r>
            <w:r w:rsidR="0055392A" w:rsidRPr="00663750">
              <w:rPr>
                <w:rFonts w:ascii="Arial" w:hAnsi="Arial" w:cs="Arial"/>
                <w:lang w:val="fr-BE"/>
              </w:rPr>
              <w:t>é</w:t>
            </w:r>
            <w:r w:rsidRPr="00663750">
              <w:rPr>
                <w:rFonts w:ascii="Arial" w:hAnsi="Arial" w:cs="Arial"/>
                <w:lang w:val="fr-BE"/>
              </w:rPr>
              <w:t>gul</w:t>
            </w:r>
            <w:r w:rsidR="0055392A" w:rsidRPr="00663750">
              <w:rPr>
                <w:rFonts w:ascii="Arial" w:hAnsi="Arial" w:cs="Arial"/>
                <w:lang w:val="fr-BE"/>
              </w:rPr>
              <w:t>ier, irré</w:t>
            </w:r>
            <w:r w:rsidRPr="00663750">
              <w:rPr>
                <w:rFonts w:ascii="Arial" w:hAnsi="Arial" w:cs="Arial"/>
                <w:lang w:val="fr-BE"/>
              </w:rPr>
              <w:t>gulier)</w:t>
            </w:r>
          </w:p>
        </w:tc>
      </w:tr>
      <w:tr w:rsidR="00384B95" w:rsidRPr="00663750" w14:paraId="76926444" w14:textId="77777777" w:rsidTr="00DC206A">
        <w:trPr>
          <w:trHeight w:val="430"/>
          <w:jc w:val="center"/>
        </w:trPr>
        <w:tc>
          <w:tcPr>
            <w:tcW w:w="1806" w:type="dxa"/>
            <w:vMerge/>
          </w:tcPr>
          <w:p w14:paraId="043BEDBD" w14:textId="77777777" w:rsidR="00384B95" w:rsidRPr="00663750" w:rsidRDefault="00384B95" w:rsidP="00384B95">
            <w:pPr>
              <w:spacing w:after="0"/>
              <w:rPr>
                <w:rFonts w:ascii="Arial" w:hAnsi="Arial" w:cs="Arial"/>
                <w:lang w:val="fr-BE"/>
              </w:rPr>
            </w:pPr>
          </w:p>
        </w:tc>
        <w:tc>
          <w:tcPr>
            <w:tcW w:w="2804" w:type="dxa"/>
            <w:gridSpan w:val="3"/>
            <w:tcBorders>
              <w:top w:val="single" w:sz="4" w:space="0" w:color="000000"/>
            </w:tcBorders>
            <w:shd w:val="clear" w:color="auto" w:fill="auto"/>
            <w:vAlign w:val="center"/>
          </w:tcPr>
          <w:p w14:paraId="0A1C2E46" w14:textId="43D3D8CF" w:rsidR="00384B95" w:rsidRPr="00663750" w:rsidRDefault="007D55DA" w:rsidP="007D55DA">
            <w:pPr>
              <w:spacing w:after="0"/>
              <w:jc w:val="center"/>
              <w:rPr>
                <w:rFonts w:ascii="Arial" w:hAnsi="Arial" w:cs="Arial"/>
                <w:lang w:val="fr-BE"/>
              </w:rPr>
            </w:pPr>
            <w:r w:rsidRPr="00663750">
              <w:rPr>
                <w:rFonts w:ascii="Arial" w:hAnsi="Arial" w:cs="Arial"/>
                <w:lang w:val="fr-BE"/>
              </w:rPr>
              <w:t xml:space="preserve">Formes </w:t>
            </w:r>
            <w:r w:rsidR="00384B95" w:rsidRPr="00663750">
              <w:rPr>
                <w:rFonts w:ascii="Arial" w:hAnsi="Arial" w:cs="Arial"/>
                <w:lang w:val="fr-BE"/>
              </w:rPr>
              <w:t>2 D</w:t>
            </w:r>
          </w:p>
        </w:tc>
        <w:tc>
          <w:tcPr>
            <w:tcW w:w="11262" w:type="dxa"/>
            <w:gridSpan w:val="2"/>
            <w:tcBorders>
              <w:top w:val="single" w:sz="4" w:space="0" w:color="000000"/>
              <w:bottom w:val="single" w:sz="4" w:space="0" w:color="auto"/>
            </w:tcBorders>
            <w:shd w:val="clear" w:color="auto" w:fill="auto"/>
            <w:vAlign w:val="center"/>
          </w:tcPr>
          <w:p w14:paraId="7627F943" w14:textId="3DE4A9F3" w:rsidR="00384B95" w:rsidRPr="00663750" w:rsidRDefault="0079386F" w:rsidP="005A3497">
            <w:pPr>
              <w:spacing w:after="0"/>
              <w:rPr>
                <w:rFonts w:ascii="Arial" w:hAnsi="Arial" w:cs="Arial"/>
                <w:b/>
                <w:lang w:val="fr-BE"/>
              </w:rPr>
            </w:pPr>
            <w:r>
              <w:rPr>
                <w:rFonts w:ascii="Arial" w:hAnsi="Arial" w:cs="Arial"/>
                <w:b/>
                <w:lang w:val="fr-BE"/>
              </w:rPr>
              <w:t>E</w:t>
            </w:r>
            <w:r w:rsidR="007D55DA" w:rsidRPr="00663750">
              <w:rPr>
                <w:rFonts w:ascii="Arial" w:hAnsi="Arial" w:cs="Arial"/>
                <w:b/>
                <w:lang w:val="fr-BE"/>
              </w:rPr>
              <w:t>xaminer</w:t>
            </w:r>
            <w:r w:rsidR="00F95B78" w:rsidRPr="00663750">
              <w:rPr>
                <w:rFonts w:ascii="Arial" w:hAnsi="Arial" w:cs="Arial"/>
                <w:b/>
                <w:lang w:val="fr-BE"/>
              </w:rPr>
              <w:t xml:space="preserve">, </w:t>
            </w:r>
            <w:r w:rsidR="00384B95" w:rsidRPr="00663750">
              <w:rPr>
                <w:rFonts w:ascii="Arial" w:hAnsi="Arial" w:cs="Arial"/>
                <w:b/>
                <w:lang w:val="fr-BE"/>
              </w:rPr>
              <w:t>t</w:t>
            </w:r>
            <w:r w:rsidR="007D55DA" w:rsidRPr="00663750">
              <w:rPr>
                <w:rFonts w:ascii="Arial" w:hAnsi="Arial" w:cs="Arial"/>
                <w:b/>
                <w:lang w:val="fr-BE"/>
              </w:rPr>
              <w:t>rier</w:t>
            </w:r>
            <w:r w:rsidR="00384B95" w:rsidRPr="00663750">
              <w:rPr>
                <w:rFonts w:ascii="Arial" w:hAnsi="Arial" w:cs="Arial"/>
                <w:b/>
                <w:lang w:val="fr-BE"/>
              </w:rPr>
              <w:t>,</w:t>
            </w:r>
            <w:r w:rsidR="00384B95" w:rsidRPr="00663750">
              <w:rPr>
                <w:rFonts w:ascii="Arial" w:hAnsi="Arial" w:cs="Arial"/>
                <w:lang w:val="fr-BE"/>
              </w:rPr>
              <w:t xml:space="preserve"> </w:t>
            </w:r>
            <w:r w:rsidR="00384B95" w:rsidRPr="00663750">
              <w:rPr>
                <w:rFonts w:ascii="Arial" w:hAnsi="Arial" w:cs="Arial"/>
                <w:b/>
                <w:bCs/>
                <w:lang w:val="fr-BE"/>
              </w:rPr>
              <w:t>n</w:t>
            </w:r>
            <w:r w:rsidR="007D55DA" w:rsidRPr="00663750">
              <w:rPr>
                <w:rFonts w:ascii="Arial" w:hAnsi="Arial" w:cs="Arial"/>
                <w:b/>
                <w:bCs/>
                <w:lang w:val="fr-BE"/>
              </w:rPr>
              <w:t>om</w:t>
            </w:r>
            <w:r w:rsidR="00384B95" w:rsidRPr="00663750">
              <w:rPr>
                <w:rFonts w:ascii="Arial" w:hAnsi="Arial" w:cs="Arial"/>
                <w:b/>
                <w:bCs/>
                <w:lang w:val="fr-BE"/>
              </w:rPr>
              <w:t>me</w:t>
            </w:r>
            <w:r w:rsidR="007D55DA" w:rsidRPr="00663750">
              <w:rPr>
                <w:rFonts w:ascii="Arial" w:hAnsi="Arial" w:cs="Arial"/>
                <w:b/>
                <w:bCs/>
                <w:lang w:val="fr-BE"/>
              </w:rPr>
              <w:t>r</w:t>
            </w:r>
            <w:r w:rsidR="007D55DA" w:rsidRPr="00663750">
              <w:rPr>
                <w:rFonts w:ascii="Arial" w:hAnsi="Arial" w:cs="Arial"/>
                <w:lang w:val="fr-BE"/>
              </w:rPr>
              <w:t xml:space="preserve"> et</w:t>
            </w:r>
            <w:r w:rsidR="00384B95" w:rsidRPr="00663750">
              <w:rPr>
                <w:rFonts w:ascii="Arial" w:hAnsi="Arial" w:cs="Arial"/>
                <w:lang w:val="fr-BE"/>
              </w:rPr>
              <w:t xml:space="preserve"> </w:t>
            </w:r>
            <w:r w:rsidR="0055392A" w:rsidRPr="00663750">
              <w:rPr>
                <w:rFonts w:ascii="Arial" w:hAnsi="Arial" w:cs="Arial"/>
                <w:b/>
                <w:lang w:val="fr-BE"/>
              </w:rPr>
              <w:t>dé</w:t>
            </w:r>
            <w:r w:rsidR="007D55DA" w:rsidRPr="00663750">
              <w:rPr>
                <w:rFonts w:ascii="Arial" w:hAnsi="Arial" w:cs="Arial"/>
                <w:b/>
                <w:lang w:val="fr-BE"/>
              </w:rPr>
              <w:t>crir</w:t>
            </w:r>
            <w:r w:rsidR="00384B95" w:rsidRPr="00663750">
              <w:rPr>
                <w:rFonts w:ascii="Arial" w:hAnsi="Arial" w:cs="Arial"/>
                <w:b/>
                <w:lang w:val="fr-BE"/>
              </w:rPr>
              <w:t xml:space="preserve">e </w:t>
            </w:r>
            <w:r w:rsidR="007D55DA" w:rsidRPr="001021BB">
              <w:rPr>
                <w:rFonts w:ascii="Arial" w:hAnsi="Arial" w:cs="Arial"/>
                <w:bCs/>
                <w:lang w:val="fr-BE"/>
              </w:rPr>
              <w:t>les</w:t>
            </w:r>
            <w:r w:rsidR="00384B95" w:rsidRPr="00663750">
              <w:rPr>
                <w:rFonts w:ascii="Arial" w:hAnsi="Arial" w:cs="Arial"/>
                <w:lang w:val="fr-BE"/>
              </w:rPr>
              <w:t xml:space="preserve"> propr</w:t>
            </w:r>
            <w:r w:rsidR="0055392A" w:rsidRPr="00663750">
              <w:rPr>
                <w:rFonts w:ascii="Arial" w:hAnsi="Arial" w:cs="Arial"/>
                <w:lang w:val="fr-BE"/>
              </w:rPr>
              <w:t>ié</w:t>
            </w:r>
            <w:r w:rsidR="007D55DA" w:rsidRPr="00663750">
              <w:rPr>
                <w:rFonts w:ascii="Arial" w:hAnsi="Arial" w:cs="Arial"/>
                <w:lang w:val="fr-BE"/>
              </w:rPr>
              <w:t>t</w:t>
            </w:r>
            <w:r w:rsidR="0055392A" w:rsidRPr="00663750">
              <w:rPr>
                <w:rFonts w:ascii="Arial" w:hAnsi="Arial" w:cs="Arial"/>
                <w:lang w:val="fr-BE"/>
              </w:rPr>
              <w:t>é</w:t>
            </w:r>
            <w:r w:rsidR="00384B95" w:rsidRPr="00663750">
              <w:rPr>
                <w:rFonts w:ascii="Arial" w:hAnsi="Arial" w:cs="Arial"/>
                <w:lang w:val="fr-BE"/>
              </w:rPr>
              <w:t xml:space="preserve">s </w:t>
            </w:r>
            <w:r w:rsidR="007D55DA" w:rsidRPr="00663750">
              <w:rPr>
                <w:rFonts w:ascii="Arial" w:hAnsi="Arial" w:cs="Arial"/>
                <w:lang w:val="fr-BE"/>
              </w:rPr>
              <w:t xml:space="preserve">des formes régulières </w:t>
            </w:r>
            <w:r w:rsidR="00B838FB">
              <w:rPr>
                <w:rFonts w:ascii="Arial" w:hAnsi="Arial" w:cs="Arial"/>
                <w:lang w:val="fr-BE"/>
              </w:rPr>
              <w:t>2 D</w:t>
            </w:r>
            <w:r w:rsidR="007D55DA" w:rsidRPr="00663750">
              <w:rPr>
                <w:rFonts w:ascii="Arial" w:hAnsi="Arial" w:cs="Arial"/>
                <w:lang w:val="fr-BE"/>
              </w:rPr>
              <w:t xml:space="preserve"> </w:t>
            </w:r>
            <w:r w:rsidR="00384B95" w:rsidRPr="00663750">
              <w:rPr>
                <w:rFonts w:ascii="Arial" w:hAnsi="Arial" w:cs="Arial"/>
                <w:lang w:val="fr-BE"/>
              </w:rPr>
              <w:t xml:space="preserve"> </w:t>
            </w:r>
            <w:r w:rsidR="007D55DA" w:rsidRPr="00663750">
              <w:rPr>
                <w:rFonts w:ascii="Arial" w:hAnsi="Arial" w:cs="Arial"/>
                <w:lang w:val="fr-BE"/>
              </w:rPr>
              <w:t>ainsi que des formes irrégulières</w:t>
            </w:r>
            <w:r w:rsidR="005A3497">
              <w:rPr>
                <w:rFonts w:ascii="Arial" w:hAnsi="Arial" w:cs="Arial"/>
                <w:lang w:val="fr-BE"/>
              </w:rPr>
              <w:t xml:space="preserve"> </w:t>
            </w:r>
            <w:r w:rsidR="005A3497" w:rsidRPr="00663750">
              <w:rPr>
                <w:rFonts w:ascii="Arial" w:hAnsi="Arial" w:cs="Arial"/>
                <w:lang w:val="fr-BE"/>
              </w:rPr>
              <w:t xml:space="preserve">(parallélogramme, losange, trapèze, triangle rectangle, </w:t>
            </w:r>
            <w:r w:rsidR="005A3497">
              <w:rPr>
                <w:rFonts w:ascii="Arial" w:hAnsi="Arial" w:cs="Arial"/>
                <w:lang w:val="fr-BE"/>
              </w:rPr>
              <w:t>autre</w:t>
            </w:r>
            <w:r w:rsidR="00171C38">
              <w:rPr>
                <w:rFonts w:ascii="Arial" w:hAnsi="Arial" w:cs="Arial"/>
                <w:lang w:val="fr-BE"/>
              </w:rPr>
              <w:t>s</w:t>
            </w:r>
            <w:r w:rsidR="005A3497">
              <w:rPr>
                <w:rFonts w:ascii="Arial" w:hAnsi="Arial" w:cs="Arial"/>
                <w:lang w:val="fr-BE"/>
              </w:rPr>
              <w:t xml:space="preserve"> </w:t>
            </w:r>
            <w:r w:rsidR="005A3497" w:rsidRPr="00663750">
              <w:rPr>
                <w:rFonts w:ascii="Arial" w:hAnsi="Arial" w:cs="Arial"/>
                <w:lang w:val="fr-BE"/>
              </w:rPr>
              <w:t>quadrilatère</w:t>
            </w:r>
            <w:r w:rsidR="00171C38">
              <w:rPr>
                <w:rFonts w:ascii="Arial" w:hAnsi="Arial" w:cs="Arial"/>
                <w:lang w:val="fr-BE"/>
              </w:rPr>
              <w:t>s</w:t>
            </w:r>
            <w:r w:rsidR="005A3497" w:rsidRPr="00663750">
              <w:rPr>
                <w:rFonts w:ascii="Arial" w:hAnsi="Arial" w:cs="Arial"/>
                <w:lang w:val="fr-BE"/>
              </w:rPr>
              <w:t>)</w:t>
            </w:r>
          </w:p>
        </w:tc>
      </w:tr>
      <w:tr w:rsidR="00384B95" w:rsidRPr="00663750" w14:paraId="22FFDBF6" w14:textId="77777777" w:rsidTr="00DC206A">
        <w:trPr>
          <w:trHeight w:val="193"/>
          <w:jc w:val="center"/>
        </w:trPr>
        <w:tc>
          <w:tcPr>
            <w:tcW w:w="1806" w:type="dxa"/>
            <w:vMerge/>
          </w:tcPr>
          <w:p w14:paraId="691D7851" w14:textId="77777777" w:rsidR="00384B95" w:rsidRPr="00663750" w:rsidRDefault="00384B95" w:rsidP="00384B95">
            <w:pPr>
              <w:spacing w:after="0"/>
              <w:rPr>
                <w:rFonts w:ascii="Arial" w:hAnsi="Arial" w:cs="Arial"/>
                <w:lang w:val="fr-BE"/>
              </w:rPr>
            </w:pPr>
          </w:p>
        </w:tc>
        <w:tc>
          <w:tcPr>
            <w:tcW w:w="2804" w:type="dxa"/>
            <w:gridSpan w:val="3"/>
            <w:vMerge w:val="restart"/>
            <w:tcBorders>
              <w:top w:val="single" w:sz="4" w:space="0" w:color="000000"/>
            </w:tcBorders>
            <w:shd w:val="clear" w:color="auto" w:fill="auto"/>
            <w:vAlign w:val="center"/>
          </w:tcPr>
          <w:p w14:paraId="2A9D9FC2" w14:textId="05A69F9D" w:rsidR="00384B95" w:rsidRPr="00663750" w:rsidRDefault="007D55DA" w:rsidP="007D55DA">
            <w:pPr>
              <w:spacing w:after="0"/>
              <w:jc w:val="center"/>
              <w:rPr>
                <w:rFonts w:ascii="Arial" w:hAnsi="Arial" w:cs="Arial"/>
                <w:lang w:val="fr-BE"/>
              </w:rPr>
            </w:pPr>
            <w:r w:rsidRPr="00663750">
              <w:rPr>
                <w:rFonts w:ascii="Arial" w:hAnsi="Arial" w:cs="Arial"/>
                <w:lang w:val="fr-BE"/>
              </w:rPr>
              <w:t xml:space="preserve">Formes </w:t>
            </w:r>
            <w:r w:rsidR="00384B95" w:rsidRPr="00663750">
              <w:rPr>
                <w:rFonts w:ascii="Arial" w:hAnsi="Arial" w:cs="Arial"/>
                <w:lang w:val="fr-BE"/>
              </w:rPr>
              <w:t>3 D</w:t>
            </w:r>
          </w:p>
        </w:tc>
        <w:tc>
          <w:tcPr>
            <w:tcW w:w="11262" w:type="dxa"/>
            <w:gridSpan w:val="2"/>
            <w:tcBorders>
              <w:top w:val="single" w:sz="4" w:space="0" w:color="auto"/>
              <w:bottom w:val="single" w:sz="4" w:space="0" w:color="000000"/>
            </w:tcBorders>
            <w:shd w:val="clear" w:color="auto" w:fill="auto"/>
            <w:vAlign w:val="center"/>
          </w:tcPr>
          <w:p w14:paraId="7C069144" w14:textId="79B4656F" w:rsidR="00384B95" w:rsidRPr="00663750" w:rsidRDefault="0079386F" w:rsidP="00F42FA8">
            <w:pPr>
              <w:spacing w:after="0"/>
              <w:rPr>
                <w:rFonts w:ascii="Arial" w:hAnsi="Arial" w:cs="Arial"/>
                <w:b/>
                <w:lang w:val="fr-BE"/>
              </w:rPr>
            </w:pPr>
            <w:r>
              <w:rPr>
                <w:rFonts w:ascii="Arial" w:hAnsi="Arial" w:cs="Arial"/>
                <w:b/>
                <w:lang w:val="fr-BE"/>
              </w:rPr>
              <w:t>E</w:t>
            </w:r>
            <w:r w:rsidR="00F42FA8" w:rsidRPr="00663750">
              <w:rPr>
                <w:rFonts w:ascii="Arial" w:hAnsi="Arial" w:cs="Arial"/>
                <w:b/>
                <w:lang w:val="fr-BE"/>
              </w:rPr>
              <w:t>xaminer, trier,</w:t>
            </w:r>
            <w:r w:rsidR="00F42FA8" w:rsidRPr="00663750">
              <w:rPr>
                <w:rFonts w:ascii="Arial" w:hAnsi="Arial" w:cs="Arial"/>
                <w:lang w:val="fr-BE"/>
              </w:rPr>
              <w:t xml:space="preserve"> </w:t>
            </w:r>
            <w:r w:rsidR="00F42FA8" w:rsidRPr="00663750">
              <w:rPr>
                <w:rFonts w:ascii="Arial" w:hAnsi="Arial" w:cs="Arial"/>
                <w:b/>
                <w:bCs/>
                <w:lang w:val="fr-BE"/>
              </w:rPr>
              <w:t>nommer</w:t>
            </w:r>
            <w:r w:rsidR="00F42FA8" w:rsidRPr="00663750">
              <w:rPr>
                <w:rFonts w:ascii="Arial" w:hAnsi="Arial" w:cs="Arial"/>
                <w:lang w:val="fr-BE"/>
              </w:rPr>
              <w:t xml:space="preserve"> et </w:t>
            </w:r>
            <w:r w:rsidR="0055392A" w:rsidRPr="00663750">
              <w:rPr>
                <w:rFonts w:ascii="Arial" w:hAnsi="Arial" w:cs="Arial"/>
                <w:b/>
                <w:lang w:val="fr-BE"/>
              </w:rPr>
              <w:t>dé</w:t>
            </w:r>
            <w:r w:rsidR="00F42FA8" w:rsidRPr="00663750">
              <w:rPr>
                <w:rFonts w:ascii="Arial" w:hAnsi="Arial" w:cs="Arial"/>
                <w:b/>
                <w:lang w:val="fr-BE"/>
              </w:rPr>
              <w:t>crire les</w:t>
            </w:r>
            <w:r w:rsidR="00F42FA8" w:rsidRPr="00663750">
              <w:rPr>
                <w:rFonts w:ascii="Arial" w:hAnsi="Arial" w:cs="Arial"/>
                <w:lang w:val="fr-BE"/>
              </w:rPr>
              <w:t xml:space="preserve"> propr</w:t>
            </w:r>
            <w:r w:rsidR="0055392A" w:rsidRPr="00663750">
              <w:rPr>
                <w:rFonts w:ascii="Arial" w:hAnsi="Arial" w:cs="Arial"/>
                <w:lang w:val="fr-BE"/>
              </w:rPr>
              <w:t>ié</w:t>
            </w:r>
            <w:r w:rsidR="00F42FA8" w:rsidRPr="00663750">
              <w:rPr>
                <w:rFonts w:ascii="Arial" w:hAnsi="Arial" w:cs="Arial"/>
                <w:lang w:val="fr-BE"/>
              </w:rPr>
              <w:t>t</w:t>
            </w:r>
            <w:r w:rsidR="0055392A" w:rsidRPr="00663750">
              <w:rPr>
                <w:rFonts w:ascii="Arial" w:hAnsi="Arial" w:cs="Arial"/>
                <w:lang w:val="fr-BE"/>
              </w:rPr>
              <w:t>é</w:t>
            </w:r>
            <w:r w:rsidR="00F42FA8" w:rsidRPr="00663750">
              <w:rPr>
                <w:rFonts w:ascii="Arial" w:hAnsi="Arial" w:cs="Arial"/>
                <w:lang w:val="fr-BE"/>
              </w:rPr>
              <w:t xml:space="preserve">s des formes </w:t>
            </w:r>
            <w:r w:rsidR="00384B95" w:rsidRPr="00663750">
              <w:rPr>
                <w:rFonts w:ascii="Arial" w:hAnsi="Arial" w:cs="Arial"/>
                <w:lang w:val="fr-BE"/>
              </w:rPr>
              <w:t>3 D</w:t>
            </w:r>
            <w:r w:rsidR="0055392A" w:rsidRPr="00663750">
              <w:rPr>
                <w:rFonts w:ascii="Arial" w:hAnsi="Arial" w:cs="Arial"/>
                <w:lang w:val="fr-BE"/>
              </w:rPr>
              <w:t xml:space="preserve"> (cube, </w:t>
            </w:r>
            <w:r w:rsidR="00663750" w:rsidRPr="00663750">
              <w:rPr>
                <w:rFonts w:ascii="Arial" w:hAnsi="Arial" w:cs="Arial"/>
                <w:lang w:val="fr-BE"/>
              </w:rPr>
              <w:t>p</w:t>
            </w:r>
            <w:r w:rsidR="00872D35">
              <w:rPr>
                <w:rFonts w:ascii="Arial" w:hAnsi="Arial" w:cs="Arial"/>
                <w:lang w:val="fr-BE"/>
              </w:rPr>
              <w:t>arallélépipède rectangle (pavé droit)</w:t>
            </w:r>
            <w:r w:rsidR="00384B95" w:rsidRPr="00663750">
              <w:rPr>
                <w:rFonts w:ascii="Arial" w:hAnsi="Arial" w:cs="Arial"/>
                <w:lang w:val="fr-BE"/>
              </w:rPr>
              <w:t xml:space="preserve">, </w:t>
            </w:r>
            <w:r w:rsidR="00F42FA8" w:rsidRPr="00663750">
              <w:rPr>
                <w:rFonts w:ascii="Arial" w:hAnsi="Arial" w:cs="Arial"/>
                <w:lang w:val="fr-BE"/>
              </w:rPr>
              <w:t>et</w:t>
            </w:r>
            <w:r w:rsidR="00384B95" w:rsidRPr="00663750">
              <w:rPr>
                <w:rFonts w:ascii="Arial" w:hAnsi="Arial" w:cs="Arial"/>
                <w:lang w:val="fr-BE"/>
              </w:rPr>
              <w:t xml:space="preserve"> pyramid</w:t>
            </w:r>
            <w:r w:rsidR="00F42FA8" w:rsidRPr="00663750">
              <w:rPr>
                <w:rFonts w:ascii="Arial" w:hAnsi="Arial" w:cs="Arial"/>
                <w:lang w:val="fr-BE"/>
              </w:rPr>
              <w:t>e</w:t>
            </w:r>
            <w:r w:rsidR="00384B95" w:rsidRPr="00663750">
              <w:rPr>
                <w:rFonts w:ascii="Arial" w:hAnsi="Arial" w:cs="Arial"/>
                <w:lang w:val="fr-BE"/>
              </w:rPr>
              <w:t>s)</w:t>
            </w:r>
          </w:p>
        </w:tc>
      </w:tr>
      <w:tr w:rsidR="00384B95" w:rsidRPr="00663750" w14:paraId="6D7741B6" w14:textId="77777777" w:rsidTr="00DC206A">
        <w:trPr>
          <w:trHeight w:val="193"/>
          <w:jc w:val="center"/>
        </w:trPr>
        <w:tc>
          <w:tcPr>
            <w:tcW w:w="1806" w:type="dxa"/>
            <w:vMerge/>
          </w:tcPr>
          <w:p w14:paraId="4CA62264" w14:textId="77777777" w:rsidR="00384B95" w:rsidRPr="00663750" w:rsidRDefault="00384B95" w:rsidP="00384B95">
            <w:pPr>
              <w:spacing w:after="0"/>
              <w:rPr>
                <w:rFonts w:ascii="Arial" w:hAnsi="Arial" w:cs="Arial"/>
                <w:lang w:val="fr-BE"/>
              </w:rPr>
            </w:pPr>
          </w:p>
        </w:tc>
        <w:tc>
          <w:tcPr>
            <w:tcW w:w="2804" w:type="dxa"/>
            <w:gridSpan w:val="3"/>
            <w:vMerge/>
            <w:tcBorders>
              <w:top w:val="single" w:sz="4" w:space="0" w:color="000000"/>
            </w:tcBorders>
            <w:shd w:val="clear" w:color="auto" w:fill="auto"/>
            <w:vAlign w:val="center"/>
          </w:tcPr>
          <w:p w14:paraId="1C822EBF"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auto"/>
              <w:bottom w:val="single" w:sz="4" w:space="0" w:color="000000"/>
            </w:tcBorders>
            <w:shd w:val="clear" w:color="auto" w:fill="auto"/>
            <w:vAlign w:val="center"/>
          </w:tcPr>
          <w:p w14:paraId="494815C0" w14:textId="7F0F4D8B" w:rsidR="00384B95" w:rsidRPr="00663750" w:rsidRDefault="00384B95" w:rsidP="0055392A">
            <w:pPr>
              <w:spacing w:after="0"/>
              <w:rPr>
                <w:rFonts w:ascii="Arial" w:hAnsi="Arial" w:cs="Arial"/>
                <w:lang w:val="fr-BE"/>
              </w:rPr>
            </w:pPr>
            <w:r w:rsidRPr="00663750">
              <w:rPr>
                <w:rFonts w:ascii="Arial" w:hAnsi="Arial" w:cs="Arial"/>
                <w:b/>
                <w:lang w:val="fr-BE"/>
              </w:rPr>
              <w:t>Explore</w:t>
            </w:r>
            <w:r w:rsidR="00F42FA8" w:rsidRPr="00663750">
              <w:rPr>
                <w:rFonts w:ascii="Arial" w:hAnsi="Arial" w:cs="Arial"/>
                <w:b/>
                <w:lang w:val="fr-BE"/>
              </w:rPr>
              <w:t>r</w:t>
            </w:r>
            <w:r w:rsidRPr="00663750">
              <w:rPr>
                <w:rFonts w:ascii="Arial" w:hAnsi="Arial" w:cs="Arial"/>
                <w:b/>
                <w:lang w:val="fr-BE"/>
              </w:rPr>
              <w:t xml:space="preserve"> </w:t>
            </w:r>
            <w:r w:rsidR="00F42FA8" w:rsidRPr="00663750">
              <w:rPr>
                <w:rFonts w:ascii="Arial" w:hAnsi="Arial" w:cs="Arial"/>
                <w:lang w:val="fr-BE"/>
              </w:rPr>
              <w:t>les formes en</w:t>
            </w:r>
            <w:r w:rsidR="00F42FA8" w:rsidRPr="00663750">
              <w:rPr>
                <w:rFonts w:ascii="Arial" w:hAnsi="Arial" w:cs="Arial"/>
                <w:b/>
                <w:lang w:val="fr-BE"/>
              </w:rPr>
              <w:t xml:space="preserve"> </w:t>
            </w:r>
            <w:r w:rsidRPr="00663750">
              <w:rPr>
                <w:rFonts w:ascii="Arial" w:hAnsi="Arial" w:cs="Arial"/>
                <w:lang w:val="fr-BE"/>
              </w:rPr>
              <w:t>3 D</w:t>
            </w:r>
            <w:r w:rsidR="00F42FA8" w:rsidRPr="00663750">
              <w:rPr>
                <w:rFonts w:ascii="Arial" w:hAnsi="Arial" w:cs="Arial"/>
                <w:lang w:val="fr-BE"/>
              </w:rPr>
              <w:t xml:space="preserve"> et</w:t>
            </w:r>
            <w:r w:rsidRPr="00663750">
              <w:rPr>
                <w:rFonts w:ascii="Arial" w:hAnsi="Arial" w:cs="Arial"/>
                <w:lang w:val="fr-BE"/>
              </w:rPr>
              <w:t xml:space="preserve"> </w:t>
            </w:r>
            <w:r w:rsidR="0055392A" w:rsidRPr="00663750">
              <w:rPr>
                <w:rFonts w:ascii="Arial" w:hAnsi="Arial" w:cs="Arial"/>
                <w:b/>
                <w:lang w:val="fr-BE"/>
              </w:rPr>
              <w:t>é</w:t>
            </w:r>
            <w:r w:rsidR="00F42FA8" w:rsidRPr="00663750">
              <w:rPr>
                <w:rFonts w:ascii="Arial" w:hAnsi="Arial" w:cs="Arial"/>
                <w:b/>
                <w:lang w:val="fr-BE"/>
              </w:rPr>
              <w:t>tudier</w:t>
            </w:r>
            <w:r w:rsidRPr="00663750">
              <w:rPr>
                <w:rFonts w:ascii="Arial" w:hAnsi="Arial" w:cs="Arial"/>
                <w:lang w:val="fr-BE"/>
              </w:rPr>
              <w:t xml:space="preserve"> </w:t>
            </w:r>
            <w:r w:rsidR="00F42FA8" w:rsidRPr="00663750">
              <w:rPr>
                <w:rFonts w:ascii="Arial" w:hAnsi="Arial" w:cs="Arial"/>
                <w:lang w:val="fr-BE"/>
              </w:rPr>
              <w:t>leurs</w:t>
            </w:r>
            <w:r w:rsidRPr="00663750">
              <w:rPr>
                <w:rFonts w:ascii="Arial" w:hAnsi="Arial" w:cs="Arial"/>
                <w:lang w:val="fr-BE"/>
              </w:rPr>
              <w:t xml:space="preserve"> relations</w:t>
            </w:r>
            <w:r w:rsidR="00F42FA8" w:rsidRPr="00663750">
              <w:rPr>
                <w:rFonts w:ascii="Arial" w:hAnsi="Arial" w:cs="Arial"/>
                <w:lang w:val="fr-BE"/>
              </w:rPr>
              <w:t xml:space="preserve"> avec les formes en </w:t>
            </w:r>
            <w:r w:rsidR="00B838FB">
              <w:rPr>
                <w:rFonts w:ascii="Arial" w:hAnsi="Arial" w:cs="Arial"/>
                <w:lang w:val="fr-BE"/>
              </w:rPr>
              <w:t>2 D</w:t>
            </w:r>
          </w:p>
        </w:tc>
      </w:tr>
      <w:tr w:rsidR="00384B95" w:rsidRPr="00663750" w14:paraId="4A78778C" w14:textId="77777777" w:rsidTr="00DC206A">
        <w:trPr>
          <w:trHeight w:val="137"/>
          <w:jc w:val="center"/>
        </w:trPr>
        <w:tc>
          <w:tcPr>
            <w:tcW w:w="1806" w:type="dxa"/>
            <w:vMerge w:val="restart"/>
            <w:vAlign w:val="center"/>
          </w:tcPr>
          <w:p w14:paraId="51BFD366" w14:textId="4DA80D57" w:rsidR="00384B95" w:rsidRPr="00663750" w:rsidRDefault="00384B95" w:rsidP="00384B95">
            <w:pPr>
              <w:spacing w:after="0"/>
              <w:jc w:val="center"/>
              <w:rPr>
                <w:rFonts w:ascii="Arial" w:hAnsi="Arial" w:cs="Arial"/>
                <w:lang w:val="fr-BE"/>
              </w:rPr>
            </w:pPr>
            <w:r w:rsidRPr="00663750">
              <w:rPr>
                <w:rFonts w:ascii="Arial" w:hAnsi="Arial" w:cs="Arial"/>
                <w:lang w:val="fr-BE"/>
              </w:rPr>
              <w:t>Transformations</w:t>
            </w:r>
          </w:p>
        </w:tc>
        <w:tc>
          <w:tcPr>
            <w:tcW w:w="2804" w:type="dxa"/>
            <w:gridSpan w:val="3"/>
            <w:vMerge w:val="restart"/>
            <w:shd w:val="clear" w:color="auto" w:fill="auto"/>
            <w:vAlign w:val="center"/>
          </w:tcPr>
          <w:p w14:paraId="471DE099" w14:textId="48A8FA6B" w:rsidR="00384B95" w:rsidRPr="00663750" w:rsidRDefault="00F42FA8" w:rsidP="00384B95">
            <w:pPr>
              <w:spacing w:after="0"/>
              <w:jc w:val="center"/>
              <w:rPr>
                <w:rFonts w:ascii="Arial" w:hAnsi="Arial" w:cs="Arial"/>
                <w:lang w:val="fr-BE"/>
              </w:rPr>
            </w:pPr>
            <w:r w:rsidRPr="00663750">
              <w:rPr>
                <w:rFonts w:ascii="Arial" w:hAnsi="Arial" w:cs="Arial"/>
                <w:lang w:val="fr-BE"/>
              </w:rPr>
              <w:t>Symétrie</w:t>
            </w:r>
          </w:p>
        </w:tc>
        <w:tc>
          <w:tcPr>
            <w:tcW w:w="11262" w:type="dxa"/>
            <w:gridSpan w:val="2"/>
            <w:tcBorders>
              <w:top w:val="single" w:sz="4" w:space="0" w:color="000000"/>
              <w:bottom w:val="single" w:sz="4" w:space="0" w:color="auto"/>
            </w:tcBorders>
            <w:shd w:val="clear" w:color="auto" w:fill="auto"/>
            <w:vAlign w:val="center"/>
          </w:tcPr>
          <w:p w14:paraId="603E20AD" w14:textId="108FF9ED" w:rsidR="00384B95" w:rsidRPr="00663750" w:rsidRDefault="00384B95" w:rsidP="00F42FA8">
            <w:pPr>
              <w:spacing w:after="0"/>
              <w:rPr>
                <w:rFonts w:ascii="Arial" w:hAnsi="Arial" w:cs="Arial"/>
                <w:lang w:val="fr-BE"/>
              </w:rPr>
            </w:pPr>
            <w:r w:rsidRPr="00663750">
              <w:rPr>
                <w:rFonts w:ascii="Arial" w:hAnsi="Arial" w:cs="Arial"/>
                <w:b/>
                <w:lang w:val="fr-BE"/>
              </w:rPr>
              <w:t>Identif</w:t>
            </w:r>
            <w:r w:rsidR="00F42FA8" w:rsidRPr="00663750">
              <w:rPr>
                <w:rFonts w:ascii="Arial" w:hAnsi="Arial" w:cs="Arial"/>
                <w:b/>
                <w:lang w:val="fr-BE"/>
              </w:rPr>
              <w:t>ier</w:t>
            </w:r>
            <w:r w:rsidRPr="00663750">
              <w:rPr>
                <w:rFonts w:ascii="Arial" w:hAnsi="Arial" w:cs="Arial"/>
                <w:lang w:val="fr-BE"/>
              </w:rPr>
              <w:t xml:space="preserve"> </w:t>
            </w:r>
            <w:r w:rsidR="00F42FA8" w:rsidRPr="00663750">
              <w:rPr>
                <w:rFonts w:ascii="Arial" w:hAnsi="Arial" w:cs="Arial"/>
                <w:lang w:val="fr-BE"/>
              </w:rPr>
              <w:t>la symétrie réfléchie dans les formes 2 D et dans l’environnement</w:t>
            </w:r>
          </w:p>
        </w:tc>
      </w:tr>
      <w:tr w:rsidR="00384B95" w:rsidRPr="00663750" w14:paraId="5F4E3E68" w14:textId="77777777" w:rsidTr="00DC206A">
        <w:trPr>
          <w:trHeight w:val="215"/>
          <w:jc w:val="center"/>
        </w:trPr>
        <w:tc>
          <w:tcPr>
            <w:tcW w:w="1806" w:type="dxa"/>
            <w:vMerge/>
          </w:tcPr>
          <w:p w14:paraId="0A8F0284"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2B602E76"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auto"/>
              <w:bottom w:val="single" w:sz="4" w:space="0" w:color="000000"/>
            </w:tcBorders>
            <w:shd w:val="clear" w:color="auto" w:fill="auto"/>
            <w:vAlign w:val="center"/>
          </w:tcPr>
          <w:p w14:paraId="23E33AAA" w14:textId="42ABD79E" w:rsidR="00384B95" w:rsidRPr="00663750" w:rsidRDefault="0055392A" w:rsidP="00F42FA8">
            <w:pPr>
              <w:spacing w:after="0"/>
              <w:rPr>
                <w:rFonts w:ascii="Arial" w:hAnsi="Arial" w:cs="Arial"/>
                <w:lang w:val="fr-BE"/>
              </w:rPr>
            </w:pPr>
            <w:r w:rsidRPr="00663750">
              <w:rPr>
                <w:rFonts w:ascii="Arial" w:hAnsi="Arial" w:cs="Arial"/>
                <w:b/>
                <w:lang w:val="fr-BE"/>
              </w:rPr>
              <w:t>Complé</w:t>
            </w:r>
            <w:r w:rsidR="00384B95" w:rsidRPr="00663750">
              <w:rPr>
                <w:rFonts w:ascii="Arial" w:hAnsi="Arial" w:cs="Arial"/>
                <w:b/>
                <w:lang w:val="fr-BE"/>
              </w:rPr>
              <w:t>te</w:t>
            </w:r>
            <w:r w:rsidR="00F42FA8" w:rsidRPr="00663750">
              <w:rPr>
                <w:rFonts w:ascii="Arial" w:hAnsi="Arial" w:cs="Arial"/>
                <w:b/>
                <w:lang w:val="fr-BE"/>
              </w:rPr>
              <w:t>r</w:t>
            </w:r>
            <w:r w:rsidR="00F42FA8" w:rsidRPr="00663750">
              <w:rPr>
                <w:rFonts w:ascii="Arial" w:hAnsi="Arial" w:cs="Arial"/>
                <w:lang w:val="fr-BE"/>
              </w:rPr>
              <w:t xml:space="preserve"> la moitié manquante d’une forme, d’une image ou d’un motif en </w:t>
            </w:r>
            <w:r w:rsidR="00663750" w:rsidRPr="00663750">
              <w:rPr>
                <w:rFonts w:ascii="Arial" w:hAnsi="Arial" w:cs="Arial"/>
                <w:lang w:val="fr-BE"/>
              </w:rPr>
              <w:t>utilisant</w:t>
            </w:r>
            <w:r w:rsidR="00F42FA8" w:rsidRPr="00663750">
              <w:rPr>
                <w:rFonts w:ascii="Arial" w:hAnsi="Arial" w:cs="Arial"/>
                <w:lang w:val="fr-BE"/>
              </w:rPr>
              <w:t xml:space="preserve"> les lignes de symétrie verticales et horizontales</w:t>
            </w:r>
          </w:p>
        </w:tc>
      </w:tr>
      <w:tr w:rsidR="00384B95" w:rsidRPr="00663750" w14:paraId="473DD1A0" w14:textId="77777777" w:rsidTr="00DC206A">
        <w:trPr>
          <w:trHeight w:val="189"/>
          <w:jc w:val="center"/>
        </w:trPr>
        <w:tc>
          <w:tcPr>
            <w:tcW w:w="1806" w:type="dxa"/>
            <w:vMerge/>
          </w:tcPr>
          <w:p w14:paraId="57BD13E4"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0BB0F230"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000000"/>
              <w:bottom w:val="single" w:sz="4" w:space="0" w:color="auto"/>
            </w:tcBorders>
            <w:shd w:val="clear" w:color="auto" w:fill="auto"/>
            <w:vAlign w:val="center"/>
          </w:tcPr>
          <w:p w14:paraId="1E47E58B" w14:textId="0367CBB3" w:rsidR="00384B95" w:rsidRPr="00663750" w:rsidRDefault="00384B95" w:rsidP="00687384">
            <w:pPr>
              <w:spacing w:after="0"/>
              <w:rPr>
                <w:rFonts w:ascii="Arial" w:hAnsi="Arial" w:cs="Arial"/>
                <w:lang w:val="fr-BE"/>
              </w:rPr>
            </w:pPr>
            <w:r w:rsidRPr="00663750">
              <w:rPr>
                <w:rFonts w:ascii="Arial" w:hAnsi="Arial" w:cs="Arial"/>
                <w:b/>
                <w:lang w:val="fr-BE"/>
              </w:rPr>
              <w:t>D</w:t>
            </w:r>
            <w:r w:rsidR="00F42FA8" w:rsidRPr="00663750">
              <w:rPr>
                <w:rFonts w:ascii="Arial" w:hAnsi="Arial" w:cs="Arial"/>
                <w:b/>
                <w:lang w:val="fr-BE"/>
              </w:rPr>
              <w:t>é</w:t>
            </w:r>
            <w:r w:rsidRPr="00663750">
              <w:rPr>
                <w:rFonts w:ascii="Arial" w:hAnsi="Arial" w:cs="Arial"/>
                <w:b/>
                <w:lang w:val="fr-BE"/>
              </w:rPr>
              <w:t>co</w:t>
            </w:r>
            <w:r w:rsidR="00F42FA8" w:rsidRPr="00663750">
              <w:rPr>
                <w:rFonts w:ascii="Arial" w:hAnsi="Arial" w:cs="Arial"/>
                <w:b/>
                <w:lang w:val="fr-BE"/>
              </w:rPr>
              <w:t>uvri</w:t>
            </w:r>
            <w:r w:rsidRPr="00663750">
              <w:rPr>
                <w:rFonts w:ascii="Arial" w:hAnsi="Arial" w:cs="Arial"/>
                <w:b/>
                <w:lang w:val="fr-BE"/>
              </w:rPr>
              <w:t xml:space="preserve">r </w:t>
            </w:r>
            <w:r w:rsidR="00663750" w:rsidRPr="00663750">
              <w:rPr>
                <w:rFonts w:ascii="Arial" w:hAnsi="Arial" w:cs="Arial"/>
                <w:bCs/>
                <w:lang w:val="fr-BE"/>
              </w:rPr>
              <w:t>et</w:t>
            </w:r>
            <w:r w:rsidRPr="00663750">
              <w:rPr>
                <w:rFonts w:ascii="Arial" w:hAnsi="Arial" w:cs="Arial"/>
                <w:bCs/>
                <w:lang w:val="fr-BE"/>
              </w:rPr>
              <w:t xml:space="preserve"> </w:t>
            </w:r>
            <w:r w:rsidRPr="00663750">
              <w:rPr>
                <w:rFonts w:ascii="Arial" w:hAnsi="Arial" w:cs="Arial"/>
                <w:b/>
                <w:lang w:val="fr-BE"/>
              </w:rPr>
              <w:t>d</w:t>
            </w:r>
            <w:r w:rsidR="00F42FA8" w:rsidRPr="00663750">
              <w:rPr>
                <w:rFonts w:ascii="Arial" w:hAnsi="Arial" w:cs="Arial"/>
                <w:b/>
                <w:lang w:val="fr-BE"/>
              </w:rPr>
              <w:t>essiner</w:t>
            </w:r>
            <w:r w:rsidRPr="00663750">
              <w:rPr>
                <w:rFonts w:ascii="Arial" w:hAnsi="Arial" w:cs="Arial"/>
                <w:b/>
                <w:lang w:val="fr-BE"/>
              </w:rPr>
              <w:t xml:space="preserve"> </w:t>
            </w:r>
            <w:r w:rsidR="00F42FA8" w:rsidRPr="00663750">
              <w:rPr>
                <w:rFonts w:ascii="Arial" w:hAnsi="Arial" w:cs="Arial"/>
                <w:lang w:val="fr-BE"/>
              </w:rPr>
              <w:t>toutes</w:t>
            </w:r>
            <w:r w:rsidRPr="00663750">
              <w:rPr>
                <w:rFonts w:ascii="Arial" w:hAnsi="Arial" w:cs="Arial"/>
                <w:b/>
                <w:lang w:val="fr-BE"/>
              </w:rPr>
              <w:t xml:space="preserve"> </w:t>
            </w:r>
            <w:r w:rsidR="00687384" w:rsidRPr="00663750">
              <w:rPr>
                <w:rFonts w:ascii="Arial" w:hAnsi="Arial" w:cs="Arial"/>
                <w:lang w:val="fr-BE"/>
              </w:rPr>
              <w:t xml:space="preserve">les </w:t>
            </w:r>
            <w:r w:rsidRPr="00663750">
              <w:rPr>
                <w:rFonts w:ascii="Arial" w:hAnsi="Arial" w:cs="Arial"/>
                <w:lang w:val="fr-BE"/>
              </w:rPr>
              <w:t>li</w:t>
            </w:r>
            <w:r w:rsidR="00687384" w:rsidRPr="00663750">
              <w:rPr>
                <w:rFonts w:ascii="Arial" w:hAnsi="Arial" w:cs="Arial"/>
                <w:lang w:val="fr-BE"/>
              </w:rPr>
              <w:t>g</w:t>
            </w:r>
            <w:r w:rsidRPr="00663750">
              <w:rPr>
                <w:rFonts w:ascii="Arial" w:hAnsi="Arial" w:cs="Arial"/>
                <w:lang w:val="fr-BE"/>
              </w:rPr>
              <w:t xml:space="preserve">nes </w:t>
            </w:r>
            <w:r w:rsidR="00687384" w:rsidRPr="00663750">
              <w:rPr>
                <w:rFonts w:ascii="Arial" w:hAnsi="Arial" w:cs="Arial"/>
                <w:lang w:val="fr-BE"/>
              </w:rPr>
              <w:t>de</w:t>
            </w:r>
            <w:r w:rsidRPr="00663750">
              <w:rPr>
                <w:rFonts w:ascii="Arial" w:hAnsi="Arial" w:cs="Arial"/>
                <w:lang w:val="fr-BE"/>
              </w:rPr>
              <w:t xml:space="preserve"> sym</w:t>
            </w:r>
            <w:r w:rsidR="0055392A" w:rsidRPr="00663750">
              <w:rPr>
                <w:rFonts w:ascii="Arial" w:hAnsi="Arial" w:cs="Arial"/>
                <w:lang w:val="fr-BE"/>
              </w:rPr>
              <w:t>é</w:t>
            </w:r>
            <w:r w:rsidR="00687384" w:rsidRPr="00663750">
              <w:rPr>
                <w:rFonts w:ascii="Arial" w:hAnsi="Arial" w:cs="Arial"/>
                <w:lang w:val="fr-BE"/>
              </w:rPr>
              <w:t>trie des formes</w:t>
            </w:r>
            <w:r w:rsidRPr="00663750">
              <w:rPr>
                <w:rFonts w:ascii="Arial" w:hAnsi="Arial" w:cs="Arial"/>
                <w:lang w:val="fr-BE"/>
              </w:rPr>
              <w:t xml:space="preserve"> 2 D</w:t>
            </w:r>
          </w:p>
        </w:tc>
      </w:tr>
      <w:tr w:rsidR="00384B95" w:rsidRPr="00663750" w14:paraId="17794976" w14:textId="77777777" w:rsidTr="00DC206A">
        <w:trPr>
          <w:trHeight w:val="189"/>
          <w:jc w:val="center"/>
        </w:trPr>
        <w:tc>
          <w:tcPr>
            <w:tcW w:w="1806" w:type="dxa"/>
            <w:vMerge/>
          </w:tcPr>
          <w:p w14:paraId="299FAF95" w14:textId="77777777" w:rsidR="00384B95" w:rsidRPr="00663750" w:rsidRDefault="00384B95" w:rsidP="00384B95">
            <w:pPr>
              <w:spacing w:after="0"/>
              <w:jc w:val="center"/>
              <w:rPr>
                <w:rFonts w:ascii="Arial" w:hAnsi="Arial" w:cs="Arial"/>
                <w:lang w:val="fr-BE"/>
              </w:rPr>
            </w:pPr>
          </w:p>
        </w:tc>
        <w:tc>
          <w:tcPr>
            <w:tcW w:w="2804" w:type="dxa"/>
            <w:gridSpan w:val="3"/>
            <w:vMerge w:val="restart"/>
            <w:shd w:val="clear" w:color="auto" w:fill="auto"/>
            <w:vAlign w:val="center"/>
          </w:tcPr>
          <w:p w14:paraId="6E1FB367" w14:textId="2F74D3CF" w:rsidR="00384B95" w:rsidRPr="00663750" w:rsidRDefault="00687384" w:rsidP="00384B95">
            <w:pPr>
              <w:spacing w:after="0"/>
              <w:jc w:val="center"/>
              <w:rPr>
                <w:rFonts w:ascii="Arial" w:hAnsi="Arial" w:cs="Arial"/>
                <w:lang w:val="fr-BE"/>
              </w:rPr>
            </w:pPr>
            <w:r w:rsidRPr="00663750">
              <w:rPr>
                <w:rFonts w:ascii="Arial" w:hAnsi="Arial" w:cs="Arial"/>
                <w:lang w:val="fr-BE"/>
              </w:rPr>
              <w:t>Translation et</w:t>
            </w:r>
            <w:r w:rsidR="00384B95" w:rsidRPr="00663750">
              <w:rPr>
                <w:rFonts w:ascii="Arial" w:hAnsi="Arial" w:cs="Arial"/>
                <w:lang w:val="fr-BE"/>
              </w:rPr>
              <w:t xml:space="preserve"> rotation</w:t>
            </w:r>
          </w:p>
        </w:tc>
        <w:tc>
          <w:tcPr>
            <w:tcW w:w="11262" w:type="dxa"/>
            <w:gridSpan w:val="2"/>
            <w:tcBorders>
              <w:top w:val="single" w:sz="4" w:space="0" w:color="000000"/>
              <w:bottom w:val="single" w:sz="4" w:space="0" w:color="auto"/>
            </w:tcBorders>
            <w:shd w:val="clear" w:color="auto" w:fill="auto"/>
            <w:vAlign w:val="center"/>
          </w:tcPr>
          <w:p w14:paraId="5132732C" w14:textId="1C7E1770" w:rsidR="00384B95" w:rsidRPr="00663750" w:rsidRDefault="00687384" w:rsidP="00687384">
            <w:pPr>
              <w:spacing w:after="0"/>
              <w:rPr>
                <w:rFonts w:ascii="Arial" w:hAnsi="Arial" w:cs="Arial"/>
                <w:lang w:val="fr-BE"/>
              </w:rPr>
            </w:pPr>
            <w:r w:rsidRPr="00663750">
              <w:rPr>
                <w:rFonts w:ascii="Arial" w:hAnsi="Arial" w:cs="Arial"/>
                <w:b/>
                <w:lang w:val="fr-BE"/>
              </w:rPr>
              <w:t xml:space="preserve">Effectuer la translation </w:t>
            </w:r>
            <w:r w:rsidRPr="00663750">
              <w:rPr>
                <w:rFonts w:ascii="Arial" w:hAnsi="Arial" w:cs="Arial"/>
                <w:lang w:val="fr-BE"/>
              </w:rPr>
              <w:t>d’une forme simple horizontalement ou verticalement sur une grille</w:t>
            </w:r>
          </w:p>
        </w:tc>
      </w:tr>
      <w:tr w:rsidR="00384B95" w:rsidRPr="00663750" w14:paraId="1B835BE1" w14:textId="77777777" w:rsidTr="00DC206A">
        <w:trPr>
          <w:trHeight w:val="189"/>
          <w:jc w:val="center"/>
        </w:trPr>
        <w:tc>
          <w:tcPr>
            <w:tcW w:w="1806" w:type="dxa"/>
            <w:vMerge/>
          </w:tcPr>
          <w:p w14:paraId="2303EB9E" w14:textId="77777777" w:rsidR="00384B95" w:rsidRPr="00663750" w:rsidRDefault="00384B95" w:rsidP="00384B95">
            <w:pPr>
              <w:spacing w:after="0"/>
              <w:jc w:val="center"/>
              <w:rPr>
                <w:rFonts w:ascii="Arial" w:hAnsi="Arial" w:cs="Arial"/>
                <w:lang w:val="fr-BE"/>
              </w:rPr>
            </w:pPr>
          </w:p>
        </w:tc>
        <w:tc>
          <w:tcPr>
            <w:tcW w:w="2804" w:type="dxa"/>
            <w:gridSpan w:val="3"/>
            <w:vMerge/>
            <w:shd w:val="clear" w:color="auto" w:fill="auto"/>
            <w:vAlign w:val="center"/>
          </w:tcPr>
          <w:p w14:paraId="6872C544" w14:textId="77777777" w:rsidR="00384B95" w:rsidRPr="00663750" w:rsidRDefault="00384B95" w:rsidP="00384B95">
            <w:pPr>
              <w:spacing w:after="0"/>
              <w:jc w:val="center"/>
              <w:rPr>
                <w:rFonts w:ascii="Arial" w:hAnsi="Arial" w:cs="Arial"/>
                <w:lang w:val="fr-BE"/>
              </w:rPr>
            </w:pPr>
          </w:p>
        </w:tc>
        <w:tc>
          <w:tcPr>
            <w:tcW w:w="11262" w:type="dxa"/>
            <w:gridSpan w:val="2"/>
            <w:tcBorders>
              <w:top w:val="single" w:sz="4" w:space="0" w:color="000000"/>
              <w:bottom w:val="single" w:sz="4" w:space="0" w:color="auto"/>
            </w:tcBorders>
            <w:shd w:val="clear" w:color="auto" w:fill="auto"/>
            <w:vAlign w:val="center"/>
          </w:tcPr>
          <w:p w14:paraId="1606BCBD" w14:textId="50A6AE56" w:rsidR="00384B95" w:rsidRPr="00663750" w:rsidRDefault="00687384" w:rsidP="00687384">
            <w:pPr>
              <w:spacing w:after="0"/>
              <w:rPr>
                <w:rFonts w:ascii="Arial" w:hAnsi="Arial" w:cs="Arial"/>
                <w:b/>
                <w:lang w:val="fr-BE"/>
              </w:rPr>
            </w:pPr>
            <w:r w:rsidRPr="00663750">
              <w:rPr>
                <w:rFonts w:ascii="Arial" w:hAnsi="Arial" w:cs="Arial"/>
                <w:b/>
                <w:lang w:val="fr-BE"/>
              </w:rPr>
              <w:t xml:space="preserve">Faire pivoter </w:t>
            </w:r>
            <w:r w:rsidRPr="00663750">
              <w:rPr>
                <w:rFonts w:ascii="Arial" w:hAnsi="Arial" w:cs="Arial"/>
                <w:lang w:val="fr-BE"/>
              </w:rPr>
              <w:t>une forme simple autour d’un de ses sommets</w:t>
            </w:r>
          </w:p>
        </w:tc>
      </w:tr>
      <w:tr w:rsidR="00384B95" w:rsidRPr="00663750" w14:paraId="71BE2D43" w14:textId="77777777" w:rsidTr="004D6E2D">
        <w:trPr>
          <w:trHeight w:val="113"/>
          <w:jc w:val="center"/>
        </w:trPr>
        <w:tc>
          <w:tcPr>
            <w:tcW w:w="1806" w:type="dxa"/>
            <w:shd w:val="clear" w:color="auto" w:fill="D9D9D9" w:themeFill="background1" w:themeFillShade="D9"/>
            <w:vAlign w:val="center"/>
          </w:tcPr>
          <w:p w14:paraId="46B8A9E6" w14:textId="5B2A9BA0" w:rsidR="00384B95" w:rsidRPr="00663750" w:rsidRDefault="004817AF" w:rsidP="00384B95">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ANNÉE</w:t>
            </w:r>
            <w:r w:rsidR="00384B95" w:rsidRPr="00663750">
              <w:rPr>
                <w:rFonts w:ascii="Arial" w:hAnsi="Arial" w:cs="Arial"/>
                <w:b/>
                <w:sz w:val="22"/>
                <w:szCs w:val="22"/>
                <w:lang w:val="fr-BE"/>
              </w:rPr>
              <w:t xml:space="preserve"> P3</w:t>
            </w:r>
          </w:p>
        </w:tc>
        <w:tc>
          <w:tcPr>
            <w:tcW w:w="14066" w:type="dxa"/>
            <w:gridSpan w:val="5"/>
            <w:shd w:val="clear" w:color="auto" w:fill="D9D9D9" w:themeFill="background1" w:themeFillShade="D9"/>
          </w:tcPr>
          <w:p w14:paraId="355AA6CF" w14:textId="12D7F0C9" w:rsidR="00384B95" w:rsidRPr="00663750" w:rsidRDefault="00F86DF0" w:rsidP="0091473C">
            <w:pPr>
              <w:pStyle w:val="paragraph"/>
              <w:spacing w:before="0" w:beforeAutospacing="0" w:after="0" w:afterAutospacing="0" w:line="259" w:lineRule="auto"/>
              <w:rPr>
                <w:rFonts w:ascii="Arial" w:hAnsi="Arial" w:cs="Arial"/>
                <w:sz w:val="22"/>
                <w:szCs w:val="22"/>
                <w:lang w:val="fr-BE"/>
              </w:rPr>
            </w:pPr>
            <w:r w:rsidRPr="00663750">
              <w:rPr>
                <w:rFonts w:ascii="Arial" w:hAnsi="Arial" w:cs="Arial"/>
                <w:b/>
                <w:sz w:val="22"/>
                <w:szCs w:val="22"/>
                <w:lang w:val="fr-BE"/>
              </w:rPr>
              <w:t>SUJET</w:t>
            </w:r>
            <w:r w:rsidR="00384B95" w:rsidRPr="00663750">
              <w:rPr>
                <w:rFonts w:ascii="Arial" w:hAnsi="Arial" w:cs="Arial"/>
                <w:b/>
                <w:sz w:val="22"/>
                <w:szCs w:val="22"/>
                <w:lang w:val="fr-BE"/>
              </w:rPr>
              <w:t xml:space="preserve">: </w:t>
            </w:r>
            <w:r w:rsidR="0091473C" w:rsidRPr="00663750">
              <w:rPr>
                <w:rFonts w:ascii="Arial" w:hAnsi="Arial" w:cs="Arial"/>
                <w:b/>
                <w:sz w:val="22"/>
                <w:szCs w:val="22"/>
                <w:lang w:val="fr-BE"/>
              </w:rPr>
              <w:t>TRAITEMENT DES DONNÉES</w:t>
            </w:r>
          </w:p>
        </w:tc>
      </w:tr>
      <w:tr w:rsidR="00384B95" w:rsidRPr="00663750" w14:paraId="191F09DD" w14:textId="77777777" w:rsidTr="004D6E2D">
        <w:trPr>
          <w:trHeight w:val="113"/>
          <w:jc w:val="center"/>
        </w:trPr>
        <w:tc>
          <w:tcPr>
            <w:tcW w:w="1806" w:type="dxa"/>
            <w:tcBorders>
              <w:bottom w:val="single" w:sz="4" w:space="0" w:color="auto"/>
            </w:tcBorders>
            <w:shd w:val="clear" w:color="auto" w:fill="D9D9D9" w:themeFill="background1" w:themeFillShade="D9"/>
          </w:tcPr>
          <w:p w14:paraId="27DB49EB" w14:textId="4A1B9E3E" w:rsidR="00384B95" w:rsidRPr="00663750" w:rsidRDefault="00B838FB" w:rsidP="00384B95">
            <w:pPr>
              <w:pStyle w:val="paragraph"/>
              <w:spacing w:before="0" w:beforeAutospacing="0" w:after="0" w:afterAutospacing="0" w:line="259" w:lineRule="auto"/>
              <w:jc w:val="center"/>
              <w:rPr>
                <w:rFonts w:ascii="Arial" w:hAnsi="Arial" w:cs="Arial"/>
                <w:b/>
                <w:sz w:val="22"/>
                <w:szCs w:val="22"/>
                <w:lang w:val="fr-BE"/>
              </w:rPr>
            </w:pPr>
            <w:r>
              <w:rPr>
                <w:rFonts w:ascii="Arial" w:hAnsi="Arial" w:cs="Arial"/>
                <w:b/>
                <w:sz w:val="22"/>
                <w:szCs w:val="22"/>
                <w:lang w:val="fr-BE"/>
              </w:rPr>
              <w:t>Sous-thème</w:t>
            </w:r>
          </w:p>
        </w:tc>
        <w:tc>
          <w:tcPr>
            <w:tcW w:w="2867" w:type="dxa"/>
            <w:gridSpan w:val="4"/>
            <w:tcBorders>
              <w:bottom w:val="single" w:sz="4" w:space="0" w:color="auto"/>
            </w:tcBorders>
            <w:shd w:val="clear" w:color="auto" w:fill="D9D9D9" w:themeFill="background1" w:themeFillShade="D9"/>
          </w:tcPr>
          <w:p w14:paraId="22AF8979" w14:textId="7DF50580" w:rsidR="00384B95" w:rsidRPr="00663750" w:rsidRDefault="005C4442" w:rsidP="00384B95">
            <w:pPr>
              <w:pStyle w:val="paragraph"/>
              <w:spacing w:before="0" w:beforeAutospacing="0" w:after="0" w:afterAutospacing="0"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199" w:type="dxa"/>
            <w:tcBorders>
              <w:bottom w:val="single" w:sz="4" w:space="0" w:color="auto"/>
            </w:tcBorders>
            <w:shd w:val="clear" w:color="auto" w:fill="D9D9D9" w:themeFill="background1" w:themeFillShade="D9"/>
          </w:tcPr>
          <w:p w14:paraId="4339BD46" w14:textId="4A6E5030" w:rsidR="00384B95" w:rsidRPr="00663750" w:rsidRDefault="005C4442" w:rsidP="00384B95">
            <w:pPr>
              <w:pStyle w:val="paragraph"/>
              <w:spacing w:before="0" w:beforeAutospacing="0" w:after="0" w:afterAutospacing="0"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384B95" w:rsidRPr="00663750" w14:paraId="0F4AF944" w14:textId="77777777" w:rsidTr="00DC206A">
        <w:trPr>
          <w:trHeight w:val="369"/>
          <w:jc w:val="center"/>
        </w:trPr>
        <w:tc>
          <w:tcPr>
            <w:tcW w:w="1806" w:type="dxa"/>
            <w:vMerge w:val="restart"/>
            <w:vAlign w:val="center"/>
          </w:tcPr>
          <w:p w14:paraId="56CA182F" w14:textId="4530B1E5" w:rsidR="00384B95" w:rsidRPr="00663750" w:rsidRDefault="00384B95" w:rsidP="0091473C">
            <w:pPr>
              <w:spacing w:after="0"/>
              <w:jc w:val="center"/>
              <w:rPr>
                <w:rFonts w:ascii="Arial" w:hAnsi="Arial" w:cs="Arial"/>
                <w:lang w:val="fr-BE"/>
              </w:rPr>
            </w:pPr>
            <w:r w:rsidRPr="00663750">
              <w:rPr>
                <w:rFonts w:ascii="Arial" w:hAnsi="Arial" w:cs="Arial"/>
                <w:lang w:val="fr-BE"/>
              </w:rPr>
              <w:t>Collect</w:t>
            </w:r>
            <w:r w:rsidR="0091473C" w:rsidRPr="00663750">
              <w:rPr>
                <w:rFonts w:ascii="Arial" w:hAnsi="Arial" w:cs="Arial"/>
                <w:lang w:val="fr-BE"/>
              </w:rPr>
              <w:t>e, interprétation</w:t>
            </w:r>
            <w:r w:rsidR="0055392A" w:rsidRPr="00663750">
              <w:rPr>
                <w:rFonts w:ascii="Arial" w:hAnsi="Arial" w:cs="Arial"/>
                <w:lang w:val="fr-BE"/>
              </w:rPr>
              <w:t xml:space="preserve"> et</w:t>
            </w:r>
            <w:r w:rsidRPr="00663750">
              <w:rPr>
                <w:rFonts w:ascii="Arial" w:hAnsi="Arial" w:cs="Arial"/>
                <w:lang w:val="fr-BE"/>
              </w:rPr>
              <w:t xml:space="preserve"> </w:t>
            </w:r>
            <w:r w:rsidR="0091473C" w:rsidRPr="00663750">
              <w:rPr>
                <w:rFonts w:ascii="Arial" w:hAnsi="Arial" w:cs="Arial"/>
                <w:lang w:val="fr-BE"/>
              </w:rPr>
              <w:t xml:space="preserve"> repré</w:t>
            </w:r>
            <w:r w:rsidRPr="00663750">
              <w:rPr>
                <w:rFonts w:ascii="Arial" w:hAnsi="Arial" w:cs="Arial"/>
                <w:lang w:val="fr-BE"/>
              </w:rPr>
              <w:t xml:space="preserve">sentation </w:t>
            </w:r>
            <w:r w:rsidR="0091473C" w:rsidRPr="00663750">
              <w:rPr>
                <w:rFonts w:ascii="Arial" w:hAnsi="Arial" w:cs="Arial"/>
                <w:lang w:val="fr-BE"/>
              </w:rPr>
              <w:t>de données</w:t>
            </w:r>
          </w:p>
        </w:tc>
        <w:tc>
          <w:tcPr>
            <w:tcW w:w="2867" w:type="dxa"/>
            <w:gridSpan w:val="4"/>
            <w:shd w:val="clear" w:color="auto" w:fill="auto"/>
            <w:vAlign w:val="center"/>
          </w:tcPr>
          <w:p w14:paraId="220EA60F" w14:textId="6CF89880" w:rsidR="00384B95" w:rsidRPr="00663750" w:rsidRDefault="0091473C" w:rsidP="0091473C">
            <w:pPr>
              <w:spacing w:after="0"/>
              <w:jc w:val="center"/>
              <w:rPr>
                <w:rFonts w:ascii="Arial" w:hAnsi="Arial" w:cs="Arial"/>
                <w:lang w:val="fr-BE"/>
              </w:rPr>
            </w:pPr>
            <w:r w:rsidRPr="00663750">
              <w:rPr>
                <w:rFonts w:ascii="Arial" w:hAnsi="Arial" w:cs="Arial"/>
                <w:lang w:val="fr-BE"/>
              </w:rPr>
              <w:t>Diagrammes de Venn et de</w:t>
            </w:r>
            <w:r w:rsidR="00384B95" w:rsidRPr="00663750">
              <w:rPr>
                <w:rFonts w:ascii="Arial" w:hAnsi="Arial" w:cs="Arial"/>
                <w:lang w:val="fr-BE"/>
              </w:rPr>
              <w:t xml:space="preserve"> Carroll</w:t>
            </w:r>
          </w:p>
        </w:tc>
        <w:tc>
          <w:tcPr>
            <w:tcW w:w="11199" w:type="dxa"/>
            <w:tcBorders>
              <w:bottom w:val="single" w:sz="4" w:space="0" w:color="auto"/>
            </w:tcBorders>
            <w:shd w:val="clear" w:color="auto" w:fill="auto"/>
            <w:vAlign w:val="center"/>
          </w:tcPr>
          <w:p w14:paraId="27053EE7" w14:textId="00EF3342" w:rsidR="00384B95" w:rsidRPr="00663750" w:rsidRDefault="0091473C" w:rsidP="0055392A">
            <w:pPr>
              <w:autoSpaceDE w:val="0"/>
              <w:autoSpaceDN w:val="0"/>
              <w:adjustRightInd w:val="0"/>
              <w:spacing w:after="0"/>
              <w:contextualSpacing/>
              <w:rPr>
                <w:rFonts w:ascii="Arial" w:hAnsi="Arial" w:cs="Arial"/>
                <w:lang w:val="fr-BE"/>
              </w:rPr>
            </w:pPr>
            <w:r w:rsidRPr="00663750">
              <w:rPr>
                <w:rFonts w:ascii="Arial" w:hAnsi="Arial" w:cs="Arial"/>
                <w:b/>
                <w:bCs/>
                <w:lang w:val="fr-BE"/>
              </w:rPr>
              <w:t xml:space="preserve">Connaitre </w:t>
            </w:r>
            <w:r w:rsidRPr="00663750">
              <w:rPr>
                <w:rFonts w:ascii="Arial" w:hAnsi="Arial" w:cs="Arial"/>
                <w:lang w:val="fr-BE"/>
              </w:rPr>
              <w:t>et</w:t>
            </w:r>
            <w:r w:rsidR="00384B95" w:rsidRPr="00663750">
              <w:rPr>
                <w:rFonts w:ascii="Arial" w:hAnsi="Arial" w:cs="Arial"/>
                <w:lang w:val="fr-BE"/>
              </w:rPr>
              <w:t xml:space="preserve"> </w:t>
            </w:r>
            <w:r w:rsidRPr="00663750">
              <w:rPr>
                <w:rFonts w:ascii="Arial" w:hAnsi="Arial" w:cs="Arial"/>
                <w:b/>
                <w:bCs/>
                <w:lang w:val="fr-BE"/>
              </w:rPr>
              <w:t>appliquer</w:t>
            </w:r>
            <w:r w:rsidR="00384B95" w:rsidRPr="00663750">
              <w:rPr>
                <w:rFonts w:ascii="Arial" w:hAnsi="Arial" w:cs="Arial"/>
                <w:lang w:val="fr-BE"/>
              </w:rPr>
              <w:t xml:space="preserve"> </w:t>
            </w:r>
            <w:r w:rsidRPr="00663750">
              <w:rPr>
                <w:rFonts w:ascii="Arial" w:hAnsi="Arial" w:cs="Arial"/>
                <w:lang w:val="fr-BE"/>
              </w:rPr>
              <w:t xml:space="preserve">les diagrammes de </w:t>
            </w:r>
            <w:r w:rsidR="00384B95" w:rsidRPr="00663750">
              <w:rPr>
                <w:rFonts w:ascii="Arial" w:hAnsi="Arial" w:cs="Arial"/>
                <w:lang w:val="fr-BE"/>
              </w:rPr>
              <w:t xml:space="preserve">Venn </w:t>
            </w:r>
            <w:r w:rsidRPr="00663750">
              <w:rPr>
                <w:rFonts w:ascii="Arial" w:hAnsi="Arial" w:cs="Arial"/>
                <w:lang w:val="fr-BE"/>
              </w:rPr>
              <w:t xml:space="preserve">et de </w:t>
            </w:r>
            <w:r w:rsidR="00384B95" w:rsidRPr="00663750">
              <w:rPr>
                <w:rFonts w:ascii="Arial" w:hAnsi="Arial" w:cs="Arial"/>
                <w:lang w:val="fr-BE"/>
              </w:rPr>
              <w:t>Carroll (t</w:t>
            </w:r>
            <w:r w:rsidRPr="00663750">
              <w:rPr>
                <w:rFonts w:ascii="Arial" w:hAnsi="Arial" w:cs="Arial"/>
                <w:lang w:val="fr-BE"/>
              </w:rPr>
              <w:t>ableaux à double entrée</w:t>
            </w:r>
            <w:r w:rsidR="00384B95" w:rsidRPr="00663750">
              <w:rPr>
                <w:rFonts w:ascii="Arial" w:hAnsi="Arial" w:cs="Arial"/>
                <w:lang w:val="fr-BE"/>
              </w:rPr>
              <w:t xml:space="preserve">) </w:t>
            </w:r>
            <w:r w:rsidRPr="00663750">
              <w:rPr>
                <w:rFonts w:ascii="Arial" w:hAnsi="Arial" w:cs="Arial"/>
                <w:lang w:val="fr-BE"/>
              </w:rPr>
              <w:t>pour trier des données et des objets</w:t>
            </w:r>
          </w:p>
        </w:tc>
      </w:tr>
      <w:tr w:rsidR="00384B95" w:rsidRPr="00663750" w14:paraId="04340DF2" w14:textId="77777777" w:rsidTr="00DC206A">
        <w:trPr>
          <w:trHeight w:val="274"/>
          <w:jc w:val="center"/>
        </w:trPr>
        <w:tc>
          <w:tcPr>
            <w:tcW w:w="1806" w:type="dxa"/>
            <w:vMerge/>
          </w:tcPr>
          <w:p w14:paraId="4A4954E8" w14:textId="77777777" w:rsidR="00384B95" w:rsidRPr="00663750" w:rsidRDefault="00384B95" w:rsidP="00384B95">
            <w:pPr>
              <w:spacing w:after="0"/>
              <w:rPr>
                <w:rFonts w:ascii="Arial" w:hAnsi="Arial" w:cs="Arial"/>
                <w:lang w:val="fr-BE"/>
              </w:rPr>
            </w:pPr>
          </w:p>
        </w:tc>
        <w:tc>
          <w:tcPr>
            <w:tcW w:w="2867" w:type="dxa"/>
            <w:gridSpan w:val="4"/>
            <w:vMerge w:val="restart"/>
            <w:tcBorders>
              <w:top w:val="single" w:sz="4" w:space="0" w:color="000000"/>
              <w:right w:val="single" w:sz="4" w:space="0" w:color="000000"/>
            </w:tcBorders>
            <w:shd w:val="clear" w:color="auto" w:fill="auto"/>
            <w:vAlign w:val="center"/>
          </w:tcPr>
          <w:p w14:paraId="7A4B32C0" w14:textId="2787F32E" w:rsidR="00384B95" w:rsidRPr="00663750" w:rsidRDefault="00384B95" w:rsidP="0091473C">
            <w:pPr>
              <w:spacing w:after="0"/>
              <w:jc w:val="center"/>
              <w:rPr>
                <w:rFonts w:ascii="Arial" w:hAnsi="Arial" w:cs="Arial"/>
                <w:lang w:val="fr-BE"/>
              </w:rPr>
            </w:pPr>
            <w:r w:rsidRPr="00663750">
              <w:rPr>
                <w:rFonts w:ascii="Arial" w:hAnsi="Arial" w:cs="Arial"/>
                <w:lang w:val="fr-BE"/>
              </w:rPr>
              <w:t>Pictogram</w:t>
            </w:r>
            <w:r w:rsidR="0091473C" w:rsidRPr="00663750">
              <w:rPr>
                <w:rFonts w:ascii="Arial" w:hAnsi="Arial" w:cs="Arial"/>
                <w:lang w:val="fr-BE"/>
              </w:rPr>
              <w:t>me</w:t>
            </w:r>
            <w:r w:rsidRPr="00663750">
              <w:rPr>
                <w:rFonts w:ascii="Arial" w:hAnsi="Arial" w:cs="Arial"/>
                <w:lang w:val="fr-BE"/>
              </w:rPr>
              <w:t xml:space="preserve">s </w:t>
            </w:r>
            <w:r w:rsidR="0091473C" w:rsidRPr="00663750">
              <w:rPr>
                <w:rFonts w:ascii="Arial" w:hAnsi="Arial" w:cs="Arial"/>
                <w:lang w:val="fr-BE"/>
              </w:rPr>
              <w:t>et diagrammes à barres</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Pr>
          <w:p w14:paraId="31E6F439" w14:textId="45A2DA3C" w:rsidR="00384B95" w:rsidRPr="00663750" w:rsidRDefault="00384B95" w:rsidP="0091473C">
            <w:pPr>
              <w:autoSpaceDE w:val="0"/>
              <w:autoSpaceDN w:val="0"/>
              <w:adjustRightInd w:val="0"/>
              <w:spacing w:after="0"/>
              <w:contextualSpacing/>
              <w:rPr>
                <w:rFonts w:ascii="Arial" w:hAnsi="Arial" w:cs="Arial"/>
                <w:lang w:val="fr-BE"/>
              </w:rPr>
            </w:pPr>
            <w:r w:rsidRPr="00663750">
              <w:rPr>
                <w:rFonts w:ascii="Arial" w:hAnsi="Arial" w:cs="Arial"/>
                <w:b/>
                <w:bCs/>
                <w:lang w:val="fr-BE"/>
              </w:rPr>
              <w:t>R</w:t>
            </w:r>
            <w:r w:rsidR="0091473C" w:rsidRPr="00663750">
              <w:rPr>
                <w:rFonts w:ascii="Arial" w:hAnsi="Arial" w:cs="Arial"/>
                <w:b/>
                <w:bCs/>
                <w:lang w:val="fr-BE"/>
              </w:rPr>
              <w:t>appe</w:t>
            </w:r>
            <w:r w:rsidRPr="00663750">
              <w:rPr>
                <w:rFonts w:ascii="Arial" w:hAnsi="Arial" w:cs="Arial"/>
                <w:b/>
                <w:bCs/>
                <w:lang w:val="fr-BE"/>
              </w:rPr>
              <w:t>l</w:t>
            </w:r>
            <w:r w:rsidR="0091473C" w:rsidRPr="00663750">
              <w:rPr>
                <w:rFonts w:ascii="Arial" w:hAnsi="Arial" w:cs="Arial"/>
                <w:b/>
                <w:bCs/>
                <w:lang w:val="fr-BE"/>
              </w:rPr>
              <w:t>er</w:t>
            </w:r>
            <w:r w:rsidRPr="00663750">
              <w:rPr>
                <w:rFonts w:ascii="Arial" w:hAnsi="Arial" w:cs="Arial"/>
                <w:lang w:val="fr-BE"/>
              </w:rPr>
              <w:t xml:space="preserve"> </w:t>
            </w:r>
            <w:r w:rsidR="0091473C" w:rsidRPr="00663750">
              <w:rPr>
                <w:rFonts w:ascii="Arial" w:hAnsi="Arial" w:cs="Arial"/>
                <w:lang w:val="fr-BE"/>
              </w:rPr>
              <w:t xml:space="preserve">les </w:t>
            </w:r>
            <w:r w:rsidRPr="00663750">
              <w:rPr>
                <w:rFonts w:ascii="Arial" w:hAnsi="Arial" w:cs="Arial"/>
                <w:lang w:val="fr-BE"/>
              </w:rPr>
              <w:t>pictogram</w:t>
            </w:r>
            <w:r w:rsidR="0091473C" w:rsidRPr="00663750">
              <w:rPr>
                <w:rFonts w:ascii="Arial" w:hAnsi="Arial" w:cs="Arial"/>
                <w:lang w:val="fr-BE"/>
              </w:rPr>
              <w:t>mes et les diagrammes à</w:t>
            </w:r>
            <w:r w:rsidRPr="00663750">
              <w:rPr>
                <w:rFonts w:ascii="Arial" w:hAnsi="Arial" w:cs="Arial"/>
                <w:lang w:val="fr-BE"/>
              </w:rPr>
              <w:t xml:space="preserve"> bar</w:t>
            </w:r>
            <w:r w:rsidR="0091473C" w:rsidRPr="00663750">
              <w:rPr>
                <w:rFonts w:ascii="Arial" w:hAnsi="Arial" w:cs="Arial"/>
                <w:lang w:val="fr-BE"/>
              </w:rPr>
              <w:t>res comme</w:t>
            </w:r>
            <w:r w:rsidR="0055392A" w:rsidRPr="00663750">
              <w:rPr>
                <w:rFonts w:ascii="Arial" w:hAnsi="Arial" w:cs="Arial"/>
                <w:lang w:val="fr-BE"/>
              </w:rPr>
              <w:t xml:space="preserve"> mé</w:t>
            </w:r>
            <w:r w:rsidRPr="00663750">
              <w:rPr>
                <w:rFonts w:ascii="Arial" w:hAnsi="Arial" w:cs="Arial"/>
                <w:lang w:val="fr-BE"/>
              </w:rPr>
              <w:t>thod</w:t>
            </w:r>
            <w:r w:rsidR="0091473C" w:rsidRPr="00663750">
              <w:rPr>
                <w:rFonts w:ascii="Arial" w:hAnsi="Arial" w:cs="Arial"/>
                <w:lang w:val="fr-BE"/>
              </w:rPr>
              <w:t>e</w:t>
            </w:r>
            <w:r w:rsidRPr="00663750">
              <w:rPr>
                <w:rFonts w:ascii="Arial" w:hAnsi="Arial" w:cs="Arial"/>
                <w:lang w:val="fr-BE"/>
              </w:rPr>
              <w:t>s</w:t>
            </w:r>
            <w:r w:rsidR="0091473C" w:rsidRPr="00663750">
              <w:rPr>
                <w:rFonts w:ascii="Arial" w:hAnsi="Arial" w:cs="Arial"/>
                <w:lang w:val="fr-BE"/>
              </w:rPr>
              <w:t xml:space="preserve"> de</w:t>
            </w:r>
            <w:r w:rsidR="0055392A" w:rsidRPr="00663750">
              <w:rPr>
                <w:rFonts w:ascii="Arial" w:hAnsi="Arial" w:cs="Arial"/>
                <w:lang w:val="fr-BE"/>
              </w:rPr>
              <w:t xml:space="preserve"> pré</w:t>
            </w:r>
            <w:r w:rsidRPr="00663750">
              <w:rPr>
                <w:rFonts w:ascii="Arial" w:hAnsi="Arial" w:cs="Arial"/>
                <w:lang w:val="fr-BE"/>
              </w:rPr>
              <w:t>sent</w:t>
            </w:r>
            <w:r w:rsidR="0091473C" w:rsidRPr="00663750">
              <w:rPr>
                <w:rFonts w:ascii="Arial" w:hAnsi="Arial" w:cs="Arial"/>
                <w:lang w:val="fr-BE"/>
              </w:rPr>
              <w:t>ation des données</w:t>
            </w:r>
          </w:p>
        </w:tc>
      </w:tr>
      <w:tr w:rsidR="00384B95" w:rsidRPr="00663750" w14:paraId="52FC2F90" w14:textId="77777777" w:rsidTr="00DC206A">
        <w:trPr>
          <w:trHeight w:val="369"/>
          <w:jc w:val="center"/>
        </w:trPr>
        <w:tc>
          <w:tcPr>
            <w:tcW w:w="1806" w:type="dxa"/>
            <w:vMerge/>
          </w:tcPr>
          <w:p w14:paraId="5C07AB38" w14:textId="77777777" w:rsidR="00384B95" w:rsidRPr="00663750" w:rsidRDefault="00384B95" w:rsidP="00384B95">
            <w:pPr>
              <w:spacing w:after="0"/>
              <w:rPr>
                <w:rFonts w:ascii="Arial" w:hAnsi="Arial" w:cs="Arial"/>
                <w:lang w:val="fr-BE"/>
              </w:rPr>
            </w:pPr>
          </w:p>
        </w:tc>
        <w:tc>
          <w:tcPr>
            <w:tcW w:w="2867" w:type="dxa"/>
            <w:gridSpan w:val="4"/>
            <w:vMerge/>
            <w:tcBorders>
              <w:right w:val="single" w:sz="4" w:space="0" w:color="000000"/>
            </w:tcBorders>
            <w:shd w:val="clear" w:color="auto" w:fill="auto"/>
            <w:vAlign w:val="center"/>
          </w:tcPr>
          <w:p w14:paraId="2D4066ED"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000000"/>
              <w:bottom w:val="single" w:sz="4" w:space="0" w:color="000000"/>
            </w:tcBorders>
            <w:shd w:val="clear" w:color="auto" w:fill="auto"/>
            <w:vAlign w:val="center"/>
          </w:tcPr>
          <w:p w14:paraId="1AB954F0" w14:textId="18A455A1" w:rsidR="00384B95" w:rsidRPr="00663750" w:rsidRDefault="00384B95" w:rsidP="0091473C">
            <w:pPr>
              <w:autoSpaceDE w:val="0"/>
              <w:autoSpaceDN w:val="0"/>
              <w:adjustRightInd w:val="0"/>
              <w:spacing w:after="0"/>
              <w:contextualSpacing/>
              <w:rPr>
                <w:rFonts w:ascii="Arial" w:hAnsi="Arial" w:cs="Arial"/>
                <w:lang w:val="fr-BE"/>
              </w:rPr>
            </w:pPr>
            <w:r w:rsidRPr="00663750">
              <w:rPr>
                <w:rFonts w:ascii="Arial" w:hAnsi="Arial" w:cs="Arial"/>
                <w:b/>
                <w:bCs/>
                <w:lang w:val="fr-BE"/>
              </w:rPr>
              <w:t>Identif</w:t>
            </w:r>
            <w:r w:rsidR="0091473C" w:rsidRPr="00663750">
              <w:rPr>
                <w:rFonts w:ascii="Arial" w:hAnsi="Arial" w:cs="Arial"/>
                <w:b/>
                <w:bCs/>
                <w:lang w:val="fr-BE"/>
              </w:rPr>
              <w:t>ier</w:t>
            </w:r>
            <w:r w:rsidRPr="00663750">
              <w:rPr>
                <w:rFonts w:ascii="Arial" w:hAnsi="Arial" w:cs="Arial"/>
                <w:lang w:val="fr-BE"/>
              </w:rPr>
              <w:t xml:space="preserve"> </w:t>
            </w:r>
            <w:r w:rsidR="0091473C" w:rsidRPr="00663750">
              <w:rPr>
                <w:rFonts w:ascii="Arial" w:hAnsi="Arial" w:cs="Arial"/>
                <w:lang w:val="fr-BE"/>
              </w:rPr>
              <w:t>et</w:t>
            </w:r>
            <w:r w:rsidRPr="00663750">
              <w:rPr>
                <w:rFonts w:ascii="Arial" w:hAnsi="Arial" w:cs="Arial"/>
                <w:lang w:val="fr-BE"/>
              </w:rPr>
              <w:t xml:space="preserve"> </w:t>
            </w:r>
            <w:r w:rsidR="00663750" w:rsidRPr="00663750">
              <w:rPr>
                <w:rFonts w:ascii="Arial" w:hAnsi="Arial" w:cs="Arial"/>
                <w:b/>
                <w:bCs/>
                <w:lang w:val="fr-BE"/>
              </w:rPr>
              <w:t>interpréter</w:t>
            </w:r>
            <w:r w:rsidRPr="00663750">
              <w:rPr>
                <w:rFonts w:ascii="Arial" w:hAnsi="Arial" w:cs="Arial"/>
                <w:lang w:val="fr-BE"/>
              </w:rPr>
              <w:t xml:space="preserve"> </w:t>
            </w:r>
            <w:r w:rsidR="0091473C" w:rsidRPr="00663750">
              <w:rPr>
                <w:rFonts w:ascii="Arial" w:hAnsi="Arial" w:cs="Arial"/>
                <w:lang w:val="fr-BE"/>
              </w:rPr>
              <w:t>des données présentées sur des</w:t>
            </w:r>
            <w:r w:rsidRPr="00663750">
              <w:rPr>
                <w:rFonts w:ascii="Arial" w:hAnsi="Arial" w:cs="Arial"/>
                <w:lang w:val="fr-BE"/>
              </w:rPr>
              <w:t xml:space="preserve"> pictogram</w:t>
            </w:r>
            <w:r w:rsidR="0091473C" w:rsidRPr="00663750">
              <w:rPr>
                <w:rFonts w:ascii="Arial" w:hAnsi="Arial" w:cs="Arial"/>
                <w:lang w:val="fr-BE"/>
              </w:rPr>
              <w:t>me</w:t>
            </w:r>
            <w:r w:rsidRPr="00663750">
              <w:rPr>
                <w:rFonts w:ascii="Arial" w:hAnsi="Arial" w:cs="Arial"/>
                <w:lang w:val="fr-BE"/>
              </w:rPr>
              <w:t>s,</w:t>
            </w:r>
            <w:r w:rsidR="0091473C" w:rsidRPr="00663750">
              <w:rPr>
                <w:rFonts w:ascii="Arial" w:hAnsi="Arial" w:cs="Arial"/>
                <w:lang w:val="fr-BE"/>
              </w:rPr>
              <w:t xml:space="preserve"> des diagrammes à</w:t>
            </w:r>
            <w:r w:rsidRPr="00663750">
              <w:rPr>
                <w:rFonts w:ascii="Arial" w:hAnsi="Arial" w:cs="Arial"/>
                <w:lang w:val="fr-BE"/>
              </w:rPr>
              <w:t xml:space="preserve"> bar</w:t>
            </w:r>
            <w:r w:rsidR="0091473C" w:rsidRPr="00663750">
              <w:rPr>
                <w:rFonts w:ascii="Arial" w:hAnsi="Arial" w:cs="Arial"/>
                <w:lang w:val="fr-BE"/>
              </w:rPr>
              <w:t>res (y compris des diagrammes à barres avec des échelles d</w:t>
            </w:r>
            <w:r w:rsidR="002D051A">
              <w:rPr>
                <w:rFonts w:ascii="Arial" w:hAnsi="Arial" w:cs="Arial"/>
                <w:lang w:val="fr-BE"/>
              </w:rPr>
              <w:t>’</w:t>
            </w:r>
            <w:r w:rsidR="0091473C" w:rsidRPr="00663750">
              <w:rPr>
                <w:rFonts w:ascii="Arial" w:hAnsi="Arial" w:cs="Arial"/>
                <w:lang w:val="fr-BE"/>
              </w:rPr>
              <w:t>amplitudes</w:t>
            </w:r>
            <w:r w:rsidR="002D051A" w:rsidRPr="00663750">
              <w:rPr>
                <w:rFonts w:ascii="Arial" w:hAnsi="Arial" w:cs="Arial"/>
                <w:lang w:val="fr-BE"/>
              </w:rPr>
              <w:t xml:space="preserve"> différentes</w:t>
            </w:r>
            <w:r w:rsidR="0091473C" w:rsidRPr="00663750">
              <w:rPr>
                <w:rFonts w:ascii="Arial" w:hAnsi="Arial" w:cs="Arial"/>
                <w:lang w:val="fr-BE"/>
              </w:rPr>
              <w:t>).</w:t>
            </w:r>
          </w:p>
        </w:tc>
      </w:tr>
      <w:tr w:rsidR="00384B95" w:rsidRPr="00663750" w14:paraId="40C6E5EA" w14:textId="77777777" w:rsidTr="00DC206A">
        <w:trPr>
          <w:trHeight w:val="369"/>
          <w:jc w:val="center"/>
        </w:trPr>
        <w:tc>
          <w:tcPr>
            <w:tcW w:w="1806" w:type="dxa"/>
            <w:vMerge/>
          </w:tcPr>
          <w:p w14:paraId="2FB97FE1" w14:textId="77777777" w:rsidR="00384B95" w:rsidRPr="00663750" w:rsidRDefault="00384B95" w:rsidP="00384B95">
            <w:pPr>
              <w:spacing w:after="0"/>
              <w:rPr>
                <w:rFonts w:ascii="Arial" w:hAnsi="Arial" w:cs="Arial"/>
                <w:lang w:val="fr-BE"/>
              </w:rPr>
            </w:pPr>
          </w:p>
        </w:tc>
        <w:tc>
          <w:tcPr>
            <w:tcW w:w="2867" w:type="dxa"/>
            <w:gridSpan w:val="4"/>
            <w:vMerge/>
            <w:tcBorders>
              <w:bottom w:val="single" w:sz="4" w:space="0" w:color="000000"/>
              <w:right w:val="single" w:sz="4" w:space="0" w:color="000000"/>
            </w:tcBorders>
            <w:shd w:val="clear" w:color="auto" w:fill="auto"/>
            <w:vAlign w:val="center"/>
          </w:tcPr>
          <w:p w14:paraId="7A6BA909"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000000"/>
              <w:bottom w:val="single" w:sz="4" w:space="0" w:color="000000"/>
            </w:tcBorders>
            <w:shd w:val="clear" w:color="auto" w:fill="auto"/>
            <w:vAlign w:val="center"/>
          </w:tcPr>
          <w:p w14:paraId="0F40B75B" w14:textId="591A08B9" w:rsidR="00384B95" w:rsidRPr="00663750" w:rsidRDefault="00384B95" w:rsidP="00801402">
            <w:pPr>
              <w:spacing w:after="0"/>
              <w:contextualSpacing/>
              <w:rPr>
                <w:rFonts w:ascii="Arial" w:hAnsi="Arial" w:cs="Arial"/>
                <w:lang w:val="fr-BE"/>
              </w:rPr>
            </w:pPr>
            <w:r w:rsidRPr="00663750">
              <w:rPr>
                <w:rFonts w:ascii="Arial" w:hAnsi="Arial" w:cs="Arial"/>
                <w:b/>
                <w:bCs/>
                <w:lang w:val="fr-BE"/>
              </w:rPr>
              <w:t>Collect</w:t>
            </w:r>
            <w:r w:rsidR="0091473C" w:rsidRPr="00663750">
              <w:rPr>
                <w:rFonts w:ascii="Arial" w:hAnsi="Arial" w:cs="Arial"/>
                <w:b/>
                <w:bCs/>
                <w:lang w:val="fr-BE"/>
              </w:rPr>
              <w:t>er/recueillir</w:t>
            </w:r>
            <w:r w:rsidRPr="00663750">
              <w:rPr>
                <w:rFonts w:ascii="Arial" w:hAnsi="Arial" w:cs="Arial"/>
                <w:lang w:val="fr-BE"/>
              </w:rPr>
              <w:t xml:space="preserve">, </w:t>
            </w:r>
            <w:r w:rsidRPr="00663750">
              <w:rPr>
                <w:rFonts w:ascii="Arial" w:hAnsi="Arial" w:cs="Arial"/>
                <w:b/>
                <w:bCs/>
                <w:lang w:val="fr-BE"/>
              </w:rPr>
              <w:t>organise</w:t>
            </w:r>
            <w:r w:rsidR="0091473C" w:rsidRPr="00663750">
              <w:rPr>
                <w:rFonts w:ascii="Arial" w:hAnsi="Arial" w:cs="Arial"/>
                <w:b/>
                <w:bCs/>
                <w:lang w:val="fr-BE"/>
              </w:rPr>
              <w:t>r</w:t>
            </w:r>
            <w:r w:rsidR="00801402">
              <w:rPr>
                <w:rFonts w:ascii="Arial" w:hAnsi="Arial" w:cs="Arial"/>
                <w:lang w:val="fr-BE"/>
              </w:rPr>
              <w:t xml:space="preserve"> e</w:t>
            </w:r>
            <w:r w:rsidR="0091473C" w:rsidRPr="00663750">
              <w:rPr>
                <w:rFonts w:ascii="Arial" w:hAnsi="Arial" w:cs="Arial"/>
                <w:lang w:val="fr-BE"/>
              </w:rPr>
              <w:t>t</w:t>
            </w:r>
            <w:r w:rsidRPr="00663750">
              <w:rPr>
                <w:rFonts w:ascii="Arial" w:hAnsi="Arial" w:cs="Arial"/>
                <w:lang w:val="fr-BE"/>
              </w:rPr>
              <w:t xml:space="preserve"> </w:t>
            </w:r>
            <w:r w:rsidR="0055392A" w:rsidRPr="00663750">
              <w:rPr>
                <w:rFonts w:ascii="Arial" w:hAnsi="Arial" w:cs="Arial"/>
                <w:b/>
                <w:bCs/>
                <w:lang w:val="fr-BE"/>
              </w:rPr>
              <w:t>repré</w:t>
            </w:r>
            <w:r w:rsidRPr="00663750">
              <w:rPr>
                <w:rFonts w:ascii="Arial" w:hAnsi="Arial" w:cs="Arial"/>
                <w:b/>
                <w:bCs/>
                <w:lang w:val="fr-BE"/>
              </w:rPr>
              <w:t>sent</w:t>
            </w:r>
            <w:r w:rsidR="0091473C" w:rsidRPr="00663750">
              <w:rPr>
                <w:rFonts w:ascii="Arial" w:hAnsi="Arial" w:cs="Arial"/>
                <w:b/>
                <w:bCs/>
                <w:lang w:val="fr-BE"/>
              </w:rPr>
              <w:t>er</w:t>
            </w:r>
            <w:r w:rsidRPr="00663750">
              <w:rPr>
                <w:rFonts w:ascii="Arial" w:hAnsi="Arial" w:cs="Arial"/>
                <w:lang w:val="fr-BE"/>
              </w:rPr>
              <w:t xml:space="preserve"> d</w:t>
            </w:r>
            <w:r w:rsidR="0091473C" w:rsidRPr="00663750">
              <w:rPr>
                <w:rFonts w:ascii="Arial" w:hAnsi="Arial" w:cs="Arial"/>
                <w:lang w:val="fr-BE"/>
              </w:rPr>
              <w:t>es données à l’aide de pictogrammes et de diagrammes à barres (y compris des diagrammes à barres avec des échelles d</w:t>
            </w:r>
            <w:r w:rsidR="002D051A">
              <w:rPr>
                <w:rFonts w:ascii="Arial" w:hAnsi="Arial" w:cs="Arial"/>
                <w:lang w:val="fr-BE"/>
              </w:rPr>
              <w:t>’</w:t>
            </w:r>
            <w:r w:rsidR="0091473C" w:rsidRPr="00663750">
              <w:rPr>
                <w:rFonts w:ascii="Arial" w:hAnsi="Arial" w:cs="Arial"/>
                <w:lang w:val="fr-BE"/>
              </w:rPr>
              <w:t>amplitudes</w:t>
            </w:r>
            <w:r w:rsidR="002D051A" w:rsidRPr="00663750">
              <w:rPr>
                <w:rFonts w:ascii="Arial" w:hAnsi="Arial" w:cs="Arial"/>
                <w:lang w:val="fr-BE"/>
              </w:rPr>
              <w:t xml:space="preserve"> différentes</w:t>
            </w:r>
            <w:r w:rsidR="0091473C" w:rsidRPr="00663750">
              <w:rPr>
                <w:rFonts w:ascii="Arial" w:hAnsi="Arial" w:cs="Arial"/>
                <w:lang w:val="fr-BE"/>
              </w:rPr>
              <w:t>).</w:t>
            </w:r>
          </w:p>
        </w:tc>
      </w:tr>
      <w:tr w:rsidR="00384B95" w:rsidRPr="00663750" w14:paraId="597852E9" w14:textId="77777777" w:rsidTr="00DC206A">
        <w:trPr>
          <w:trHeight w:val="275"/>
          <w:jc w:val="center"/>
        </w:trPr>
        <w:tc>
          <w:tcPr>
            <w:tcW w:w="1806" w:type="dxa"/>
            <w:vMerge/>
          </w:tcPr>
          <w:p w14:paraId="296F2344" w14:textId="77777777" w:rsidR="00384B95" w:rsidRPr="00663750" w:rsidRDefault="00384B95" w:rsidP="00384B95">
            <w:pPr>
              <w:spacing w:after="0"/>
              <w:rPr>
                <w:rFonts w:ascii="Arial" w:hAnsi="Arial" w:cs="Arial"/>
                <w:lang w:val="fr-BE"/>
              </w:rPr>
            </w:pPr>
          </w:p>
        </w:tc>
        <w:tc>
          <w:tcPr>
            <w:tcW w:w="2867" w:type="dxa"/>
            <w:gridSpan w:val="4"/>
            <w:vMerge/>
            <w:tcBorders>
              <w:bottom w:val="single" w:sz="4" w:space="0" w:color="000000"/>
              <w:right w:val="single" w:sz="4" w:space="0" w:color="000000"/>
            </w:tcBorders>
            <w:shd w:val="clear" w:color="auto" w:fill="auto"/>
            <w:vAlign w:val="center"/>
          </w:tcPr>
          <w:p w14:paraId="27A8B8B4"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000000"/>
              <w:bottom w:val="single" w:sz="4" w:space="0" w:color="000000"/>
            </w:tcBorders>
            <w:shd w:val="clear" w:color="auto" w:fill="auto"/>
            <w:vAlign w:val="center"/>
          </w:tcPr>
          <w:p w14:paraId="0EC2926F" w14:textId="548B2947" w:rsidR="00384B95" w:rsidRPr="00663750" w:rsidRDefault="0055392A" w:rsidP="00334EDD">
            <w:pPr>
              <w:spacing w:after="0"/>
              <w:contextualSpacing/>
              <w:rPr>
                <w:rFonts w:ascii="Arial" w:hAnsi="Arial" w:cs="Arial"/>
                <w:b/>
                <w:bCs/>
                <w:lang w:val="fr-BE"/>
              </w:rPr>
            </w:pPr>
            <w:r w:rsidRPr="00663750">
              <w:rPr>
                <w:rFonts w:ascii="Arial" w:hAnsi="Arial" w:cs="Arial"/>
                <w:b/>
                <w:bCs/>
                <w:lang w:val="fr-BE"/>
              </w:rPr>
              <w:t>Cré</w:t>
            </w:r>
            <w:r w:rsidR="00384B95" w:rsidRPr="00663750">
              <w:rPr>
                <w:rFonts w:ascii="Arial" w:hAnsi="Arial" w:cs="Arial"/>
                <w:b/>
                <w:bCs/>
                <w:lang w:val="fr-BE"/>
              </w:rPr>
              <w:t>e</w:t>
            </w:r>
            <w:r w:rsidR="0091473C" w:rsidRPr="00663750">
              <w:rPr>
                <w:rFonts w:ascii="Arial" w:hAnsi="Arial" w:cs="Arial"/>
                <w:b/>
                <w:bCs/>
                <w:lang w:val="fr-BE"/>
              </w:rPr>
              <w:t>r</w:t>
            </w:r>
            <w:r w:rsidR="00384B95" w:rsidRPr="00663750">
              <w:rPr>
                <w:rFonts w:ascii="Arial" w:hAnsi="Arial" w:cs="Arial"/>
                <w:b/>
                <w:bCs/>
                <w:lang w:val="fr-BE"/>
              </w:rPr>
              <w:t xml:space="preserve"> </w:t>
            </w:r>
            <w:r w:rsidR="00334EDD" w:rsidRPr="00663750">
              <w:rPr>
                <w:rFonts w:ascii="Arial" w:hAnsi="Arial" w:cs="Arial"/>
                <w:bCs/>
                <w:lang w:val="fr-BE"/>
              </w:rPr>
              <w:t>des</w:t>
            </w:r>
            <w:r w:rsidR="00334EDD" w:rsidRPr="00663750">
              <w:rPr>
                <w:rFonts w:ascii="Arial" w:hAnsi="Arial" w:cs="Arial"/>
                <w:b/>
                <w:bCs/>
                <w:lang w:val="fr-BE"/>
              </w:rPr>
              <w:t xml:space="preserve"> </w:t>
            </w:r>
            <w:r w:rsidRPr="00663750">
              <w:rPr>
                <w:rFonts w:ascii="Arial" w:hAnsi="Arial" w:cs="Arial"/>
                <w:lang w:val="fr-BE"/>
              </w:rPr>
              <w:t>repré</w:t>
            </w:r>
            <w:r w:rsidR="00384B95" w:rsidRPr="00663750">
              <w:rPr>
                <w:rFonts w:ascii="Arial" w:hAnsi="Arial" w:cs="Arial"/>
                <w:lang w:val="fr-BE"/>
              </w:rPr>
              <w:t>sentations</w:t>
            </w:r>
            <w:r w:rsidR="00334EDD" w:rsidRPr="00663750">
              <w:rPr>
                <w:rFonts w:ascii="Arial" w:hAnsi="Arial" w:cs="Arial"/>
                <w:lang w:val="fr-BE"/>
              </w:rPr>
              <w:t xml:space="preserve"> mathématiques à partir de situations de la vie réelle et de jeux</w:t>
            </w:r>
          </w:p>
        </w:tc>
      </w:tr>
      <w:tr w:rsidR="00384B95" w:rsidRPr="00663750" w14:paraId="3E382C77" w14:textId="77777777" w:rsidTr="00DC206A">
        <w:trPr>
          <w:trHeight w:val="181"/>
          <w:jc w:val="center"/>
        </w:trPr>
        <w:tc>
          <w:tcPr>
            <w:tcW w:w="1806" w:type="dxa"/>
            <w:vMerge/>
          </w:tcPr>
          <w:p w14:paraId="7811A363" w14:textId="77777777" w:rsidR="00384B95" w:rsidRPr="00663750" w:rsidRDefault="00384B95" w:rsidP="00384B95">
            <w:pPr>
              <w:spacing w:after="0"/>
              <w:rPr>
                <w:rFonts w:ascii="Arial" w:hAnsi="Arial" w:cs="Arial"/>
                <w:lang w:val="fr-BE"/>
              </w:rPr>
            </w:pPr>
          </w:p>
        </w:tc>
        <w:tc>
          <w:tcPr>
            <w:tcW w:w="2867" w:type="dxa"/>
            <w:gridSpan w:val="4"/>
            <w:vMerge/>
            <w:tcBorders>
              <w:bottom w:val="single" w:sz="4" w:space="0" w:color="000000"/>
              <w:right w:val="single" w:sz="4" w:space="0" w:color="000000"/>
            </w:tcBorders>
            <w:shd w:val="clear" w:color="auto" w:fill="auto"/>
            <w:vAlign w:val="center"/>
          </w:tcPr>
          <w:p w14:paraId="57B5F8A3"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000000"/>
            </w:tcBorders>
            <w:shd w:val="clear" w:color="auto" w:fill="auto"/>
            <w:vAlign w:val="center"/>
          </w:tcPr>
          <w:p w14:paraId="7B105FCD" w14:textId="58AAF945" w:rsidR="00384B95" w:rsidRPr="00663750" w:rsidRDefault="00384B95" w:rsidP="00334EDD">
            <w:pPr>
              <w:spacing w:after="0"/>
              <w:contextualSpacing/>
              <w:rPr>
                <w:rFonts w:ascii="Arial" w:hAnsi="Arial" w:cs="Arial"/>
                <w:b/>
                <w:bCs/>
                <w:lang w:val="fr-BE"/>
              </w:rPr>
            </w:pPr>
            <w:r w:rsidRPr="00663750">
              <w:rPr>
                <w:rFonts w:ascii="Arial" w:hAnsi="Arial" w:cs="Arial"/>
                <w:b/>
                <w:color w:val="000000" w:themeColor="text1"/>
                <w:lang w:val="fr-BE"/>
              </w:rPr>
              <w:t>R</w:t>
            </w:r>
            <w:r w:rsidR="00334EDD" w:rsidRPr="00663750">
              <w:rPr>
                <w:rFonts w:ascii="Arial" w:hAnsi="Arial" w:cs="Arial"/>
                <w:b/>
                <w:color w:val="000000" w:themeColor="text1"/>
                <w:lang w:val="fr-BE"/>
              </w:rPr>
              <w:t>appeler</w:t>
            </w:r>
            <w:r w:rsidRPr="00663750">
              <w:rPr>
                <w:rFonts w:ascii="Arial" w:hAnsi="Arial" w:cs="Arial"/>
                <w:color w:val="000000" w:themeColor="text1"/>
                <w:lang w:val="fr-BE"/>
              </w:rPr>
              <w:t xml:space="preserve"> </w:t>
            </w:r>
            <w:r w:rsidR="00334EDD" w:rsidRPr="00663750">
              <w:rPr>
                <w:rFonts w:ascii="Arial" w:hAnsi="Arial" w:cs="Arial"/>
                <w:color w:val="000000" w:themeColor="text1"/>
                <w:lang w:val="fr-BE"/>
              </w:rPr>
              <w:t>l’utilisation de différentes échelles sur l’axe</w:t>
            </w:r>
          </w:p>
        </w:tc>
      </w:tr>
      <w:tr w:rsidR="00384B95" w:rsidRPr="00663750" w14:paraId="4ED4DA08" w14:textId="77777777" w:rsidTr="00DC206A">
        <w:trPr>
          <w:trHeight w:val="272"/>
          <w:jc w:val="center"/>
        </w:trPr>
        <w:tc>
          <w:tcPr>
            <w:tcW w:w="1806" w:type="dxa"/>
            <w:vMerge/>
          </w:tcPr>
          <w:p w14:paraId="0C0EA7C7" w14:textId="77777777" w:rsidR="00384B95" w:rsidRPr="00663750" w:rsidRDefault="00384B95" w:rsidP="00384B95">
            <w:pPr>
              <w:spacing w:after="0"/>
              <w:rPr>
                <w:rFonts w:ascii="Arial" w:hAnsi="Arial" w:cs="Arial"/>
                <w:lang w:val="fr-BE"/>
              </w:rPr>
            </w:pPr>
          </w:p>
        </w:tc>
        <w:tc>
          <w:tcPr>
            <w:tcW w:w="2867" w:type="dxa"/>
            <w:gridSpan w:val="4"/>
            <w:vMerge w:val="restart"/>
            <w:tcBorders>
              <w:top w:val="single" w:sz="4" w:space="0" w:color="auto"/>
              <w:right w:val="single" w:sz="4" w:space="0" w:color="auto"/>
            </w:tcBorders>
            <w:shd w:val="clear" w:color="auto" w:fill="auto"/>
            <w:vAlign w:val="center"/>
          </w:tcPr>
          <w:p w14:paraId="294728E7" w14:textId="38ED8389" w:rsidR="00384B95" w:rsidRPr="00663750" w:rsidRDefault="00334EDD" w:rsidP="0055392A">
            <w:pPr>
              <w:spacing w:after="0"/>
              <w:jc w:val="center"/>
              <w:rPr>
                <w:rFonts w:ascii="Arial" w:hAnsi="Arial" w:cs="Arial"/>
                <w:lang w:val="fr-BE"/>
              </w:rPr>
            </w:pPr>
            <w:r w:rsidRPr="00663750">
              <w:rPr>
                <w:rFonts w:ascii="Arial" w:hAnsi="Arial" w:cs="Arial"/>
                <w:color w:val="000000" w:themeColor="text1"/>
                <w:lang w:val="fr-BE"/>
              </w:rPr>
              <w:t>Outil t</w:t>
            </w:r>
            <w:r w:rsidR="00384B95" w:rsidRPr="00663750">
              <w:rPr>
                <w:rFonts w:ascii="Arial" w:hAnsi="Arial" w:cs="Arial"/>
                <w:color w:val="000000" w:themeColor="text1"/>
                <w:lang w:val="fr-BE"/>
              </w:rPr>
              <w:t>echnologi</w:t>
            </w:r>
            <w:r w:rsidRPr="00663750">
              <w:rPr>
                <w:rFonts w:ascii="Arial" w:hAnsi="Arial" w:cs="Arial"/>
                <w:color w:val="000000" w:themeColor="text1"/>
                <w:lang w:val="fr-BE"/>
              </w:rPr>
              <w:t>que</w:t>
            </w:r>
          </w:p>
        </w:tc>
        <w:tc>
          <w:tcPr>
            <w:tcW w:w="11199" w:type="dxa"/>
            <w:tcBorders>
              <w:top w:val="single" w:sz="4" w:space="0" w:color="000000"/>
              <w:left w:val="single" w:sz="4" w:space="0" w:color="auto"/>
              <w:bottom w:val="single" w:sz="4" w:space="0" w:color="000000"/>
            </w:tcBorders>
            <w:shd w:val="clear" w:color="auto" w:fill="auto"/>
            <w:vAlign w:val="center"/>
          </w:tcPr>
          <w:p w14:paraId="29F8F4D2" w14:textId="298884F5" w:rsidR="00384B95" w:rsidRPr="00663750" w:rsidRDefault="0079386F" w:rsidP="00334EDD">
            <w:pPr>
              <w:spacing w:after="0"/>
              <w:contextualSpacing/>
              <w:rPr>
                <w:rFonts w:ascii="Arial" w:hAnsi="Arial" w:cs="Arial"/>
                <w:b/>
                <w:bCs/>
                <w:lang w:val="fr-BE"/>
              </w:rPr>
            </w:pPr>
            <w:r>
              <w:rPr>
                <w:rFonts w:ascii="Arial" w:eastAsia="Times New Roman" w:hAnsi="Arial" w:cs="Arial"/>
                <w:b/>
                <w:bCs/>
                <w:lang w:val="fr-BE" w:eastAsia="pl-PL"/>
              </w:rPr>
              <w:t>R</w:t>
            </w:r>
            <w:r w:rsidR="00334EDD" w:rsidRPr="00663750">
              <w:rPr>
                <w:rFonts w:ascii="Arial" w:eastAsia="Times New Roman" w:hAnsi="Arial" w:cs="Arial"/>
                <w:b/>
                <w:bCs/>
                <w:lang w:val="fr-BE" w:eastAsia="pl-PL"/>
              </w:rPr>
              <w:t xml:space="preserve">ecueillir </w:t>
            </w:r>
            <w:r w:rsidR="00384B95" w:rsidRPr="00663750">
              <w:rPr>
                <w:rFonts w:ascii="Arial" w:eastAsia="Times New Roman" w:hAnsi="Arial" w:cs="Arial"/>
                <w:lang w:val="fr-BE" w:eastAsia="pl-PL"/>
              </w:rPr>
              <w:t>d</w:t>
            </w:r>
            <w:r w:rsidR="00334EDD" w:rsidRPr="00663750">
              <w:rPr>
                <w:rFonts w:ascii="Arial" w:eastAsia="Times New Roman" w:hAnsi="Arial" w:cs="Arial"/>
                <w:lang w:val="fr-BE" w:eastAsia="pl-PL"/>
              </w:rPr>
              <w:t>es données pour réaliser un tableau de données sur un logiciel</w:t>
            </w:r>
          </w:p>
        </w:tc>
      </w:tr>
      <w:tr w:rsidR="00384B95" w:rsidRPr="00663750" w14:paraId="623D0B44" w14:textId="77777777" w:rsidTr="00DC206A">
        <w:trPr>
          <w:trHeight w:val="177"/>
          <w:jc w:val="center"/>
        </w:trPr>
        <w:tc>
          <w:tcPr>
            <w:tcW w:w="1806" w:type="dxa"/>
            <w:vMerge/>
          </w:tcPr>
          <w:p w14:paraId="56BD3228" w14:textId="77777777" w:rsidR="00384B95" w:rsidRPr="00663750" w:rsidRDefault="00384B95" w:rsidP="00384B95">
            <w:pPr>
              <w:spacing w:after="0"/>
              <w:rPr>
                <w:rFonts w:ascii="Arial" w:hAnsi="Arial" w:cs="Arial"/>
                <w:lang w:val="fr-BE"/>
              </w:rPr>
            </w:pPr>
          </w:p>
        </w:tc>
        <w:tc>
          <w:tcPr>
            <w:tcW w:w="2867" w:type="dxa"/>
            <w:gridSpan w:val="4"/>
            <w:vMerge/>
            <w:tcBorders>
              <w:right w:val="single" w:sz="4" w:space="0" w:color="auto"/>
            </w:tcBorders>
            <w:shd w:val="clear" w:color="auto" w:fill="auto"/>
            <w:vAlign w:val="center"/>
          </w:tcPr>
          <w:p w14:paraId="333A0CC9"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auto"/>
              <w:bottom w:val="single" w:sz="4" w:space="0" w:color="000000"/>
            </w:tcBorders>
            <w:shd w:val="clear" w:color="auto" w:fill="auto"/>
            <w:vAlign w:val="center"/>
          </w:tcPr>
          <w:p w14:paraId="55095635" w14:textId="0DDEC7B1" w:rsidR="00384B95" w:rsidRPr="00663750" w:rsidRDefault="00384B95" w:rsidP="00334EDD">
            <w:pPr>
              <w:spacing w:after="0"/>
              <w:contextualSpacing/>
              <w:rPr>
                <w:rFonts w:ascii="Arial" w:eastAsia="Times New Roman" w:hAnsi="Arial" w:cs="Arial"/>
                <w:lang w:val="fr-BE" w:eastAsia="pl-PL"/>
              </w:rPr>
            </w:pPr>
            <w:r w:rsidRPr="00663750">
              <w:rPr>
                <w:rFonts w:ascii="Arial" w:eastAsia="Times New Roman" w:hAnsi="Arial" w:cs="Arial"/>
                <w:b/>
                <w:bCs/>
                <w:lang w:val="fr-BE" w:eastAsia="pl-PL"/>
              </w:rPr>
              <w:t>Constru</w:t>
            </w:r>
            <w:r w:rsidR="00334EDD" w:rsidRPr="00663750">
              <w:rPr>
                <w:rFonts w:ascii="Arial" w:eastAsia="Times New Roman" w:hAnsi="Arial" w:cs="Arial"/>
                <w:b/>
                <w:bCs/>
                <w:lang w:val="fr-BE" w:eastAsia="pl-PL"/>
              </w:rPr>
              <w:t>ire</w:t>
            </w:r>
            <w:r w:rsidRPr="00663750">
              <w:rPr>
                <w:rFonts w:ascii="Arial" w:eastAsia="Times New Roman" w:hAnsi="Arial" w:cs="Arial"/>
                <w:lang w:val="fr-BE" w:eastAsia="pl-PL"/>
              </w:rPr>
              <w:t xml:space="preserve"> </w:t>
            </w:r>
            <w:r w:rsidR="00334EDD" w:rsidRPr="00663750">
              <w:rPr>
                <w:rFonts w:ascii="Arial" w:eastAsia="Times New Roman" w:hAnsi="Arial" w:cs="Arial"/>
                <w:lang w:val="fr-BE" w:eastAsia="pl-PL"/>
              </w:rPr>
              <w:t>un graphique à barres à l’aide d’un logiciel</w:t>
            </w:r>
          </w:p>
        </w:tc>
      </w:tr>
      <w:tr w:rsidR="00384B95" w:rsidRPr="00663750" w14:paraId="1209C8FF" w14:textId="77777777" w:rsidTr="00DC206A">
        <w:trPr>
          <w:trHeight w:val="225"/>
          <w:jc w:val="center"/>
        </w:trPr>
        <w:tc>
          <w:tcPr>
            <w:tcW w:w="1806" w:type="dxa"/>
            <w:vMerge/>
          </w:tcPr>
          <w:p w14:paraId="5AE60BA4" w14:textId="77777777" w:rsidR="00384B95" w:rsidRPr="00663750" w:rsidRDefault="00384B95" w:rsidP="00384B95">
            <w:pPr>
              <w:spacing w:after="0"/>
              <w:rPr>
                <w:rFonts w:ascii="Arial" w:hAnsi="Arial" w:cs="Arial"/>
                <w:lang w:val="fr-BE"/>
              </w:rPr>
            </w:pPr>
          </w:p>
        </w:tc>
        <w:tc>
          <w:tcPr>
            <w:tcW w:w="2867" w:type="dxa"/>
            <w:gridSpan w:val="4"/>
            <w:vMerge/>
            <w:tcBorders>
              <w:right w:val="single" w:sz="4" w:space="0" w:color="auto"/>
            </w:tcBorders>
            <w:shd w:val="clear" w:color="auto" w:fill="auto"/>
            <w:vAlign w:val="center"/>
          </w:tcPr>
          <w:p w14:paraId="4659678C" w14:textId="77777777" w:rsidR="00384B95" w:rsidRPr="00663750" w:rsidRDefault="00384B95" w:rsidP="00384B95">
            <w:pPr>
              <w:spacing w:after="0"/>
              <w:jc w:val="center"/>
              <w:rPr>
                <w:rFonts w:ascii="Arial" w:hAnsi="Arial" w:cs="Arial"/>
                <w:lang w:val="fr-BE"/>
              </w:rPr>
            </w:pPr>
          </w:p>
        </w:tc>
        <w:tc>
          <w:tcPr>
            <w:tcW w:w="11199" w:type="dxa"/>
            <w:tcBorders>
              <w:top w:val="single" w:sz="4" w:space="0" w:color="000000"/>
              <w:left w:val="single" w:sz="4" w:space="0" w:color="auto"/>
              <w:bottom w:val="single" w:sz="4" w:space="0" w:color="000000"/>
            </w:tcBorders>
            <w:shd w:val="clear" w:color="auto" w:fill="auto"/>
            <w:vAlign w:val="center"/>
          </w:tcPr>
          <w:p w14:paraId="6EE63EF2" w14:textId="34E115E8" w:rsidR="00384B95" w:rsidRPr="00663750" w:rsidRDefault="00384B95" w:rsidP="00FD6860">
            <w:pPr>
              <w:spacing w:after="0"/>
              <w:contextualSpacing/>
              <w:rPr>
                <w:rFonts w:ascii="Arial" w:eastAsia="Times New Roman" w:hAnsi="Arial" w:cs="Arial"/>
                <w:lang w:val="fr-BE" w:eastAsia="pl-PL"/>
              </w:rPr>
            </w:pPr>
            <w:r w:rsidRPr="00663750">
              <w:rPr>
                <w:rFonts w:ascii="Arial" w:eastAsia="Times New Roman" w:hAnsi="Arial" w:cs="Arial"/>
                <w:b/>
                <w:bCs/>
                <w:lang w:val="fr-BE" w:eastAsia="pl-PL"/>
              </w:rPr>
              <w:t>Expl</w:t>
            </w:r>
            <w:r w:rsidR="00334EDD" w:rsidRPr="00663750">
              <w:rPr>
                <w:rFonts w:ascii="Arial" w:eastAsia="Times New Roman" w:hAnsi="Arial" w:cs="Arial"/>
                <w:b/>
                <w:bCs/>
                <w:lang w:val="fr-BE" w:eastAsia="pl-PL"/>
              </w:rPr>
              <w:t>iquer</w:t>
            </w:r>
            <w:r w:rsidR="00FD6860" w:rsidRPr="00663750">
              <w:rPr>
                <w:rFonts w:ascii="Arial" w:eastAsia="Times New Roman" w:hAnsi="Arial" w:cs="Arial"/>
                <w:lang w:val="fr-BE" w:eastAsia="pl-PL"/>
              </w:rPr>
              <w:t xml:space="preserve"> </w:t>
            </w:r>
            <w:r w:rsidR="00334EDD" w:rsidRPr="00663750">
              <w:rPr>
                <w:rFonts w:ascii="Arial" w:eastAsia="Times New Roman" w:hAnsi="Arial" w:cs="Arial"/>
                <w:lang w:val="fr-BE" w:eastAsia="pl-PL"/>
              </w:rPr>
              <w:t>et</w:t>
            </w:r>
            <w:r w:rsidRPr="00663750">
              <w:rPr>
                <w:rFonts w:ascii="Arial" w:eastAsia="Times New Roman" w:hAnsi="Arial" w:cs="Arial"/>
                <w:lang w:val="fr-BE" w:eastAsia="pl-PL"/>
              </w:rPr>
              <w:t xml:space="preserve"> </w:t>
            </w:r>
            <w:r w:rsidR="00FD6860" w:rsidRPr="00663750">
              <w:rPr>
                <w:rFonts w:ascii="Arial" w:eastAsia="Times New Roman" w:hAnsi="Arial" w:cs="Arial"/>
                <w:b/>
                <w:lang w:val="fr-BE" w:eastAsia="pl-PL"/>
              </w:rPr>
              <w:t>tirer</w:t>
            </w:r>
            <w:r w:rsidR="00FD6860" w:rsidRPr="00663750">
              <w:rPr>
                <w:rFonts w:ascii="Arial" w:eastAsia="Times New Roman" w:hAnsi="Arial" w:cs="Arial"/>
                <w:lang w:val="fr-BE" w:eastAsia="pl-PL"/>
              </w:rPr>
              <w:t xml:space="preserve"> des </w:t>
            </w:r>
            <w:r w:rsidR="00334EDD" w:rsidRPr="00663750">
              <w:rPr>
                <w:rFonts w:ascii="Arial" w:eastAsia="Times New Roman" w:hAnsi="Arial" w:cs="Arial"/>
                <w:bCs/>
                <w:lang w:val="fr-BE" w:eastAsia="pl-PL"/>
              </w:rPr>
              <w:t>conclu</w:t>
            </w:r>
            <w:r w:rsidR="00FD6860" w:rsidRPr="00663750">
              <w:rPr>
                <w:rFonts w:ascii="Arial" w:eastAsia="Times New Roman" w:hAnsi="Arial" w:cs="Arial"/>
                <w:bCs/>
                <w:lang w:val="fr-BE" w:eastAsia="pl-PL"/>
              </w:rPr>
              <w:t>sions relatives à d</w:t>
            </w:r>
            <w:r w:rsidR="00334EDD" w:rsidRPr="00663750">
              <w:rPr>
                <w:rFonts w:ascii="Arial" w:eastAsia="Times New Roman" w:hAnsi="Arial" w:cs="Arial"/>
                <w:lang w:val="fr-BE" w:eastAsia="pl-PL"/>
              </w:rPr>
              <w:t>es données construites à l’aide d’un logiciel</w:t>
            </w:r>
          </w:p>
        </w:tc>
      </w:tr>
    </w:tbl>
    <w:p w14:paraId="1D88E085" w14:textId="77777777" w:rsidR="00F95B78" w:rsidRPr="00663750" w:rsidRDefault="00F95B78" w:rsidP="0088278F">
      <w:pPr>
        <w:spacing w:before="100" w:beforeAutospacing="1" w:after="100" w:afterAutospacing="1"/>
        <w:jc w:val="center"/>
        <w:rPr>
          <w:rFonts w:ascii="Arial" w:hAnsi="Arial" w:cs="Arial"/>
          <w:b/>
          <w:lang w:val="fr-BE"/>
        </w:rPr>
      </w:pPr>
    </w:p>
    <w:p w14:paraId="354F690B" w14:textId="1D9905F7" w:rsidR="00152A3B" w:rsidRPr="00663750" w:rsidRDefault="004817AF" w:rsidP="0088278F">
      <w:pPr>
        <w:spacing w:before="100" w:beforeAutospacing="1" w:after="100" w:afterAutospacing="1"/>
        <w:jc w:val="center"/>
        <w:rPr>
          <w:rFonts w:ascii="Arial" w:hAnsi="Arial" w:cs="Arial"/>
          <w:b/>
          <w:lang w:val="fr-BE"/>
        </w:rPr>
      </w:pPr>
      <w:r w:rsidRPr="00663750">
        <w:rPr>
          <w:rFonts w:ascii="Arial" w:hAnsi="Arial" w:cs="Arial"/>
          <w:b/>
          <w:lang w:val="fr-BE"/>
        </w:rPr>
        <w:t>ANNÉE</w:t>
      </w:r>
      <w:r w:rsidR="00152A3B" w:rsidRPr="00663750">
        <w:rPr>
          <w:rFonts w:ascii="Arial" w:hAnsi="Arial" w:cs="Arial"/>
          <w:b/>
          <w:lang w:val="fr-BE"/>
        </w:rPr>
        <w:t xml:space="preserve"> P4</w:t>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9"/>
        <w:gridCol w:w="3240"/>
        <w:gridCol w:w="16"/>
        <w:gridCol w:w="10868"/>
      </w:tblGrid>
      <w:tr w:rsidR="00182CE6" w:rsidRPr="00663750" w14:paraId="502A003B" w14:textId="77777777" w:rsidTr="004D6E2D">
        <w:trPr>
          <w:trHeight w:val="20"/>
          <w:jc w:val="center"/>
        </w:trPr>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A748E" w14:textId="4EFBC13A" w:rsidR="00182CE6" w:rsidRPr="00663750" w:rsidRDefault="004817AF" w:rsidP="0088278F">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182CE6" w:rsidRPr="00663750">
              <w:rPr>
                <w:rFonts w:ascii="Arial" w:hAnsi="Arial" w:cs="Arial"/>
                <w:b/>
                <w:sz w:val="22"/>
                <w:szCs w:val="22"/>
                <w:lang w:val="fr-BE"/>
              </w:rPr>
              <w:t xml:space="preserve"> P4</w:t>
            </w:r>
          </w:p>
        </w:tc>
        <w:tc>
          <w:tcPr>
            <w:tcW w:w="141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62E45" w14:textId="05ACABD1" w:rsidR="00182CE6" w:rsidRPr="00663750" w:rsidRDefault="00F86DF0" w:rsidP="0088278F">
            <w:pPr>
              <w:pStyle w:val="paragraph"/>
              <w:spacing w:line="259" w:lineRule="auto"/>
              <w:rPr>
                <w:rFonts w:ascii="Arial" w:hAnsi="Arial" w:cs="Arial"/>
                <w:b/>
                <w:sz w:val="22"/>
                <w:szCs w:val="22"/>
                <w:lang w:val="fr-BE"/>
              </w:rPr>
            </w:pPr>
            <w:r w:rsidRPr="00663750">
              <w:rPr>
                <w:rFonts w:ascii="Arial" w:hAnsi="Arial" w:cs="Arial"/>
                <w:b/>
                <w:sz w:val="22"/>
                <w:szCs w:val="22"/>
                <w:lang w:val="fr-BE"/>
              </w:rPr>
              <w:t>SUJET</w:t>
            </w:r>
            <w:r w:rsidR="00182CE6" w:rsidRPr="00663750">
              <w:rPr>
                <w:rFonts w:ascii="Arial" w:hAnsi="Arial" w:cs="Arial"/>
                <w:b/>
                <w:sz w:val="22"/>
                <w:szCs w:val="22"/>
                <w:lang w:val="fr-BE"/>
              </w:rPr>
              <w:t xml:space="preserve">: </w:t>
            </w:r>
            <w:r w:rsidR="00524BA2" w:rsidRPr="00663750">
              <w:rPr>
                <w:rFonts w:ascii="Arial" w:hAnsi="Arial" w:cs="Arial"/>
                <w:b/>
                <w:sz w:val="22"/>
                <w:szCs w:val="22"/>
                <w:lang w:val="fr-BE"/>
              </w:rPr>
              <w:t>NOMBRES</w:t>
            </w:r>
            <w:r w:rsidR="00182CE6" w:rsidRPr="00663750">
              <w:rPr>
                <w:rFonts w:ascii="Arial" w:hAnsi="Arial" w:cs="Arial"/>
                <w:b/>
                <w:sz w:val="22"/>
                <w:szCs w:val="22"/>
                <w:lang w:val="fr-BE"/>
              </w:rPr>
              <w:t xml:space="preserve"> </w:t>
            </w:r>
          </w:p>
        </w:tc>
      </w:tr>
      <w:tr w:rsidR="00182CE6" w:rsidRPr="00663750" w14:paraId="3FD064B2" w14:textId="77777777" w:rsidTr="00353FA3">
        <w:trPr>
          <w:trHeight w:val="20"/>
          <w:jc w:val="center"/>
        </w:trPr>
        <w:tc>
          <w:tcPr>
            <w:tcW w:w="1799" w:type="dxa"/>
            <w:tcBorders>
              <w:bottom w:val="single" w:sz="4" w:space="0" w:color="auto"/>
            </w:tcBorders>
            <w:shd w:val="clear" w:color="auto" w:fill="D9D9D9" w:themeFill="background1" w:themeFillShade="D9"/>
          </w:tcPr>
          <w:p w14:paraId="7657B83D" w14:textId="305D08C3" w:rsidR="00182CE6" w:rsidRPr="00663750" w:rsidRDefault="00B838FB" w:rsidP="0088278F">
            <w:pPr>
              <w:pStyle w:val="paragraph"/>
              <w:spacing w:line="259" w:lineRule="auto"/>
              <w:jc w:val="center"/>
              <w:rPr>
                <w:rFonts w:ascii="Arial" w:hAnsi="Arial" w:cs="Arial"/>
                <w:b/>
                <w:bCs/>
                <w:sz w:val="22"/>
                <w:szCs w:val="22"/>
                <w:lang w:val="fr-BE"/>
              </w:rPr>
            </w:pPr>
            <w:r>
              <w:rPr>
                <w:rFonts w:ascii="Arial" w:hAnsi="Arial" w:cs="Arial"/>
                <w:b/>
                <w:bCs/>
                <w:sz w:val="22"/>
                <w:szCs w:val="22"/>
                <w:lang w:val="fr-BE"/>
              </w:rPr>
              <w:t>Sous-thème</w:t>
            </w:r>
          </w:p>
        </w:tc>
        <w:tc>
          <w:tcPr>
            <w:tcW w:w="3249" w:type="dxa"/>
            <w:gridSpan w:val="2"/>
            <w:tcBorders>
              <w:bottom w:val="single" w:sz="4" w:space="0" w:color="auto"/>
            </w:tcBorders>
            <w:shd w:val="clear" w:color="auto" w:fill="D9D9D9" w:themeFill="background1" w:themeFillShade="D9"/>
          </w:tcPr>
          <w:p w14:paraId="1E43F014" w14:textId="3EEFCE78" w:rsidR="00182CE6" w:rsidRPr="00663750" w:rsidRDefault="005C4442" w:rsidP="0088278F">
            <w:pPr>
              <w:pStyle w:val="paragraph"/>
              <w:spacing w:line="259" w:lineRule="auto"/>
              <w:jc w:val="center"/>
              <w:rPr>
                <w:rFonts w:ascii="Arial" w:eastAsiaTheme="minorEastAsia" w:hAnsi="Arial" w:cs="Arial"/>
                <w:b/>
                <w:bCs/>
                <w:sz w:val="22"/>
                <w:szCs w:val="22"/>
                <w:lang w:val="fr-BE"/>
              </w:rPr>
            </w:pPr>
            <w:r w:rsidRPr="00663750">
              <w:rPr>
                <w:rFonts w:ascii="Arial" w:hAnsi="Arial" w:cs="Arial"/>
                <w:b/>
                <w:bCs/>
                <w:sz w:val="22"/>
                <w:szCs w:val="22"/>
                <w:lang w:val="fr-BE"/>
              </w:rPr>
              <w:t>Contenus</w:t>
            </w:r>
          </w:p>
        </w:tc>
        <w:tc>
          <w:tcPr>
            <w:tcW w:w="10884" w:type="dxa"/>
            <w:gridSpan w:val="2"/>
            <w:tcBorders>
              <w:bottom w:val="single" w:sz="4" w:space="0" w:color="auto"/>
            </w:tcBorders>
            <w:shd w:val="clear" w:color="auto" w:fill="D9D9D9" w:themeFill="background1" w:themeFillShade="D9"/>
          </w:tcPr>
          <w:p w14:paraId="2F5DE2BE" w14:textId="7CBCA3D1" w:rsidR="00182CE6" w:rsidRPr="00663750" w:rsidRDefault="005C4442" w:rsidP="0088278F">
            <w:pPr>
              <w:pStyle w:val="paragraph"/>
              <w:spacing w:line="259" w:lineRule="auto"/>
              <w:rPr>
                <w:rFonts w:ascii="Arial" w:hAnsi="Arial" w:cs="Arial"/>
                <w:b/>
                <w:bCs/>
                <w:sz w:val="22"/>
                <w:szCs w:val="22"/>
                <w:lang w:val="fr-BE"/>
              </w:rPr>
            </w:pPr>
            <w:r w:rsidRPr="00663750">
              <w:rPr>
                <w:rFonts w:ascii="Arial" w:hAnsi="Arial" w:cs="Arial"/>
                <w:b/>
                <w:bCs/>
                <w:sz w:val="22"/>
                <w:szCs w:val="22"/>
                <w:lang w:val="fr-BE"/>
              </w:rPr>
              <w:t>Objectifs d’apprentissage</w:t>
            </w:r>
          </w:p>
        </w:tc>
      </w:tr>
      <w:tr w:rsidR="00182CE6" w:rsidRPr="00663750" w14:paraId="04EE66E8" w14:textId="77777777" w:rsidTr="00353FA3">
        <w:trPr>
          <w:trHeight w:val="129"/>
          <w:jc w:val="center"/>
        </w:trPr>
        <w:tc>
          <w:tcPr>
            <w:tcW w:w="1799" w:type="dxa"/>
            <w:vMerge w:val="restart"/>
            <w:vAlign w:val="center"/>
          </w:tcPr>
          <w:p w14:paraId="38B3DA0E" w14:textId="0DB50D6C" w:rsidR="00182CE6" w:rsidRPr="00663750" w:rsidRDefault="00E53FB1" w:rsidP="0088278F">
            <w:pPr>
              <w:spacing w:before="100" w:beforeAutospacing="1" w:after="100" w:afterAutospacing="1"/>
              <w:jc w:val="center"/>
              <w:rPr>
                <w:rFonts w:ascii="Arial" w:hAnsi="Arial" w:cs="Arial"/>
                <w:bCs/>
                <w:lang w:val="fr-BE"/>
              </w:rPr>
            </w:pPr>
            <w:r w:rsidRPr="00663750">
              <w:rPr>
                <w:rFonts w:ascii="Arial" w:hAnsi="Arial" w:cs="Arial"/>
                <w:bCs/>
                <w:lang w:val="fr-BE"/>
              </w:rPr>
              <w:t>Nombres entiers</w:t>
            </w:r>
          </w:p>
        </w:tc>
        <w:tc>
          <w:tcPr>
            <w:tcW w:w="3249" w:type="dxa"/>
            <w:gridSpan w:val="2"/>
            <w:shd w:val="clear" w:color="auto" w:fill="auto"/>
            <w:vAlign w:val="center"/>
          </w:tcPr>
          <w:p w14:paraId="66C1194F" w14:textId="75616F30" w:rsidR="00182CE6" w:rsidRPr="00663750" w:rsidRDefault="00182CE6" w:rsidP="00E53FB1">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C</w:t>
            </w:r>
            <w:r w:rsidR="00E53FB1" w:rsidRPr="00663750">
              <w:rPr>
                <w:rFonts w:ascii="Arial" w:hAnsi="Arial" w:cs="Arial"/>
                <w:lang w:val="fr-BE"/>
              </w:rPr>
              <w:t>ompter</w:t>
            </w:r>
          </w:p>
        </w:tc>
        <w:tc>
          <w:tcPr>
            <w:tcW w:w="10884" w:type="dxa"/>
            <w:gridSpan w:val="2"/>
            <w:tcBorders>
              <w:bottom w:val="single" w:sz="4" w:space="0" w:color="auto"/>
            </w:tcBorders>
            <w:shd w:val="clear" w:color="auto" w:fill="auto"/>
            <w:vAlign w:val="center"/>
          </w:tcPr>
          <w:p w14:paraId="18F4DDD1" w14:textId="683B48D9" w:rsidR="00182CE6" w:rsidRPr="00663750" w:rsidRDefault="00E53FB1" w:rsidP="00077D91">
            <w:pPr>
              <w:spacing w:before="100" w:beforeAutospacing="1" w:after="100" w:afterAutospacing="1"/>
              <w:rPr>
                <w:rFonts w:ascii="Arial" w:hAnsi="Arial" w:cs="Arial"/>
                <w:b/>
                <w:bCs/>
                <w:lang w:val="fr-BE"/>
              </w:rPr>
            </w:pPr>
            <w:r w:rsidRPr="00663750">
              <w:rPr>
                <w:rFonts w:ascii="Arial" w:hAnsi="Arial" w:cs="Arial"/>
                <w:b/>
                <w:bCs/>
                <w:lang w:val="fr-BE"/>
              </w:rPr>
              <w:t>Lire</w:t>
            </w:r>
            <w:r w:rsidR="00182CE6" w:rsidRPr="00663750">
              <w:rPr>
                <w:rFonts w:ascii="Arial" w:hAnsi="Arial" w:cs="Arial"/>
                <w:b/>
                <w:bCs/>
                <w:lang w:val="fr-BE"/>
              </w:rPr>
              <w:t xml:space="preserve"> </w:t>
            </w:r>
            <w:r w:rsidRPr="00663750">
              <w:rPr>
                <w:rFonts w:ascii="Arial" w:hAnsi="Arial" w:cs="Arial"/>
                <w:lang w:val="fr-BE"/>
              </w:rPr>
              <w:t>et</w:t>
            </w:r>
            <w:r w:rsidR="00182CE6" w:rsidRPr="00663750">
              <w:rPr>
                <w:rFonts w:ascii="Arial" w:hAnsi="Arial" w:cs="Arial"/>
                <w:lang w:val="fr-BE"/>
              </w:rPr>
              <w:t xml:space="preserve"> </w:t>
            </w:r>
            <w:r w:rsidRPr="00663750">
              <w:rPr>
                <w:rFonts w:ascii="Arial" w:hAnsi="Arial" w:cs="Arial"/>
                <w:b/>
                <w:bCs/>
                <w:lang w:val="fr-BE"/>
              </w:rPr>
              <w:t>écrire</w:t>
            </w:r>
            <w:r w:rsidR="00182CE6" w:rsidRPr="00663750">
              <w:rPr>
                <w:rFonts w:ascii="Arial" w:hAnsi="Arial" w:cs="Arial"/>
                <w:b/>
                <w:bCs/>
                <w:lang w:val="fr-BE"/>
              </w:rPr>
              <w:t xml:space="preserve"> </w:t>
            </w:r>
            <w:r w:rsidRPr="00663750">
              <w:rPr>
                <w:rFonts w:ascii="Arial" w:hAnsi="Arial" w:cs="Arial"/>
                <w:bCs/>
                <w:lang w:val="fr-BE"/>
              </w:rPr>
              <w:t xml:space="preserve">des nombres entiers de </w:t>
            </w:r>
            <w:r w:rsidRPr="00663750">
              <w:rPr>
                <w:rFonts w:ascii="Arial" w:hAnsi="Arial" w:cs="Arial"/>
                <w:lang w:val="fr-BE"/>
              </w:rPr>
              <w:t>0 à</w:t>
            </w:r>
            <w:r w:rsidR="00182CE6" w:rsidRPr="00663750">
              <w:rPr>
                <w:rFonts w:ascii="Arial" w:hAnsi="Arial" w:cs="Arial"/>
                <w:lang w:val="fr-BE"/>
              </w:rPr>
              <w:t xml:space="preserve"> 100 000 </w:t>
            </w:r>
          </w:p>
        </w:tc>
      </w:tr>
      <w:tr w:rsidR="00152A3B" w:rsidRPr="00663750" w14:paraId="5B2FBBC5" w14:textId="77777777" w:rsidTr="00353FA3">
        <w:trPr>
          <w:trHeight w:val="369"/>
          <w:jc w:val="center"/>
        </w:trPr>
        <w:tc>
          <w:tcPr>
            <w:tcW w:w="1799" w:type="dxa"/>
            <w:vMerge/>
          </w:tcPr>
          <w:p w14:paraId="48EE8CCD" w14:textId="77777777" w:rsidR="00152A3B" w:rsidRPr="00663750" w:rsidRDefault="00152A3B" w:rsidP="0088278F">
            <w:pPr>
              <w:spacing w:before="100" w:beforeAutospacing="1" w:after="100" w:afterAutospacing="1"/>
              <w:jc w:val="center"/>
              <w:rPr>
                <w:rFonts w:ascii="Arial" w:hAnsi="Arial" w:cs="Arial"/>
                <w:lang w:val="fr-BE"/>
              </w:rPr>
            </w:pPr>
          </w:p>
        </w:tc>
        <w:tc>
          <w:tcPr>
            <w:tcW w:w="3249" w:type="dxa"/>
            <w:gridSpan w:val="2"/>
            <w:vMerge w:val="restart"/>
            <w:tcBorders>
              <w:right w:val="single" w:sz="4" w:space="0" w:color="000000" w:themeColor="text1"/>
            </w:tcBorders>
            <w:shd w:val="clear" w:color="auto" w:fill="auto"/>
            <w:vAlign w:val="center"/>
          </w:tcPr>
          <w:p w14:paraId="4574ADEB" w14:textId="0D8D9504" w:rsidR="00152A3B" w:rsidRPr="00663750" w:rsidRDefault="00077D91" w:rsidP="00E53FB1">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Repré</w:t>
            </w:r>
            <w:r w:rsidR="00152A3B" w:rsidRPr="00663750">
              <w:rPr>
                <w:rFonts w:ascii="Arial" w:hAnsi="Arial" w:cs="Arial"/>
                <w:lang w:val="fr-BE"/>
              </w:rPr>
              <w:t xml:space="preserve">sentation </w:t>
            </w:r>
            <w:r w:rsidR="00E53FB1" w:rsidRPr="00663750">
              <w:rPr>
                <w:rFonts w:ascii="Arial" w:hAnsi="Arial" w:cs="Arial"/>
                <w:lang w:val="fr-BE"/>
              </w:rPr>
              <w:t>des no</w:t>
            </w:r>
            <w:r w:rsidR="00152A3B" w:rsidRPr="00663750">
              <w:rPr>
                <w:rFonts w:ascii="Arial" w:hAnsi="Arial" w:cs="Arial"/>
                <w:lang w:val="fr-BE"/>
              </w:rPr>
              <w:t>mb</w:t>
            </w:r>
            <w:r w:rsidR="00E53FB1" w:rsidRPr="00663750">
              <w:rPr>
                <w:rFonts w:ascii="Arial" w:hAnsi="Arial" w:cs="Arial"/>
                <w:lang w:val="fr-BE"/>
              </w:rPr>
              <w:t>re</w:t>
            </w:r>
            <w:r w:rsidR="00152A3B" w:rsidRPr="00663750">
              <w:rPr>
                <w:rFonts w:ascii="Arial" w:hAnsi="Arial" w:cs="Arial"/>
                <w:lang w:val="fr-BE"/>
              </w:rPr>
              <w:t>s</w:t>
            </w:r>
          </w:p>
        </w:tc>
        <w:tc>
          <w:tcPr>
            <w:tcW w:w="10884"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840DB74" w14:textId="3F6F4A03" w:rsidR="00152A3B" w:rsidRPr="00663750" w:rsidRDefault="00E53FB1" w:rsidP="00E53FB1">
            <w:pPr>
              <w:spacing w:before="100" w:beforeAutospacing="1" w:after="100" w:afterAutospacing="1"/>
              <w:textAlignment w:val="baseline"/>
              <w:rPr>
                <w:rFonts w:ascii="Arial" w:hAnsi="Arial" w:cs="Arial"/>
                <w:lang w:val="fr-BE" w:eastAsia="en-GB"/>
              </w:rPr>
            </w:pPr>
            <w:r w:rsidRPr="00663750">
              <w:rPr>
                <w:rFonts w:ascii="Arial" w:hAnsi="Arial" w:cs="Arial"/>
                <w:b/>
                <w:bCs/>
                <w:lang w:val="fr-BE" w:eastAsia="en-GB"/>
              </w:rPr>
              <w:t>Associer</w:t>
            </w:r>
            <w:r w:rsidR="00152A3B" w:rsidRPr="00663750">
              <w:rPr>
                <w:rFonts w:ascii="Arial" w:hAnsi="Arial" w:cs="Arial"/>
                <w:lang w:val="fr-BE" w:eastAsia="en-GB"/>
              </w:rPr>
              <w:t xml:space="preserve"> </w:t>
            </w:r>
            <w:r w:rsidRPr="00663750">
              <w:rPr>
                <w:rFonts w:ascii="Arial" w:hAnsi="Arial" w:cs="Arial"/>
                <w:lang w:val="fr-BE" w:eastAsia="en-GB"/>
              </w:rPr>
              <w:t>des quantit</w:t>
            </w:r>
            <w:r w:rsidR="00077D91" w:rsidRPr="00663750">
              <w:rPr>
                <w:rFonts w:ascii="Arial" w:hAnsi="Arial" w:cs="Arial"/>
                <w:lang w:val="fr-BE" w:eastAsia="en-GB"/>
              </w:rPr>
              <w:t>é</w:t>
            </w:r>
            <w:r w:rsidR="00471BFE" w:rsidRPr="00663750">
              <w:rPr>
                <w:rFonts w:ascii="Arial" w:hAnsi="Arial" w:cs="Arial"/>
                <w:lang w:val="fr-BE" w:eastAsia="en-GB"/>
              </w:rPr>
              <w:t>s</w:t>
            </w:r>
            <w:r w:rsidRPr="00663750">
              <w:rPr>
                <w:rFonts w:ascii="Arial" w:hAnsi="Arial" w:cs="Arial"/>
                <w:lang w:val="fr-BE" w:eastAsia="en-GB"/>
              </w:rPr>
              <w:t xml:space="preserve"> à une variété de situations (sur une droite numérique, un carré de cent nombres)</w:t>
            </w:r>
          </w:p>
        </w:tc>
      </w:tr>
      <w:tr w:rsidR="00726967" w:rsidRPr="00663750" w14:paraId="69267DD6" w14:textId="77777777" w:rsidTr="00353FA3">
        <w:trPr>
          <w:trHeight w:val="369"/>
          <w:jc w:val="center"/>
        </w:trPr>
        <w:tc>
          <w:tcPr>
            <w:tcW w:w="1799" w:type="dxa"/>
            <w:vMerge/>
          </w:tcPr>
          <w:p w14:paraId="2B585245"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vMerge/>
            <w:tcBorders>
              <w:right w:val="single" w:sz="4" w:space="0" w:color="000000" w:themeColor="text1"/>
            </w:tcBorders>
            <w:shd w:val="clear" w:color="auto" w:fill="auto"/>
            <w:vAlign w:val="center"/>
          </w:tcPr>
          <w:p w14:paraId="7658F907" w14:textId="77777777" w:rsidR="00726967" w:rsidRPr="00663750" w:rsidRDefault="00726967" w:rsidP="00726967">
            <w:pPr>
              <w:spacing w:before="100" w:beforeAutospacing="1" w:after="100" w:afterAutospacing="1"/>
              <w:jc w:val="center"/>
              <w:rPr>
                <w:rFonts w:ascii="Arial" w:hAnsi="Arial" w:cs="Arial"/>
                <w:lang w:val="fr-BE"/>
              </w:rPr>
            </w:pPr>
          </w:p>
        </w:tc>
        <w:tc>
          <w:tcPr>
            <w:tcW w:w="1088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E568B30" w14:textId="116C4367" w:rsidR="00726967" w:rsidRPr="00663750" w:rsidRDefault="00E53FB1" w:rsidP="00E53FB1">
            <w:pPr>
              <w:spacing w:before="100" w:beforeAutospacing="1" w:after="100" w:afterAutospacing="1"/>
              <w:textAlignment w:val="baseline"/>
              <w:rPr>
                <w:rFonts w:ascii="Arial" w:hAnsi="Arial" w:cs="Arial"/>
                <w:b/>
                <w:bCs/>
                <w:lang w:val="fr-BE" w:eastAsia="en-GB"/>
              </w:rPr>
            </w:pPr>
            <w:r w:rsidRPr="00663750">
              <w:rPr>
                <w:rFonts w:ascii="Arial" w:hAnsi="Arial" w:cs="Arial"/>
                <w:b/>
                <w:bCs/>
                <w:lang w:val="fr-BE" w:eastAsia="en-GB"/>
              </w:rPr>
              <w:t>Lire</w:t>
            </w:r>
            <w:r w:rsidR="00726967" w:rsidRPr="00663750">
              <w:rPr>
                <w:rFonts w:ascii="Arial" w:hAnsi="Arial" w:cs="Arial"/>
                <w:b/>
                <w:bCs/>
                <w:lang w:val="fr-BE" w:eastAsia="en-GB"/>
              </w:rPr>
              <w:t xml:space="preserve"> </w:t>
            </w:r>
            <w:r w:rsidRPr="00663750">
              <w:rPr>
                <w:rFonts w:ascii="Arial" w:hAnsi="Arial" w:cs="Arial"/>
                <w:bCs/>
                <w:lang w:val="fr-BE" w:eastAsia="en-GB"/>
              </w:rPr>
              <w:t>et</w:t>
            </w:r>
            <w:r w:rsidR="00726967" w:rsidRPr="00663750">
              <w:rPr>
                <w:rFonts w:ascii="Arial" w:hAnsi="Arial" w:cs="Arial"/>
                <w:bCs/>
                <w:lang w:val="fr-BE" w:eastAsia="en-GB"/>
              </w:rPr>
              <w:t xml:space="preserve"> </w:t>
            </w:r>
            <w:r w:rsidRPr="00663750">
              <w:rPr>
                <w:rFonts w:ascii="Arial" w:hAnsi="Arial" w:cs="Arial"/>
                <w:b/>
                <w:bCs/>
                <w:lang w:val="fr-BE" w:eastAsia="en-GB"/>
              </w:rPr>
              <w:t>écrir</w:t>
            </w:r>
            <w:r w:rsidR="00726967" w:rsidRPr="00663750">
              <w:rPr>
                <w:rFonts w:ascii="Arial" w:hAnsi="Arial" w:cs="Arial"/>
                <w:b/>
                <w:bCs/>
                <w:lang w:val="fr-BE" w:eastAsia="en-GB"/>
              </w:rPr>
              <w:t xml:space="preserve">e </w:t>
            </w:r>
            <w:r w:rsidRPr="00663750">
              <w:rPr>
                <w:rFonts w:ascii="Arial" w:hAnsi="Arial" w:cs="Arial"/>
                <w:bCs/>
                <w:lang w:val="fr-BE" w:eastAsia="en-GB"/>
              </w:rPr>
              <w:t>des no</w:t>
            </w:r>
            <w:r w:rsidR="00726967" w:rsidRPr="00663750">
              <w:rPr>
                <w:rFonts w:ascii="Arial" w:hAnsi="Arial" w:cs="Arial"/>
                <w:bCs/>
                <w:lang w:val="fr-BE" w:eastAsia="en-GB"/>
              </w:rPr>
              <w:t>mb</w:t>
            </w:r>
            <w:r w:rsidRPr="00663750">
              <w:rPr>
                <w:rFonts w:ascii="Arial" w:hAnsi="Arial" w:cs="Arial"/>
                <w:bCs/>
                <w:lang w:val="fr-BE" w:eastAsia="en-GB"/>
              </w:rPr>
              <w:t>re</w:t>
            </w:r>
            <w:r w:rsidR="00726967" w:rsidRPr="00663750">
              <w:rPr>
                <w:rFonts w:ascii="Arial" w:hAnsi="Arial" w:cs="Arial"/>
                <w:bCs/>
                <w:lang w:val="fr-BE" w:eastAsia="en-GB"/>
              </w:rPr>
              <w:t>s</w:t>
            </w:r>
            <w:r w:rsidR="00726967" w:rsidRPr="00663750">
              <w:rPr>
                <w:rFonts w:ascii="Arial" w:hAnsi="Arial" w:cs="Arial"/>
                <w:b/>
                <w:bCs/>
                <w:lang w:val="fr-BE" w:eastAsia="en-GB"/>
              </w:rPr>
              <w:t xml:space="preserve"> </w:t>
            </w:r>
            <w:r w:rsidRPr="00663750">
              <w:rPr>
                <w:rFonts w:ascii="Arial" w:hAnsi="Arial" w:cs="Arial"/>
                <w:bCs/>
                <w:lang w:val="fr-BE" w:eastAsia="en-GB"/>
              </w:rPr>
              <w:t>jusqu’à</w:t>
            </w:r>
            <w:r w:rsidR="00726967" w:rsidRPr="00663750">
              <w:rPr>
                <w:rFonts w:ascii="Arial" w:hAnsi="Arial" w:cs="Arial"/>
                <w:bCs/>
                <w:lang w:val="fr-BE" w:eastAsia="en-GB"/>
              </w:rPr>
              <w:t xml:space="preserve"> 2</w:t>
            </w:r>
            <w:r w:rsidR="00FA2B90" w:rsidRPr="00663750">
              <w:rPr>
                <w:rFonts w:ascii="Arial" w:hAnsi="Arial" w:cs="Arial"/>
                <w:bCs/>
                <w:lang w:val="fr-BE" w:eastAsia="en-GB"/>
              </w:rPr>
              <w:t xml:space="preserve"> </w:t>
            </w:r>
            <w:r w:rsidR="00726967" w:rsidRPr="00663750">
              <w:rPr>
                <w:rFonts w:ascii="Arial" w:hAnsi="Arial" w:cs="Arial"/>
                <w:bCs/>
                <w:lang w:val="fr-BE" w:eastAsia="en-GB"/>
              </w:rPr>
              <w:t xml:space="preserve">000 </w:t>
            </w:r>
            <w:r w:rsidRPr="00663750">
              <w:rPr>
                <w:rFonts w:ascii="Arial" w:hAnsi="Arial" w:cs="Arial"/>
                <w:bCs/>
                <w:lang w:val="fr-BE" w:eastAsia="en-GB"/>
              </w:rPr>
              <w:t>en chiffres romains</w:t>
            </w:r>
          </w:p>
        </w:tc>
      </w:tr>
      <w:tr w:rsidR="00726967" w:rsidRPr="00663750" w14:paraId="70593AB5" w14:textId="77777777" w:rsidTr="00353FA3">
        <w:trPr>
          <w:trHeight w:val="369"/>
          <w:jc w:val="center"/>
        </w:trPr>
        <w:tc>
          <w:tcPr>
            <w:tcW w:w="1799" w:type="dxa"/>
            <w:vMerge/>
          </w:tcPr>
          <w:p w14:paraId="51434B1C"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vMerge/>
            <w:tcBorders>
              <w:right w:val="single" w:sz="4" w:space="0" w:color="000000" w:themeColor="text1"/>
            </w:tcBorders>
            <w:vAlign w:val="center"/>
          </w:tcPr>
          <w:p w14:paraId="1DA54325" w14:textId="234DCEB0" w:rsidR="00726967" w:rsidRPr="00663750" w:rsidRDefault="00726967" w:rsidP="00726967">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80DB157" w14:textId="35C1E917" w:rsidR="00726967" w:rsidRPr="00663750" w:rsidRDefault="00726967" w:rsidP="00E53FB1">
            <w:pPr>
              <w:spacing w:before="100" w:beforeAutospacing="1" w:after="100" w:afterAutospacing="1"/>
              <w:rPr>
                <w:rFonts w:ascii="Arial" w:hAnsi="Arial" w:cs="Arial"/>
                <w:lang w:val="fr-BE"/>
              </w:rPr>
            </w:pPr>
            <w:r w:rsidRPr="00663750">
              <w:rPr>
                <w:rFonts w:ascii="Arial" w:hAnsi="Arial" w:cs="Arial"/>
                <w:b/>
                <w:bCs/>
                <w:lang w:val="fr-BE" w:eastAsia="en-GB"/>
              </w:rPr>
              <w:t>U</w:t>
            </w:r>
            <w:r w:rsidR="00E53FB1" w:rsidRPr="00663750">
              <w:rPr>
                <w:rFonts w:ascii="Arial" w:hAnsi="Arial" w:cs="Arial"/>
                <w:b/>
                <w:bCs/>
                <w:lang w:val="fr-BE" w:eastAsia="en-GB"/>
              </w:rPr>
              <w:t>tili</w:t>
            </w:r>
            <w:r w:rsidRPr="00663750">
              <w:rPr>
                <w:rFonts w:ascii="Arial" w:hAnsi="Arial" w:cs="Arial"/>
                <w:b/>
                <w:bCs/>
                <w:lang w:val="fr-BE" w:eastAsia="en-GB"/>
              </w:rPr>
              <w:t>se</w:t>
            </w:r>
            <w:r w:rsidR="00E53FB1" w:rsidRPr="00663750">
              <w:rPr>
                <w:rFonts w:ascii="Arial" w:hAnsi="Arial" w:cs="Arial"/>
                <w:b/>
                <w:bCs/>
                <w:lang w:val="fr-BE" w:eastAsia="en-GB"/>
              </w:rPr>
              <w:t>r</w:t>
            </w:r>
            <w:r w:rsidRPr="00663750">
              <w:rPr>
                <w:rFonts w:ascii="Arial" w:hAnsi="Arial" w:cs="Arial"/>
                <w:b/>
                <w:bCs/>
                <w:lang w:val="fr-BE" w:eastAsia="en-GB"/>
              </w:rPr>
              <w:t xml:space="preserve"> </w:t>
            </w:r>
            <w:r w:rsidR="00057BE9">
              <w:rPr>
                <w:rFonts w:ascii="Arial" w:hAnsi="Arial" w:cs="Arial"/>
                <w:lang w:val="fr-BE" w:eastAsia="en-GB"/>
              </w:rPr>
              <w:t>l</w:t>
            </w:r>
            <w:r w:rsidR="00E53FB1" w:rsidRPr="00663750">
              <w:rPr>
                <w:rFonts w:ascii="Arial" w:hAnsi="Arial" w:cs="Arial"/>
                <w:lang w:val="fr-BE" w:eastAsia="en-GB"/>
              </w:rPr>
              <w:t>e</w:t>
            </w:r>
            <w:r w:rsidR="00057BE9">
              <w:rPr>
                <w:rFonts w:ascii="Arial" w:hAnsi="Arial" w:cs="Arial"/>
                <w:lang w:val="fr-BE" w:eastAsia="en-GB"/>
              </w:rPr>
              <w:t>s</w:t>
            </w:r>
            <w:r w:rsidR="00E53FB1" w:rsidRPr="00663750">
              <w:rPr>
                <w:rFonts w:ascii="Arial" w:hAnsi="Arial" w:cs="Arial"/>
                <w:lang w:val="fr-BE" w:eastAsia="en-GB"/>
              </w:rPr>
              <w:t xml:space="preserve"> grands nombres dans des contextes </w:t>
            </w:r>
            <w:r w:rsidR="00057BE9">
              <w:rPr>
                <w:rFonts w:ascii="Arial" w:hAnsi="Arial" w:cs="Arial"/>
                <w:lang w:val="fr-BE" w:eastAsia="en-GB"/>
              </w:rPr>
              <w:t>de la vie courante</w:t>
            </w:r>
          </w:p>
        </w:tc>
      </w:tr>
      <w:tr w:rsidR="00726967" w:rsidRPr="00663750" w14:paraId="2D3C6536" w14:textId="77777777" w:rsidTr="00353FA3">
        <w:trPr>
          <w:trHeight w:val="116"/>
          <w:jc w:val="center"/>
        </w:trPr>
        <w:tc>
          <w:tcPr>
            <w:tcW w:w="1799" w:type="dxa"/>
            <w:vMerge/>
          </w:tcPr>
          <w:p w14:paraId="2A2E255F"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tcBorders>
              <w:top w:val="single" w:sz="4" w:space="0" w:color="000000" w:themeColor="text1"/>
              <w:bottom w:val="single" w:sz="4" w:space="0" w:color="000000" w:themeColor="text1"/>
            </w:tcBorders>
            <w:shd w:val="clear" w:color="auto" w:fill="auto"/>
            <w:vAlign w:val="center"/>
          </w:tcPr>
          <w:p w14:paraId="475C6B7A" w14:textId="77777777" w:rsidR="00726967" w:rsidRPr="00663750" w:rsidRDefault="00726967" w:rsidP="00726967">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Estimation</w:t>
            </w:r>
          </w:p>
        </w:tc>
        <w:tc>
          <w:tcPr>
            <w:tcW w:w="10884" w:type="dxa"/>
            <w:gridSpan w:val="2"/>
            <w:tcBorders>
              <w:top w:val="single" w:sz="4" w:space="0" w:color="000000" w:themeColor="text1"/>
            </w:tcBorders>
            <w:shd w:val="clear" w:color="auto" w:fill="auto"/>
            <w:vAlign w:val="center"/>
          </w:tcPr>
          <w:p w14:paraId="3F94097A" w14:textId="2DA26CAA" w:rsidR="00726967" w:rsidRPr="00663750" w:rsidRDefault="00726967" w:rsidP="00E53FB1">
            <w:pPr>
              <w:spacing w:before="100" w:beforeAutospacing="1" w:after="100" w:afterAutospacing="1"/>
              <w:textAlignment w:val="baseline"/>
              <w:rPr>
                <w:rFonts w:ascii="Arial" w:hAnsi="Arial" w:cs="Arial"/>
                <w:lang w:val="fr-BE" w:eastAsia="en-GB"/>
              </w:rPr>
            </w:pPr>
            <w:r w:rsidRPr="00663750">
              <w:rPr>
                <w:rFonts w:ascii="Arial" w:hAnsi="Arial" w:cs="Arial"/>
                <w:b/>
                <w:bCs/>
                <w:lang w:val="fr-BE" w:eastAsia="en-GB"/>
              </w:rPr>
              <w:t>U</w:t>
            </w:r>
            <w:r w:rsidR="00E53FB1" w:rsidRPr="00663750">
              <w:rPr>
                <w:rFonts w:ascii="Arial" w:hAnsi="Arial" w:cs="Arial"/>
                <w:b/>
                <w:bCs/>
                <w:lang w:val="fr-BE" w:eastAsia="en-GB"/>
              </w:rPr>
              <w:t>tili</w:t>
            </w:r>
            <w:r w:rsidRPr="00663750">
              <w:rPr>
                <w:rFonts w:ascii="Arial" w:hAnsi="Arial" w:cs="Arial"/>
                <w:b/>
                <w:bCs/>
                <w:lang w:val="fr-BE" w:eastAsia="en-GB"/>
              </w:rPr>
              <w:t>se</w:t>
            </w:r>
            <w:r w:rsidR="00E53FB1" w:rsidRPr="00663750">
              <w:rPr>
                <w:rFonts w:ascii="Arial" w:hAnsi="Arial" w:cs="Arial"/>
                <w:b/>
                <w:bCs/>
                <w:lang w:val="fr-BE" w:eastAsia="en-GB"/>
              </w:rPr>
              <w:t>r</w:t>
            </w:r>
            <w:r w:rsidRPr="00663750">
              <w:rPr>
                <w:rFonts w:ascii="Arial" w:hAnsi="Arial" w:cs="Arial"/>
                <w:b/>
                <w:bCs/>
                <w:lang w:val="fr-BE" w:eastAsia="en-GB"/>
              </w:rPr>
              <w:t xml:space="preserve"> </w:t>
            </w:r>
            <w:r w:rsidR="00E53FB1" w:rsidRPr="00663750">
              <w:rPr>
                <w:rFonts w:ascii="Arial" w:hAnsi="Arial" w:cs="Arial"/>
                <w:lang w:val="fr-BE" w:eastAsia="en-GB"/>
              </w:rPr>
              <w:t>et</w:t>
            </w:r>
            <w:r w:rsidRPr="00663750">
              <w:rPr>
                <w:rFonts w:ascii="Arial" w:hAnsi="Arial" w:cs="Arial"/>
                <w:lang w:val="fr-BE" w:eastAsia="en-GB"/>
              </w:rPr>
              <w:t xml:space="preserve"> </w:t>
            </w:r>
            <w:r w:rsidR="00E53FB1" w:rsidRPr="00663750">
              <w:rPr>
                <w:rFonts w:ascii="Arial" w:hAnsi="Arial" w:cs="Arial"/>
                <w:b/>
                <w:bCs/>
                <w:lang w:val="fr-BE" w:eastAsia="en-GB"/>
              </w:rPr>
              <w:t>appliquer</w:t>
            </w:r>
            <w:r w:rsidRPr="00663750">
              <w:rPr>
                <w:rFonts w:ascii="Arial" w:hAnsi="Arial" w:cs="Arial"/>
                <w:lang w:val="fr-BE" w:eastAsia="en-GB"/>
              </w:rPr>
              <w:t xml:space="preserve"> </w:t>
            </w:r>
            <w:r w:rsidR="00077D91" w:rsidRPr="00663750">
              <w:rPr>
                <w:rFonts w:ascii="Arial" w:hAnsi="Arial" w:cs="Arial"/>
                <w:lang w:val="fr-BE" w:eastAsia="en-GB"/>
              </w:rPr>
              <w:t>des straté</w:t>
            </w:r>
            <w:r w:rsidRPr="00663750">
              <w:rPr>
                <w:rFonts w:ascii="Arial" w:hAnsi="Arial" w:cs="Arial"/>
                <w:lang w:val="fr-BE" w:eastAsia="en-GB"/>
              </w:rPr>
              <w:t>gies</w:t>
            </w:r>
            <w:r w:rsidR="00E53FB1" w:rsidRPr="00663750">
              <w:rPr>
                <w:rFonts w:ascii="Arial" w:hAnsi="Arial" w:cs="Arial"/>
                <w:lang w:val="fr-BE" w:eastAsia="en-GB"/>
              </w:rPr>
              <w:t xml:space="preserve"> </w:t>
            </w:r>
            <w:r w:rsidR="00077D91" w:rsidRPr="00663750">
              <w:rPr>
                <w:rFonts w:ascii="Arial" w:hAnsi="Arial" w:cs="Arial"/>
                <w:lang w:val="fr-BE" w:eastAsia="en-GB"/>
              </w:rPr>
              <w:t>d’</w:t>
            </w:r>
            <w:r w:rsidR="00E53FB1" w:rsidRPr="00663750">
              <w:rPr>
                <w:rFonts w:ascii="Arial" w:hAnsi="Arial" w:cs="Arial"/>
                <w:lang w:val="fr-BE" w:eastAsia="en-GB"/>
              </w:rPr>
              <w:t>estimation</w:t>
            </w:r>
            <w:r w:rsidRPr="00663750">
              <w:rPr>
                <w:rFonts w:ascii="Arial" w:hAnsi="Arial" w:cs="Arial"/>
                <w:lang w:val="fr-BE" w:eastAsia="en-GB"/>
              </w:rPr>
              <w:t xml:space="preserve"> (compar</w:t>
            </w:r>
            <w:r w:rsidR="00E53FB1" w:rsidRPr="00663750">
              <w:rPr>
                <w:rFonts w:ascii="Arial" w:hAnsi="Arial" w:cs="Arial"/>
                <w:lang w:val="fr-BE" w:eastAsia="en-GB"/>
              </w:rPr>
              <w:t>a</w:t>
            </w:r>
            <w:r w:rsidRPr="00663750">
              <w:rPr>
                <w:rFonts w:ascii="Arial" w:hAnsi="Arial" w:cs="Arial"/>
                <w:lang w:val="fr-BE" w:eastAsia="en-GB"/>
              </w:rPr>
              <w:t>i</w:t>
            </w:r>
            <w:r w:rsidR="00E53FB1" w:rsidRPr="00663750">
              <w:rPr>
                <w:rFonts w:ascii="Arial" w:hAnsi="Arial" w:cs="Arial"/>
                <w:lang w:val="fr-BE" w:eastAsia="en-GB"/>
              </w:rPr>
              <w:t>son</w:t>
            </w:r>
            <w:r w:rsidRPr="00663750">
              <w:rPr>
                <w:rFonts w:ascii="Arial" w:hAnsi="Arial" w:cs="Arial"/>
                <w:lang w:val="fr-BE" w:eastAsia="en-GB"/>
              </w:rPr>
              <w:t xml:space="preserve"> </w:t>
            </w:r>
            <w:r w:rsidR="00E53FB1" w:rsidRPr="00663750">
              <w:rPr>
                <w:rFonts w:ascii="Arial" w:hAnsi="Arial" w:cs="Arial"/>
                <w:lang w:val="fr-BE" w:eastAsia="en-GB"/>
              </w:rPr>
              <w:t>et</w:t>
            </w:r>
            <w:r w:rsidRPr="00663750">
              <w:rPr>
                <w:rFonts w:ascii="Arial" w:hAnsi="Arial" w:cs="Arial"/>
                <w:lang w:val="fr-BE" w:eastAsia="en-GB"/>
              </w:rPr>
              <w:t xml:space="preserve"> group</w:t>
            </w:r>
            <w:r w:rsidR="00E53FB1" w:rsidRPr="00663750">
              <w:rPr>
                <w:rFonts w:ascii="Arial" w:hAnsi="Arial" w:cs="Arial"/>
                <w:lang w:val="fr-BE" w:eastAsia="en-GB"/>
              </w:rPr>
              <w:t>ement</w:t>
            </w:r>
            <w:r w:rsidRPr="00663750">
              <w:rPr>
                <w:rFonts w:ascii="Arial" w:hAnsi="Arial" w:cs="Arial"/>
                <w:lang w:val="fr-BE" w:eastAsia="en-GB"/>
              </w:rPr>
              <w:t>)</w:t>
            </w:r>
          </w:p>
        </w:tc>
      </w:tr>
      <w:tr w:rsidR="00726967" w:rsidRPr="00663750" w14:paraId="01703214" w14:textId="77777777" w:rsidTr="00353FA3">
        <w:trPr>
          <w:trHeight w:val="115"/>
          <w:jc w:val="center"/>
        </w:trPr>
        <w:tc>
          <w:tcPr>
            <w:tcW w:w="1799" w:type="dxa"/>
            <w:vMerge/>
          </w:tcPr>
          <w:p w14:paraId="0103A4EF"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tcBorders>
              <w:top w:val="single" w:sz="4" w:space="0" w:color="000000" w:themeColor="text1"/>
              <w:bottom w:val="single" w:sz="4" w:space="0" w:color="000000" w:themeColor="text1"/>
            </w:tcBorders>
            <w:shd w:val="clear" w:color="auto" w:fill="auto"/>
            <w:vAlign w:val="center"/>
          </w:tcPr>
          <w:p w14:paraId="03DB0FE9" w14:textId="6B17F34A" w:rsidR="00726967" w:rsidRPr="00663750" w:rsidRDefault="00E53FB1" w:rsidP="00726967">
            <w:pPr>
              <w:spacing w:before="100" w:beforeAutospacing="1" w:after="100" w:afterAutospacing="1"/>
              <w:jc w:val="center"/>
              <w:rPr>
                <w:rFonts w:ascii="Arial" w:hAnsi="Arial" w:cs="Arial"/>
                <w:lang w:val="fr-BE"/>
              </w:rPr>
            </w:pPr>
            <w:r w:rsidRPr="00663750">
              <w:rPr>
                <w:rFonts w:ascii="Arial" w:hAnsi="Arial" w:cs="Arial"/>
                <w:lang w:val="fr-BE"/>
              </w:rPr>
              <w:t>Décomposition</w:t>
            </w:r>
          </w:p>
        </w:tc>
        <w:tc>
          <w:tcPr>
            <w:tcW w:w="10884" w:type="dxa"/>
            <w:gridSpan w:val="2"/>
            <w:tcBorders>
              <w:bottom w:val="single" w:sz="4" w:space="0" w:color="000000" w:themeColor="text1"/>
            </w:tcBorders>
            <w:shd w:val="clear" w:color="auto" w:fill="auto"/>
            <w:vAlign w:val="center"/>
          </w:tcPr>
          <w:p w14:paraId="05FE2222" w14:textId="364FB8A2" w:rsidR="00726967" w:rsidRPr="00663750" w:rsidRDefault="00E53FB1" w:rsidP="00E53FB1">
            <w:pPr>
              <w:spacing w:before="100" w:beforeAutospacing="1" w:after="100" w:afterAutospacing="1"/>
              <w:textAlignment w:val="baseline"/>
              <w:rPr>
                <w:rFonts w:ascii="Arial" w:hAnsi="Arial" w:cs="Arial"/>
                <w:b/>
                <w:bCs/>
                <w:lang w:val="fr-BE" w:eastAsia="en-GB"/>
              </w:rPr>
            </w:pPr>
            <w:r w:rsidRPr="00663750">
              <w:rPr>
                <w:rFonts w:ascii="Arial" w:hAnsi="Arial" w:cs="Arial"/>
                <w:b/>
                <w:bCs/>
                <w:lang w:val="fr-BE" w:eastAsia="en-GB"/>
              </w:rPr>
              <w:t>Décomposer</w:t>
            </w:r>
            <w:r w:rsidR="0079386F">
              <w:rPr>
                <w:rFonts w:ascii="Arial" w:hAnsi="Arial" w:cs="Arial"/>
                <w:bCs/>
                <w:lang w:val="fr-BE" w:eastAsia="en-GB"/>
              </w:rPr>
              <w:t>,</w:t>
            </w:r>
            <w:r w:rsidR="00726967" w:rsidRPr="00663750">
              <w:rPr>
                <w:rFonts w:ascii="Arial" w:hAnsi="Arial" w:cs="Arial"/>
                <w:bCs/>
                <w:lang w:val="fr-BE" w:eastAsia="en-GB"/>
              </w:rPr>
              <w:t xml:space="preserve"> </w:t>
            </w:r>
            <w:r w:rsidR="00726967" w:rsidRPr="00663750">
              <w:rPr>
                <w:rFonts w:ascii="Arial" w:hAnsi="Arial" w:cs="Arial"/>
                <w:b/>
                <w:bCs/>
                <w:lang w:val="fr-BE" w:eastAsia="en-GB"/>
              </w:rPr>
              <w:t>manipule</w:t>
            </w:r>
            <w:r w:rsidRPr="00663750">
              <w:rPr>
                <w:rFonts w:ascii="Arial" w:hAnsi="Arial" w:cs="Arial"/>
                <w:b/>
                <w:bCs/>
                <w:lang w:val="fr-BE" w:eastAsia="en-GB"/>
              </w:rPr>
              <w:t>r</w:t>
            </w:r>
            <w:r w:rsidR="00726967" w:rsidRPr="00663750">
              <w:rPr>
                <w:rFonts w:ascii="Arial" w:hAnsi="Arial" w:cs="Arial"/>
                <w:b/>
                <w:bCs/>
                <w:lang w:val="fr-BE" w:eastAsia="en-GB"/>
              </w:rPr>
              <w:t xml:space="preserve"> </w:t>
            </w:r>
            <w:r w:rsidRPr="00663750">
              <w:rPr>
                <w:rFonts w:ascii="Arial" w:hAnsi="Arial" w:cs="Arial"/>
                <w:lang w:val="fr-BE" w:eastAsia="en-GB"/>
              </w:rPr>
              <w:t>et</w:t>
            </w:r>
            <w:r w:rsidR="00726967" w:rsidRPr="00663750">
              <w:rPr>
                <w:rFonts w:ascii="Arial" w:hAnsi="Arial" w:cs="Arial"/>
                <w:lang w:val="fr-BE" w:eastAsia="en-GB"/>
              </w:rPr>
              <w:t xml:space="preserve"> </w:t>
            </w:r>
            <w:r w:rsidR="00726967" w:rsidRPr="00663750">
              <w:rPr>
                <w:rFonts w:ascii="Arial" w:hAnsi="Arial" w:cs="Arial"/>
                <w:b/>
                <w:bCs/>
                <w:lang w:val="fr-BE" w:eastAsia="en-GB"/>
              </w:rPr>
              <w:t>combine</w:t>
            </w:r>
            <w:r w:rsidRPr="00663750">
              <w:rPr>
                <w:rFonts w:ascii="Arial" w:hAnsi="Arial" w:cs="Arial"/>
                <w:b/>
                <w:bCs/>
                <w:lang w:val="fr-BE" w:eastAsia="en-GB"/>
              </w:rPr>
              <w:t>r</w:t>
            </w:r>
            <w:r w:rsidR="00726967" w:rsidRPr="00663750">
              <w:rPr>
                <w:rFonts w:ascii="Arial" w:hAnsi="Arial" w:cs="Arial"/>
                <w:b/>
                <w:bCs/>
                <w:lang w:val="fr-BE" w:eastAsia="en-GB"/>
              </w:rPr>
              <w:t xml:space="preserve"> </w:t>
            </w:r>
            <w:r w:rsidRPr="00663750">
              <w:rPr>
                <w:rFonts w:ascii="Arial" w:hAnsi="Arial" w:cs="Arial"/>
                <w:bCs/>
                <w:lang w:val="fr-BE" w:eastAsia="en-GB"/>
              </w:rPr>
              <w:t xml:space="preserve">des </w:t>
            </w:r>
            <w:r w:rsidRPr="00663750">
              <w:rPr>
                <w:rFonts w:ascii="Arial" w:hAnsi="Arial" w:cs="Arial"/>
                <w:lang w:val="fr-BE" w:eastAsia="en-GB"/>
              </w:rPr>
              <w:t>no</w:t>
            </w:r>
            <w:r w:rsidR="00726967" w:rsidRPr="00663750">
              <w:rPr>
                <w:rFonts w:ascii="Arial" w:hAnsi="Arial" w:cs="Arial"/>
                <w:lang w:val="fr-BE" w:eastAsia="en-GB"/>
              </w:rPr>
              <w:t>mb</w:t>
            </w:r>
            <w:r w:rsidRPr="00663750">
              <w:rPr>
                <w:rFonts w:ascii="Arial" w:hAnsi="Arial" w:cs="Arial"/>
                <w:lang w:val="fr-BE" w:eastAsia="en-GB"/>
              </w:rPr>
              <w:t>res jusqu’à</w:t>
            </w:r>
            <w:r w:rsidR="00726967" w:rsidRPr="00663750">
              <w:rPr>
                <w:rFonts w:ascii="Arial" w:hAnsi="Arial" w:cs="Arial"/>
                <w:lang w:val="fr-BE" w:eastAsia="en-GB"/>
              </w:rPr>
              <w:t xml:space="preserve"> 100 000 </w:t>
            </w:r>
          </w:p>
        </w:tc>
      </w:tr>
      <w:tr w:rsidR="00726967" w:rsidRPr="00663750" w14:paraId="7DA51E40" w14:textId="77777777" w:rsidTr="00353FA3">
        <w:trPr>
          <w:trHeight w:val="408"/>
          <w:jc w:val="center"/>
        </w:trPr>
        <w:tc>
          <w:tcPr>
            <w:tcW w:w="1799" w:type="dxa"/>
            <w:vMerge w:val="restart"/>
            <w:vAlign w:val="center"/>
          </w:tcPr>
          <w:p w14:paraId="483DD48D" w14:textId="583A0E22" w:rsidR="00726967" w:rsidRPr="00663750" w:rsidRDefault="00726967" w:rsidP="00E53FB1">
            <w:pPr>
              <w:spacing w:before="100" w:beforeAutospacing="1" w:after="100" w:afterAutospacing="1"/>
              <w:jc w:val="center"/>
              <w:rPr>
                <w:rFonts w:ascii="Arial" w:hAnsi="Arial" w:cs="Arial"/>
                <w:bCs/>
                <w:lang w:val="fr-BE"/>
              </w:rPr>
            </w:pPr>
            <w:r w:rsidRPr="00663750">
              <w:rPr>
                <w:rFonts w:ascii="Arial" w:hAnsi="Arial" w:cs="Arial"/>
                <w:bCs/>
                <w:lang w:val="fr-BE"/>
              </w:rPr>
              <w:t>Compar</w:t>
            </w:r>
            <w:r w:rsidR="00E53FB1" w:rsidRPr="00663750">
              <w:rPr>
                <w:rFonts w:ascii="Arial" w:hAnsi="Arial" w:cs="Arial"/>
                <w:bCs/>
                <w:lang w:val="fr-BE"/>
              </w:rPr>
              <w:t>aison et ordre</w:t>
            </w:r>
          </w:p>
        </w:tc>
        <w:tc>
          <w:tcPr>
            <w:tcW w:w="3249" w:type="dxa"/>
            <w:gridSpan w:val="2"/>
            <w:shd w:val="clear" w:color="auto" w:fill="auto"/>
            <w:vAlign w:val="center"/>
          </w:tcPr>
          <w:p w14:paraId="070FFED6" w14:textId="502E5E55" w:rsidR="00726967" w:rsidRPr="00663750" w:rsidRDefault="00726967" w:rsidP="00E53FB1">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Ord</w:t>
            </w:r>
            <w:r w:rsidR="00E53FB1" w:rsidRPr="00663750">
              <w:rPr>
                <w:rFonts w:ascii="Arial" w:hAnsi="Arial" w:cs="Arial"/>
                <w:lang w:val="fr-BE"/>
              </w:rPr>
              <w:t>onner</w:t>
            </w:r>
            <w:r w:rsidRPr="00663750">
              <w:rPr>
                <w:rFonts w:ascii="Arial" w:hAnsi="Arial" w:cs="Arial"/>
                <w:lang w:val="fr-BE"/>
              </w:rPr>
              <w:t xml:space="preserve"> </w:t>
            </w:r>
            <w:r w:rsidR="00E53FB1" w:rsidRPr="00663750">
              <w:rPr>
                <w:rFonts w:ascii="Arial" w:hAnsi="Arial" w:cs="Arial"/>
                <w:lang w:val="fr-BE"/>
              </w:rPr>
              <w:t>des no</w:t>
            </w:r>
            <w:r w:rsidRPr="00663750">
              <w:rPr>
                <w:rFonts w:ascii="Arial" w:hAnsi="Arial" w:cs="Arial"/>
                <w:lang w:val="fr-BE"/>
              </w:rPr>
              <w:t>mb</w:t>
            </w:r>
            <w:r w:rsidR="00E53FB1" w:rsidRPr="00663750">
              <w:rPr>
                <w:rFonts w:ascii="Arial" w:hAnsi="Arial" w:cs="Arial"/>
                <w:lang w:val="fr-BE"/>
              </w:rPr>
              <w:t>re</w:t>
            </w:r>
            <w:r w:rsidRPr="00663750">
              <w:rPr>
                <w:rFonts w:ascii="Arial" w:hAnsi="Arial" w:cs="Arial"/>
                <w:lang w:val="fr-BE"/>
              </w:rPr>
              <w:t>s</w:t>
            </w:r>
          </w:p>
        </w:tc>
        <w:tc>
          <w:tcPr>
            <w:tcW w:w="10884" w:type="dxa"/>
            <w:gridSpan w:val="2"/>
            <w:tcBorders>
              <w:bottom w:val="single" w:sz="4" w:space="0" w:color="auto"/>
            </w:tcBorders>
            <w:shd w:val="clear" w:color="auto" w:fill="auto"/>
            <w:vAlign w:val="center"/>
          </w:tcPr>
          <w:p w14:paraId="0BB01869" w14:textId="71047B11" w:rsidR="00726967" w:rsidRPr="00663750" w:rsidRDefault="00726967" w:rsidP="00E53FB1">
            <w:pPr>
              <w:pStyle w:val="NormalnyWeb"/>
              <w:spacing w:line="259" w:lineRule="auto"/>
              <w:rPr>
                <w:rFonts w:ascii="Arial" w:hAnsi="Arial" w:cs="Arial"/>
                <w:sz w:val="22"/>
                <w:szCs w:val="22"/>
                <w:lang w:val="fr-BE"/>
              </w:rPr>
            </w:pPr>
            <w:r w:rsidRPr="00663750">
              <w:rPr>
                <w:rFonts w:ascii="Arial" w:eastAsia="Calibri" w:hAnsi="Arial" w:cs="Arial"/>
                <w:b/>
                <w:bCs/>
                <w:sz w:val="22"/>
                <w:szCs w:val="22"/>
                <w:lang w:val="fr-BE"/>
              </w:rPr>
              <w:t>Ord</w:t>
            </w:r>
            <w:r w:rsidR="00E53FB1" w:rsidRPr="00663750">
              <w:rPr>
                <w:rFonts w:ascii="Arial" w:eastAsia="Calibri" w:hAnsi="Arial" w:cs="Arial"/>
                <w:b/>
                <w:bCs/>
                <w:sz w:val="22"/>
                <w:szCs w:val="22"/>
                <w:lang w:val="fr-BE"/>
              </w:rPr>
              <w:t>onn</w:t>
            </w:r>
            <w:r w:rsidRPr="00663750">
              <w:rPr>
                <w:rFonts w:ascii="Arial" w:eastAsia="Calibri" w:hAnsi="Arial" w:cs="Arial"/>
                <w:b/>
                <w:bCs/>
                <w:sz w:val="22"/>
                <w:szCs w:val="22"/>
                <w:lang w:val="fr-BE"/>
              </w:rPr>
              <w:t>er</w:t>
            </w:r>
            <w:r w:rsidRPr="00663750">
              <w:rPr>
                <w:rFonts w:ascii="Arial" w:hAnsi="Arial" w:cs="Arial"/>
                <w:b/>
                <w:bCs/>
                <w:sz w:val="22"/>
                <w:szCs w:val="22"/>
                <w:lang w:val="fr-BE"/>
              </w:rPr>
              <w:t xml:space="preserve"> </w:t>
            </w:r>
            <w:r w:rsidR="00E53FB1" w:rsidRPr="00663750">
              <w:rPr>
                <w:rFonts w:ascii="Arial" w:hAnsi="Arial" w:cs="Arial"/>
                <w:bCs/>
                <w:sz w:val="22"/>
                <w:szCs w:val="22"/>
                <w:lang w:val="fr-BE"/>
              </w:rPr>
              <w:t xml:space="preserve">des </w:t>
            </w:r>
            <w:r w:rsidR="00E53FB1" w:rsidRPr="00663750">
              <w:rPr>
                <w:rFonts w:ascii="Arial" w:eastAsia="Calibri" w:hAnsi="Arial" w:cs="Arial"/>
                <w:sz w:val="22"/>
                <w:szCs w:val="22"/>
                <w:lang w:val="fr-BE"/>
              </w:rPr>
              <w:t>no</w:t>
            </w:r>
            <w:r w:rsidRPr="00663750">
              <w:rPr>
                <w:rFonts w:ascii="Arial" w:eastAsia="Calibri" w:hAnsi="Arial" w:cs="Arial"/>
                <w:sz w:val="22"/>
                <w:szCs w:val="22"/>
                <w:lang w:val="fr-BE"/>
              </w:rPr>
              <w:t>mb</w:t>
            </w:r>
            <w:r w:rsidR="00E53FB1" w:rsidRPr="00663750">
              <w:rPr>
                <w:rFonts w:ascii="Arial" w:eastAsia="Calibri" w:hAnsi="Arial" w:cs="Arial"/>
                <w:sz w:val="22"/>
                <w:szCs w:val="22"/>
                <w:lang w:val="fr-BE"/>
              </w:rPr>
              <w:t>re</w:t>
            </w:r>
            <w:r w:rsidRPr="00663750">
              <w:rPr>
                <w:rFonts w:ascii="Arial" w:eastAsia="Calibri" w:hAnsi="Arial" w:cs="Arial"/>
                <w:sz w:val="22"/>
                <w:szCs w:val="22"/>
                <w:lang w:val="fr-BE"/>
              </w:rPr>
              <w:t>s</w:t>
            </w:r>
            <w:r w:rsidRPr="00663750">
              <w:rPr>
                <w:rFonts w:ascii="Arial" w:hAnsi="Arial" w:cs="Arial"/>
                <w:sz w:val="22"/>
                <w:szCs w:val="22"/>
                <w:lang w:val="fr-BE"/>
              </w:rPr>
              <w:t xml:space="preserve"> </w:t>
            </w:r>
            <w:r w:rsidR="00057BE9">
              <w:rPr>
                <w:rFonts w:ascii="Arial" w:hAnsi="Arial" w:cs="Arial"/>
                <w:sz w:val="22"/>
                <w:szCs w:val="22"/>
                <w:lang w:val="fr-BE"/>
              </w:rPr>
              <w:t>(</w:t>
            </w:r>
            <w:r w:rsidR="00E53FB1" w:rsidRPr="00663750">
              <w:rPr>
                <w:rFonts w:ascii="Arial" w:hAnsi="Arial" w:cs="Arial"/>
                <w:sz w:val="22"/>
                <w:szCs w:val="22"/>
                <w:lang w:val="fr-BE"/>
              </w:rPr>
              <w:t>ordre croissant et décroissant</w:t>
            </w:r>
            <w:r w:rsidRPr="00663750">
              <w:rPr>
                <w:rFonts w:ascii="Arial" w:hAnsi="Arial" w:cs="Arial"/>
                <w:sz w:val="22"/>
                <w:szCs w:val="22"/>
                <w:lang w:val="fr-BE"/>
              </w:rPr>
              <w:t xml:space="preserve">) </w:t>
            </w:r>
            <w:r w:rsidR="00E53FB1" w:rsidRPr="00663750">
              <w:rPr>
                <w:rFonts w:ascii="Arial" w:hAnsi="Arial" w:cs="Arial"/>
                <w:sz w:val="22"/>
                <w:szCs w:val="22"/>
                <w:lang w:val="fr-BE"/>
              </w:rPr>
              <w:t xml:space="preserve">sur une </w:t>
            </w:r>
            <w:r w:rsidR="00057BE9">
              <w:rPr>
                <w:rFonts w:ascii="Arial" w:hAnsi="Arial" w:cs="Arial"/>
                <w:sz w:val="22"/>
                <w:szCs w:val="22"/>
                <w:lang w:val="fr-BE"/>
              </w:rPr>
              <w:t xml:space="preserve">ligne </w:t>
            </w:r>
            <w:r w:rsidR="00353FA3" w:rsidRPr="00663750">
              <w:rPr>
                <w:rFonts w:ascii="Arial" w:hAnsi="Arial" w:cs="Arial"/>
                <w:sz w:val="22"/>
                <w:szCs w:val="22"/>
                <w:lang w:val="fr-BE"/>
              </w:rPr>
              <w:t>numérique</w:t>
            </w:r>
            <w:r w:rsidR="00E53FB1" w:rsidRPr="00663750">
              <w:rPr>
                <w:rFonts w:ascii="Arial" w:eastAsia="Calibri" w:hAnsi="Arial" w:cs="Arial"/>
                <w:sz w:val="22"/>
                <w:szCs w:val="22"/>
                <w:lang w:val="fr-BE"/>
              </w:rPr>
              <w:t xml:space="preserve"> et une bande</w:t>
            </w:r>
            <w:r w:rsidR="00C22250">
              <w:rPr>
                <w:rFonts w:ascii="Arial" w:eastAsia="Calibri" w:hAnsi="Arial" w:cs="Arial"/>
                <w:sz w:val="22"/>
                <w:szCs w:val="22"/>
                <w:lang w:val="fr-BE"/>
              </w:rPr>
              <w:t xml:space="preserve"> </w:t>
            </w:r>
            <w:r w:rsidR="00E53FB1" w:rsidRPr="00663750">
              <w:rPr>
                <w:rFonts w:ascii="Arial" w:eastAsia="Calibri" w:hAnsi="Arial" w:cs="Arial"/>
                <w:sz w:val="22"/>
                <w:szCs w:val="22"/>
                <w:lang w:val="fr-BE"/>
              </w:rPr>
              <w:t>numérique jusqu’à</w:t>
            </w:r>
            <w:r w:rsidRPr="00663750">
              <w:rPr>
                <w:rFonts w:ascii="Arial" w:eastAsia="Calibri" w:hAnsi="Arial" w:cs="Arial"/>
                <w:sz w:val="22"/>
                <w:szCs w:val="22"/>
                <w:lang w:val="fr-BE"/>
              </w:rPr>
              <w:t xml:space="preserve"> 100 000</w:t>
            </w:r>
            <w:r w:rsidR="00E53FB1" w:rsidRPr="00663750">
              <w:rPr>
                <w:rFonts w:ascii="Arial" w:eastAsia="Calibri" w:hAnsi="Arial" w:cs="Arial"/>
                <w:sz w:val="22"/>
                <w:szCs w:val="22"/>
                <w:lang w:val="fr-BE"/>
              </w:rPr>
              <w:t>.</w:t>
            </w:r>
          </w:p>
        </w:tc>
      </w:tr>
      <w:tr w:rsidR="00726967" w:rsidRPr="00663750" w14:paraId="6ECA0C19" w14:textId="77777777" w:rsidTr="00353FA3">
        <w:trPr>
          <w:trHeight w:val="129"/>
          <w:jc w:val="center"/>
        </w:trPr>
        <w:tc>
          <w:tcPr>
            <w:tcW w:w="1799" w:type="dxa"/>
            <w:vMerge/>
          </w:tcPr>
          <w:p w14:paraId="42868099"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vMerge w:val="restart"/>
            <w:tcBorders>
              <w:right w:val="single" w:sz="4" w:space="0" w:color="000000" w:themeColor="text1"/>
            </w:tcBorders>
            <w:shd w:val="clear" w:color="auto" w:fill="auto"/>
            <w:vAlign w:val="center"/>
          </w:tcPr>
          <w:p w14:paraId="3D005775" w14:textId="3C64C392" w:rsidR="00726967" w:rsidRPr="00663750" w:rsidRDefault="00726967" w:rsidP="00353FA3">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Compar</w:t>
            </w:r>
            <w:r w:rsidR="00353FA3" w:rsidRPr="00663750">
              <w:rPr>
                <w:rFonts w:ascii="Arial" w:hAnsi="Arial" w:cs="Arial"/>
                <w:lang w:val="fr-BE"/>
              </w:rPr>
              <w:t>aison de no</w:t>
            </w:r>
            <w:r w:rsidRPr="00663750">
              <w:rPr>
                <w:rFonts w:ascii="Arial" w:hAnsi="Arial" w:cs="Arial"/>
                <w:lang w:val="fr-BE"/>
              </w:rPr>
              <w:t>mb</w:t>
            </w:r>
            <w:r w:rsidR="00353FA3" w:rsidRPr="00663750">
              <w:rPr>
                <w:rFonts w:ascii="Arial" w:hAnsi="Arial" w:cs="Arial"/>
                <w:lang w:val="fr-BE"/>
              </w:rPr>
              <w:t>re</w:t>
            </w:r>
            <w:r w:rsidRPr="00663750">
              <w:rPr>
                <w:rFonts w:ascii="Arial" w:hAnsi="Arial" w:cs="Arial"/>
                <w:lang w:val="fr-BE"/>
              </w:rPr>
              <w:t>s</w:t>
            </w:r>
          </w:p>
        </w:tc>
        <w:tc>
          <w:tcPr>
            <w:tcW w:w="10884"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437E147" w14:textId="53F238E8" w:rsidR="00726967" w:rsidRPr="00663750" w:rsidRDefault="00726967" w:rsidP="00077D91">
            <w:pPr>
              <w:spacing w:before="100" w:beforeAutospacing="1" w:after="100" w:afterAutospacing="1"/>
              <w:textAlignment w:val="baseline"/>
              <w:rPr>
                <w:rFonts w:ascii="Arial" w:hAnsi="Arial" w:cs="Arial"/>
                <w:lang w:val="fr-BE" w:eastAsia="en-GB"/>
              </w:rPr>
            </w:pPr>
            <w:r w:rsidRPr="00663750">
              <w:rPr>
                <w:rFonts w:ascii="Arial" w:hAnsi="Arial" w:cs="Arial"/>
                <w:b/>
                <w:bCs/>
                <w:lang w:val="fr-BE" w:eastAsia="en-GB"/>
              </w:rPr>
              <w:t>Compare</w:t>
            </w:r>
            <w:r w:rsidR="00353FA3" w:rsidRPr="00663750">
              <w:rPr>
                <w:rFonts w:ascii="Arial" w:hAnsi="Arial" w:cs="Arial"/>
                <w:b/>
                <w:bCs/>
                <w:lang w:val="fr-BE" w:eastAsia="en-GB"/>
              </w:rPr>
              <w:t>r</w:t>
            </w:r>
            <w:r w:rsidRPr="00663750">
              <w:rPr>
                <w:rFonts w:ascii="Arial" w:hAnsi="Arial" w:cs="Arial"/>
                <w:b/>
                <w:bCs/>
                <w:lang w:val="fr-BE" w:eastAsia="en-GB"/>
              </w:rPr>
              <w:t>, loca</w:t>
            </w:r>
            <w:r w:rsidR="00353FA3" w:rsidRPr="00663750">
              <w:rPr>
                <w:rFonts w:ascii="Arial" w:hAnsi="Arial" w:cs="Arial"/>
                <w:b/>
                <w:bCs/>
                <w:lang w:val="fr-BE" w:eastAsia="en-GB"/>
              </w:rPr>
              <w:t>lis</w:t>
            </w:r>
            <w:r w:rsidRPr="00663750">
              <w:rPr>
                <w:rFonts w:ascii="Arial" w:hAnsi="Arial" w:cs="Arial"/>
                <w:b/>
                <w:bCs/>
                <w:lang w:val="fr-BE" w:eastAsia="en-GB"/>
              </w:rPr>
              <w:t>e</w:t>
            </w:r>
            <w:r w:rsidR="00353FA3" w:rsidRPr="00663750">
              <w:rPr>
                <w:rFonts w:ascii="Arial" w:hAnsi="Arial" w:cs="Arial"/>
                <w:b/>
                <w:bCs/>
                <w:lang w:val="fr-BE" w:eastAsia="en-GB"/>
              </w:rPr>
              <w:t>r/situer</w:t>
            </w:r>
            <w:r w:rsidRPr="00663750">
              <w:rPr>
                <w:rFonts w:ascii="Arial" w:hAnsi="Arial" w:cs="Arial"/>
                <w:b/>
                <w:bCs/>
                <w:lang w:val="fr-BE" w:eastAsia="en-GB"/>
              </w:rPr>
              <w:t xml:space="preserve"> </w:t>
            </w:r>
            <w:r w:rsidR="00353FA3" w:rsidRPr="00663750">
              <w:rPr>
                <w:rFonts w:ascii="Arial" w:hAnsi="Arial" w:cs="Arial"/>
                <w:lang w:val="fr-BE" w:eastAsia="en-GB"/>
              </w:rPr>
              <w:t>et</w:t>
            </w:r>
            <w:r w:rsidRPr="00663750">
              <w:rPr>
                <w:rFonts w:ascii="Arial" w:hAnsi="Arial" w:cs="Arial"/>
                <w:lang w:val="fr-BE" w:eastAsia="en-GB"/>
              </w:rPr>
              <w:t xml:space="preserve"> </w:t>
            </w:r>
            <w:r w:rsidRPr="00663750">
              <w:rPr>
                <w:rFonts w:ascii="Arial" w:hAnsi="Arial" w:cs="Arial"/>
                <w:b/>
                <w:bCs/>
                <w:lang w:val="fr-BE" w:eastAsia="en-GB"/>
              </w:rPr>
              <w:t>place</w:t>
            </w:r>
            <w:r w:rsidR="00353FA3" w:rsidRPr="00663750">
              <w:rPr>
                <w:rFonts w:ascii="Arial" w:hAnsi="Arial" w:cs="Arial"/>
                <w:b/>
                <w:bCs/>
                <w:lang w:val="fr-BE" w:eastAsia="en-GB"/>
              </w:rPr>
              <w:t>r</w:t>
            </w:r>
            <w:r w:rsidRPr="00663750">
              <w:rPr>
                <w:rFonts w:ascii="Arial" w:hAnsi="Arial" w:cs="Arial"/>
                <w:b/>
                <w:bCs/>
                <w:lang w:val="fr-BE" w:eastAsia="en-GB"/>
              </w:rPr>
              <w:t xml:space="preserve"> </w:t>
            </w:r>
            <w:r w:rsidR="00353FA3" w:rsidRPr="00663750">
              <w:rPr>
                <w:rFonts w:ascii="Arial" w:hAnsi="Arial" w:cs="Arial"/>
                <w:bCs/>
                <w:lang w:val="fr-BE" w:eastAsia="en-GB"/>
              </w:rPr>
              <w:t xml:space="preserve">des </w:t>
            </w:r>
            <w:r w:rsidR="00353FA3" w:rsidRPr="00663750">
              <w:rPr>
                <w:rFonts w:ascii="Arial" w:hAnsi="Arial" w:cs="Arial"/>
                <w:lang w:val="fr-BE" w:eastAsia="en-GB"/>
              </w:rPr>
              <w:t>no</w:t>
            </w:r>
            <w:r w:rsidRPr="00663750">
              <w:rPr>
                <w:rFonts w:ascii="Arial" w:hAnsi="Arial" w:cs="Arial"/>
                <w:lang w:val="fr-BE" w:eastAsia="en-GB"/>
              </w:rPr>
              <w:t>mb</w:t>
            </w:r>
            <w:r w:rsidR="00353FA3" w:rsidRPr="00663750">
              <w:rPr>
                <w:rFonts w:ascii="Arial" w:hAnsi="Arial" w:cs="Arial"/>
                <w:lang w:val="fr-BE" w:eastAsia="en-GB"/>
              </w:rPr>
              <w:t>re</w:t>
            </w:r>
            <w:r w:rsidRPr="00663750">
              <w:rPr>
                <w:rFonts w:ascii="Arial" w:hAnsi="Arial" w:cs="Arial"/>
                <w:lang w:val="fr-BE" w:eastAsia="en-GB"/>
              </w:rPr>
              <w:t xml:space="preserve">s </w:t>
            </w:r>
            <w:r w:rsidR="00353FA3" w:rsidRPr="00663750">
              <w:rPr>
                <w:rFonts w:ascii="Arial" w:hAnsi="Arial" w:cs="Arial"/>
                <w:lang w:val="fr-BE" w:eastAsia="en-GB"/>
              </w:rPr>
              <w:t>sur une droite numérique et dans un carré de cent nombres</w:t>
            </w:r>
          </w:p>
        </w:tc>
      </w:tr>
      <w:tr w:rsidR="00726967" w:rsidRPr="00663750" w14:paraId="206154B4" w14:textId="77777777" w:rsidTr="00353FA3">
        <w:trPr>
          <w:trHeight w:val="128"/>
          <w:jc w:val="center"/>
        </w:trPr>
        <w:tc>
          <w:tcPr>
            <w:tcW w:w="1799" w:type="dxa"/>
            <w:vMerge/>
          </w:tcPr>
          <w:p w14:paraId="583F1AD5" w14:textId="77777777" w:rsidR="00726967" w:rsidRPr="00663750" w:rsidRDefault="00726967" w:rsidP="00726967">
            <w:pPr>
              <w:spacing w:before="100" w:beforeAutospacing="1" w:after="100" w:afterAutospacing="1"/>
              <w:jc w:val="center"/>
              <w:rPr>
                <w:rFonts w:ascii="Arial" w:hAnsi="Arial" w:cs="Arial"/>
                <w:lang w:val="fr-BE"/>
              </w:rPr>
            </w:pPr>
          </w:p>
        </w:tc>
        <w:tc>
          <w:tcPr>
            <w:tcW w:w="3249" w:type="dxa"/>
            <w:gridSpan w:val="2"/>
            <w:vMerge/>
            <w:vAlign w:val="center"/>
          </w:tcPr>
          <w:p w14:paraId="07F5520C" w14:textId="77777777" w:rsidR="00726967" w:rsidRPr="00663750" w:rsidRDefault="00726967" w:rsidP="00726967">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95942B7" w14:textId="2022E494" w:rsidR="00726967" w:rsidRPr="00663750" w:rsidRDefault="00353FA3" w:rsidP="00353FA3">
            <w:pPr>
              <w:spacing w:before="100" w:beforeAutospacing="1" w:after="100" w:afterAutospacing="1"/>
              <w:textAlignment w:val="baseline"/>
              <w:rPr>
                <w:rFonts w:ascii="Arial" w:hAnsi="Arial" w:cs="Arial"/>
                <w:b/>
                <w:bCs/>
                <w:lang w:val="fr-BE" w:eastAsia="en-GB"/>
              </w:rPr>
            </w:pPr>
            <w:r w:rsidRPr="00663750">
              <w:rPr>
                <w:rFonts w:ascii="Arial" w:hAnsi="Arial" w:cs="Arial"/>
                <w:b/>
                <w:bCs/>
                <w:lang w:val="fr-BE" w:eastAsia="en-GB"/>
              </w:rPr>
              <w:t>Identifier</w:t>
            </w:r>
            <w:r w:rsidR="00726967" w:rsidRPr="00663750">
              <w:rPr>
                <w:rFonts w:ascii="Arial" w:hAnsi="Arial" w:cs="Arial"/>
                <w:b/>
                <w:bCs/>
                <w:lang w:val="fr-BE" w:eastAsia="en-GB"/>
              </w:rPr>
              <w:t xml:space="preserve"> </w:t>
            </w:r>
            <w:r w:rsidRPr="00663750">
              <w:rPr>
                <w:rFonts w:ascii="Arial" w:hAnsi="Arial" w:cs="Arial"/>
                <w:bCs/>
                <w:lang w:val="fr-BE" w:eastAsia="en-GB"/>
              </w:rPr>
              <w:t>les</w:t>
            </w:r>
            <w:r w:rsidRPr="00663750">
              <w:rPr>
                <w:rFonts w:ascii="Arial" w:hAnsi="Arial" w:cs="Arial"/>
                <w:b/>
                <w:bCs/>
                <w:lang w:val="fr-BE" w:eastAsia="en-GB"/>
              </w:rPr>
              <w:t xml:space="preserve"> </w:t>
            </w:r>
            <w:r w:rsidR="00726967" w:rsidRPr="00663750">
              <w:rPr>
                <w:rFonts w:ascii="Arial" w:hAnsi="Arial" w:cs="Arial"/>
                <w:lang w:val="fr-BE" w:eastAsia="en-GB"/>
              </w:rPr>
              <w:t>multiples</w:t>
            </w:r>
            <w:r w:rsidRPr="00663750">
              <w:rPr>
                <w:rFonts w:ascii="Arial" w:hAnsi="Arial" w:cs="Arial"/>
                <w:lang w:val="fr-BE" w:eastAsia="en-GB"/>
              </w:rPr>
              <w:t xml:space="preserve"> significatifs</w:t>
            </w:r>
            <w:r w:rsidR="00726967" w:rsidRPr="00663750">
              <w:rPr>
                <w:rFonts w:ascii="Arial" w:hAnsi="Arial" w:cs="Arial"/>
                <w:lang w:val="fr-BE" w:eastAsia="en-GB"/>
              </w:rPr>
              <w:t xml:space="preserve"> </w:t>
            </w:r>
            <w:r w:rsidRPr="00663750">
              <w:rPr>
                <w:rFonts w:ascii="Arial" w:hAnsi="Arial" w:cs="Arial"/>
                <w:lang w:val="fr-BE" w:eastAsia="en-GB"/>
              </w:rPr>
              <w:t>de</w:t>
            </w:r>
            <w:r w:rsidR="00726967" w:rsidRPr="00663750">
              <w:rPr>
                <w:rFonts w:ascii="Arial" w:hAnsi="Arial" w:cs="Arial"/>
                <w:lang w:val="fr-BE" w:eastAsia="en-GB"/>
              </w:rPr>
              <w:t xml:space="preserve"> 10, 100, </w:t>
            </w:r>
            <w:r w:rsidRPr="00663750">
              <w:rPr>
                <w:rFonts w:ascii="Arial" w:hAnsi="Arial" w:cs="Arial"/>
                <w:lang w:val="fr-BE" w:eastAsia="en-GB"/>
              </w:rPr>
              <w:t>et</w:t>
            </w:r>
            <w:r w:rsidR="00726967" w:rsidRPr="00663750">
              <w:rPr>
                <w:rFonts w:ascii="Arial" w:hAnsi="Arial" w:cs="Arial"/>
                <w:lang w:val="fr-BE" w:eastAsia="en-GB"/>
              </w:rPr>
              <w:t xml:space="preserve"> 1000 </w:t>
            </w:r>
            <w:r w:rsidRPr="00663750">
              <w:rPr>
                <w:rFonts w:ascii="Arial" w:hAnsi="Arial" w:cs="Arial"/>
                <w:lang w:val="fr-BE" w:eastAsia="en-GB"/>
              </w:rPr>
              <w:t>qui se trouvent de chaque côté d’un nombre</w:t>
            </w:r>
          </w:p>
        </w:tc>
      </w:tr>
      <w:tr w:rsidR="00033A2C" w:rsidRPr="00663750" w14:paraId="06AF9102" w14:textId="77777777" w:rsidTr="00353FA3">
        <w:trPr>
          <w:trHeight w:val="449"/>
          <w:jc w:val="center"/>
        </w:trPr>
        <w:tc>
          <w:tcPr>
            <w:tcW w:w="1799" w:type="dxa"/>
            <w:vMerge w:val="restart"/>
            <w:vAlign w:val="center"/>
          </w:tcPr>
          <w:p w14:paraId="3903CF79" w14:textId="48C74392" w:rsidR="00033A2C" w:rsidRPr="00663750" w:rsidRDefault="00077D91" w:rsidP="00077D91">
            <w:pPr>
              <w:spacing w:before="100" w:beforeAutospacing="1" w:after="100" w:afterAutospacing="1"/>
              <w:jc w:val="center"/>
              <w:rPr>
                <w:rFonts w:ascii="Arial" w:hAnsi="Arial" w:cs="Arial"/>
                <w:bCs/>
                <w:u w:val="single"/>
                <w:lang w:val="fr-BE"/>
              </w:rPr>
            </w:pPr>
            <w:r w:rsidRPr="00663750">
              <w:rPr>
                <w:rFonts w:ascii="Arial" w:hAnsi="Arial" w:cs="Arial"/>
                <w:bCs/>
                <w:lang w:val="fr-BE"/>
              </w:rPr>
              <w:t>Valeur de position</w:t>
            </w:r>
          </w:p>
        </w:tc>
        <w:tc>
          <w:tcPr>
            <w:tcW w:w="3249" w:type="dxa"/>
            <w:gridSpan w:val="2"/>
            <w:shd w:val="clear" w:color="auto" w:fill="auto"/>
            <w:vAlign w:val="center"/>
          </w:tcPr>
          <w:p w14:paraId="623B1A44" w14:textId="3B5F9353" w:rsidR="00033A2C" w:rsidRPr="00663750" w:rsidRDefault="00033A2C" w:rsidP="00353FA3">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U</w:t>
            </w:r>
            <w:r w:rsidR="00353FA3" w:rsidRPr="00663750">
              <w:rPr>
                <w:rFonts w:ascii="Arial" w:hAnsi="Arial" w:cs="Arial"/>
                <w:lang w:val="fr-BE"/>
              </w:rPr>
              <w:t>tili</w:t>
            </w:r>
            <w:r w:rsidRPr="00663750">
              <w:rPr>
                <w:rFonts w:ascii="Arial" w:hAnsi="Arial" w:cs="Arial"/>
                <w:lang w:val="fr-BE"/>
              </w:rPr>
              <w:t>se</w:t>
            </w:r>
            <w:r w:rsidR="00A43EF5">
              <w:rPr>
                <w:rFonts w:ascii="Arial" w:hAnsi="Arial" w:cs="Arial"/>
                <w:lang w:val="fr-BE"/>
              </w:rPr>
              <w:t>r de</w:t>
            </w:r>
            <w:r w:rsidR="00353FA3" w:rsidRPr="00663750">
              <w:rPr>
                <w:rFonts w:ascii="Arial" w:hAnsi="Arial" w:cs="Arial"/>
                <w:lang w:val="fr-BE"/>
              </w:rPr>
              <w:t xml:space="preserve"> matériel de </w:t>
            </w:r>
            <w:r w:rsidRPr="00663750">
              <w:rPr>
                <w:rFonts w:ascii="Arial" w:hAnsi="Arial" w:cs="Arial"/>
                <w:lang w:val="fr-BE"/>
              </w:rPr>
              <w:t>manipulati</w:t>
            </w:r>
            <w:r w:rsidR="00353FA3" w:rsidRPr="00663750">
              <w:rPr>
                <w:rFonts w:ascii="Arial" w:hAnsi="Arial" w:cs="Arial"/>
                <w:lang w:val="fr-BE"/>
              </w:rPr>
              <w:t>on</w:t>
            </w:r>
            <w:r w:rsidRPr="00663750">
              <w:rPr>
                <w:rFonts w:ascii="Arial" w:hAnsi="Arial" w:cs="Arial"/>
                <w:lang w:val="fr-BE"/>
              </w:rPr>
              <w:t>s</w:t>
            </w:r>
          </w:p>
        </w:tc>
        <w:tc>
          <w:tcPr>
            <w:tcW w:w="10884" w:type="dxa"/>
            <w:gridSpan w:val="2"/>
            <w:tcBorders>
              <w:bottom w:val="single" w:sz="4" w:space="0" w:color="auto"/>
            </w:tcBorders>
            <w:shd w:val="clear" w:color="auto" w:fill="auto"/>
            <w:vAlign w:val="center"/>
          </w:tcPr>
          <w:p w14:paraId="106B7D38" w14:textId="6D085870" w:rsidR="00033A2C" w:rsidRPr="00663750" w:rsidRDefault="00033A2C" w:rsidP="00077D91">
            <w:pPr>
              <w:spacing w:before="100" w:beforeAutospacing="1" w:after="100" w:afterAutospacing="1"/>
              <w:rPr>
                <w:rFonts w:ascii="Arial" w:hAnsi="Arial" w:cs="Arial"/>
                <w:b/>
                <w:bCs/>
                <w:lang w:val="fr-BE"/>
              </w:rPr>
            </w:pPr>
            <w:r w:rsidRPr="00663750">
              <w:rPr>
                <w:rFonts w:ascii="Arial" w:hAnsi="Arial" w:cs="Arial"/>
                <w:b/>
                <w:bCs/>
                <w:lang w:val="fr-BE"/>
              </w:rPr>
              <w:t>Manipule</w:t>
            </w:r>
            <w:r w:rsidR="00353FA3" w:rsidRPr="00663750">
              <w:rPr>
                <w:rFonts w:ascii="Arial" w:hAnsi="Arial" w:cs="Arial"/>
                <w:b/>
                <w:bCs/>
                <w:lang w:val="fr-BE"/>
              </w:rPr>
              <w:t>r</w:t>
            </w:r>
            <w:r w:rsidRPr="00663750">
              <w:rPr>
                <w:rFonts w:ascii="Arial" w:hAnsi="Arial" w:cs="Arial"/>
                <w:b/>
                <w:bCs/>
                <w:lang w:val="fr-BE"/>
              </w:rPr>
              <w:t>, explore</w:t>
            </w:r>
            <w:r w:rsidR="00353FA3" w:rsidRPr="00663750">
              <w:rPr>
                <w:rFonts w:ascii="Arial" w:hAnsi="Arial" w:cs="Arial"/>
                <w:b/>
                <w:bCs/>
                <w:lang w:val="fr-BE"/>
              </w:rPr>
              <w:t>r</w:t>
            </w:r>
            <w:r w:rsidRPr="00663750">
              <w:rPr>
                <w:rFonts w:ascii="Arial" w:hAnsi="Arial" w:cs="Arial"/>
                <w:lang w:val="fr-BE"/>
              </w:rPr>
              <w:t xml:space="preserve"> </w:t>
            </w:r>
            <w:r w:rsidR="00353FA3" w:rsidRPr="00663750">
              <w:rPr>
                <w:rFonts w:ascii="Arial" w:hAnsi="Arial" w:cs="Arial"/>
                <w:lang w:val="fr-BE"/>
              </w:rPr>
              <w:t>et</w:t>
            </w:r>
            <w:r w:rsidRPr="00663750">
              <w:rPr>
                <w:rFonts w:ascii="Arial" w:hAnsi="Arial" w:cs="Arial"/>
                <w:lang w:val="fr-BE"/>
              </w:rPr>
              <w:t xml:space="preserve"> </w:t>
            </w:r>
            <w:r w:rsidR="00353FA3" w:rsidRPr="00663750">
              <w:rPr>
                <w:rFonts w:ascii="Arial" w:hAnsi="Arial" w:cs="Arial"/>
                <w:b/>
                <w:bCs/>
                <w:lang w:val="fr-BE"/>
              </w:rPr>
              <w:t>identifier</w:t>
            </w:r>
            <w:r w:rsidRPr="00663750">
              <w:rPr>
                <w:rFonts w:ascii="Arial" w:hAnsi="Arial" w:cs="Arial"/>
                <w:lang w:val="fr-BE"/>
              </w:rPr>
              <w:t xml:space="preserve"> </w:t>
            </w:r>
            <w:r w:rsidR="00353FA3" w:rsidRPr="00663750">
              <w:rPr>
                <w:rFonts w:ascii="Arial" w:hAnsi="Arial" w:cs="Arial"/>
                <w:lang w:val="fr-BE"/>
              </w:rPr>
              <w:t>la valeur de position en utilisant</w:t>
            </w:r>
            <w:r w:rsidRPr="00663750">
              <w:rPr>
                <w:rFonts w:ascii="Arial" w:hAnsi="Arial" w:cs="Arial"/>
                <w:lang w:val="fr-BE"/>
              </w:rPr>
              <w:t xml:space="preserve"> 10 </w:t>
            </w:r>
            <w:r w:rsidR="00353FA3" w:rsidRPr="00663750">
              <w:rPr>
                <w:rFonts w:ascii="Arial" w:hAnsi="Arial" w:cs="Arial"/>
                <w:lang w:val="fr-BE"/>
              </w:rPr>
              <w:t>à</w:t>
            </w:r>
            <w:r w:rsidRPr="00663750">
              <w:rPr>
                <w:rFonts w:ascii="Arial" w:hAnsi="Arial" w:cs="Arial"/>
                <w:lang w:val="fr-BE"/>
              </w:rPr>
              <w:t xml:space="preserve"> 100 000</w:t>
            </w:r>
          </w:p>
        </w:tc>
      </w:tr>
      <w:tr w:rsidR="00353FA3" w:rsidRPr="00663750" w14:paraId="6D2E1EE7" w14:textId="77777777" w:rsidTr="00353FA3">
        <w:trPr>
          <w:trHeight w:val="206"/>
          <w:jc w:val="center"/>
        </w:trPr>
        <w:tc>
          <w:tcPr>
            <w:tcW w:w="1799" w:type="dxa"/>
            <w:vMerge/>
          </w:tcPr>
          <w:p w14:paraId="6774E335" w14:textId="77777777"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restart"/>
            <w:tcBorders>
              <w:top w:val="single" w:sz="4" w:space="0" w:color="000000" w:themeColor="text1"/>
              <w:right w:val="single" w:sz="4" w:space="0" w:color="000000" w:themeColor="text1"/>
            </w:tcBorders>
            <w:shd w:val="clear" w:color="auto" w:fill="auto"/>
            <w:vAlign w:val="center"/>
          </w:tcPr>
          <w:p w14:paraId="0A3D5E45" w14:textId="36C10779" w:rsidR="00353FA3" w:rsidRPr="00663750" w:rsidRDefault="00801402" w:rsidP="00801402">
            <w:pPr>
              <w:spacing w:before="100" w:beforeAutospacing="1" w:after="100" w:afterAutospacing="1"/>
              <w:jc w:val="center"/>
              <w:rPr>
                <w:rFonts w:ascii="Arial" w:hAnsi="Arial" w:cs="Arial"/>
                <w:color w:val="2E74B5" w:themeColor="accent5" w:themeShade="BF"/>
                <w:lang w:val="fr-BE"/>
              </w:rPr>
            </w:pPr>
            <w:r>
              <w:rPr>
                <w:rFonts w:ascii="Arial" w:eastAsia="Times New Roman" w:hAnsi="Arial" w:cs="Arial"/>
                <w:lang w:val="fr-BE" w:eastAsia="fr-BE"/>
              </w:rPr>
              <w:t>D</w:t>
            </w:r>
            <w:r w:rsidR="00353FA3" w:rsidRPr="00663750">
              <w:rPr>
                <w:rFonts w:ascii="Arial" w:eastAsia="Times New Roman" w:hAnsi="Arial" w:cs="Arial"/>
                <w:lang w:val="fr-BE" w:eastAsia="fr-BE"/>
              </w:rPr>
              <w:t xml:space="preserve">izaines de milliers, milliers, centaines, dizaines, </w:t>
            </w:r>
            <w:r>
              <w:rPr>
                <w:rFonts w:ascii="Arial" w:eastAsia="Times New Roman" w:hAnsi="Arial" w:cs="Arial"/>
                <w:lang w:val="fr-BE" w:eastAsia="fr-BE"/>
              </w:rPr>
              <w:t xml:space="preserve">unités et </w:t>
            </w:r>
            <w:r w:rsidR="00353FA3" w:rsidRPr="00663750">
              <w:rPr>
                <w:rFonts w:ascii="Arial" w:eastAsia="Times New Roman" w:hAnsi="Arial" w:cs="Arial"/>
                <w:lang w:val="fr-BE" w:eastAsia="fr-BE"/>
              </w:rPr>
              <w:t>dixièmes</w:t>
            </w:r>
          </w:p>
        </w:tc>
        <w:tc>
          <w:tcPr>
            <w:tcW w:w="108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01262" w14:textId="1C313AA2" w:rsidR="00353FA3" w:rsidRPr="00663750" w:rsidRDefault="00353FA3" w:rsidP="00353FA3">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la valeur de position de chaque chiffre dans un nombre à cinq chiffres</w:t>
            </w:r>
          </w:p>
        </w:tc>
      </w:tr>
      <w:tr w:rsidR="00353FA3" w:rsidRPr="00663750" w14:paraId="77833D81" w14:textId="77777777" w:rsidTr="00353FA3">
        <w:trPr>
          <w:trHeight w:val="197"/>
          <w:jc w:val="center"/>
        </w:trPr>
        <w:tc>
          <w:tcPr>
            <w:tcW w:w="1799" w:type="dxa"/>
            <w:vMerge/>
          </w:tcPr>
          <w:p w14:paraId="1D6473F0" w14:textId="77777777"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31C086F2" w14:textId="77777777"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BC64C" w14:textId="0E7DEE55" w:rsidR="00353FA3" w:rsidRPr="00663750" w:rsidRDefault="00353FA3" w:rsidP="00353FA3">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Décomposer, manipuler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combiner </w:t>
            </w:r>
            <w:r w:rsidRPr="001021BB">
              <w:rPr>
                <w:rFonts w:ascii="Arial" w:eastAsia="Times New Roman" w:hAnsi="Arial" w:cs="Arial"/>
                <w:lang w:val="fr-BE" w:eastAsia="fr-BE"/>
              </w:rPr>
              <w:t>des </w:t>
            </w:r>
            <w:r w:rsidRPr="00663750">
              <w:rPr>
                <w:rFonts w:ascii="Arial" w:eastAsia="Times New Roman" w:hAnsi="Arial" w:cs="Arial"/>
                <w:lang w:val="fr-BE" w:eastAsia="fr-BE"/>
              </w:rPr>
              <w:t>nombres jusqu'à 100 000</w:t>
            </w:r>
          </w:p>
        </w:tc>
      </w:tr>
      <w:tr w:rsidR="00353FA3" w:rsidRPr="00663750" w14:paraId="147741F2" w14:textId="77777777" w:rsidTr="001021BB">
        <w:trPr>
          <w:trHeight w:val="197"/>
          <w:jc w:val="center"/>
        </w:trPr>
        <w:tc>
          <w:tcPr>
            <w:tcW w:w="1799" w:type="dxa"/>
            <w:vMerge/>
          </w:tcPr>
          <w:p w14:paraId="00DB6D49" w14:textId="77777777"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7CFC40E3" w14:textId="77777777"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524D95" w14:textId="40834ABC" w:rsidR="00353FA3" w:rsidRPr="00663750" w:rsidRDefault="00353FA3" w:rsidP="00EA275F">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 xml:space="preserve">Identifier </w:t>
            </w:r>
            <w:r w:rsidRPr="001021BB">
              <w:rPr>
                <w:rFonts w:ascii="Arial" w:eastAsia="Times New Roman" w:hAnsi="Arial" w:cs="Arial"/>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valeur de position en nombres décimaux à une décimale</w:t>
            </w:r>
          </w:p>
        </w:tc>
      </w:tr>
      <w:tr w:rsidR="00353FA3" w:rsidRPr="00663750" w14:paraId="0CE40F50" w14:textId="77777777" w:rsidTr="00353FA3">
        <w:trPr>
          <w:trHeight w:val="197"/>
          <w:jc w:val="center"/>
        </w:trPr>
        <w:tc>
          <w:tcPr>
            <w:tcW w:w="1799" w:type="dxa"/>
            <w:vMerge/>
          </w:tcPr>
          <w:p w14:paraId="78A57019" w14:textId="77777777"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tcBorders>
              <w:bottom w:val="single" w:sz="4" w:space="0" w:color="000000" w:themeColor="text1"/>
            </w:tcBorders>
            <w:shd w:val="clear" w:color="auto" w:fill="auto"/>
            <w:vAlign w:val="center"/>
          </w:tcPr>
          <w:p w14:paraId="7DCA55CE" w14:textId="629602E6"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r w:rsidRPr="00663750">
              <w:rPr>
                <w:rFonts w:ascii="Arial" w:eastAsia="Times New Roman" w:hAnsi="Arial" w:cs="Arial"/>
                <w:lang w:val="fr-BE" w:eastAsia="fr-BE"/>
              </w:rPr>
              <w:t>Arrondi</w:t>
            </w:r>
            <w:r w:rsidR="00DE71CB">
              <w:rPr>
                <w:rFonts w:ascii="Arial" w:eastAsia="Times New Roman" w:hAnsi="Arial" w:cs="Arial"/>
                <w:lang w:val="fr-BE" w:eastAsia="fr-BE"/>
              </w:rPr>
              <w:t>r</w:t>
            </w:r>
          </w:p>
        </w:tc>
        <w:tc>
          <w:tcPr>
            <w:tcW w:w="10884" w:type="dxa"/>
            <w:gridSpan w:val="2"/>
            <w:tcBorders>
              <w:top w:val="single" w:sz="4" w:space="0" w:color="auto"/>
              <w:bottom w:val="single" w:sz="4" w:space="0" w:color="000000" w:themeColor="text1"/>
            </w:tcBorders>
            <w:shd w:val="clear" w:color="auto" w:fill="auto"/>
            <w:vAlign w:val="center"/>
          </w:tcPr>
          <w:p w14:paraId="564AC13C" w14:textId="23733C22" w:rsidR="00353FA3" w:rsidRPr="00663750" w:rsidRDefault="00353FA3" w:rsidP="00353FA3">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 xml:space="preserve">Arrondir </w:t>
            </w:r>
            <w:r w:rsidRPr="001021BB">
              <w:rPr>
                <w:rFonts w:ascii="Arial" w:eastAsia="Times New Roman" w:hAnsi="Arial" w:cs="Arial"/>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à 10, 100, 1000 et 10 000 près </w:t>
            </w:r>
          </w:p>
        </w:tc>
      </w:tr>
      <w:tr w:rsidR="00353FA3" w:rsidRPr="00663750" w14:paraId="36C41435" w14:textId="77777777" w:rsidTr="00353FA3">
        <w:trPr>
          <w:trHeight w:val="449"/>
          <w:jc w:val="center"/>
        </w:trPr>
        <w:tc>
          <w:tcPr>
            <w:tcW w:w="1799" w:type="dxa"/>
            <w:vMerge w:val="restart"/>
            <w:vAlign w:val="center"/>
          </w:tcPr>
          <w:p w14:paraId="3E299B49" w14:textId="4BC8ACED" w:rsidR="00353FA3" w:rsidRPr="00663750" w:rsidRDefault="00077D91" w:rsidP="00353FA3">
            <w:pPr>
              <w:spacing w:before="100" w:beforeAutospacing="1" w:after="100" w:afterAutospacing="1"/>
              <w:jc w:val="center"/>
              <w:rPr>
                <w:rFonts w:ascii="Arial" w:hAnsi="Arial" w:cs="Arial"/>
                <w:bCs/>
                <w:lang w:val="fr-BE"/>
              </w:rPr>
            </w:pPr>
            <w:r w:rsidRPr="00663750">
              <w:rPr>
                <w:rFonts w:ascii="Arial" w:hAnsi="Arial" w:cs="Arial"/>
                <w:bCs/>
                <w:lang w:val="fr-BE"/>
              </w:rPr>
              <w:t>Fractions, dé</w:t>
            </w:r>
            <w:r w:rsidR="00353FA3" w:rsidRPr="00663750">
              <w:rPr>
                <w:rFonts w:ascii="Arial" w:hAnsi="Arial" w:cs="Arial"/>
                <w:bCs/>
                <w:lang w:val="fr-BE"/>
              </w:rPr>
              <w:t>cimales et pourcentages</w:t>
            </w:r>
          </w:p>
        </w:tc>
        <w:tc>
          <w:tcPr>
            <w:tcW w:w="3249" w:type="dxa"/>
            <w:gridSpan w:val="2"/>
            <w:shd w:val="clear" w:color="auto" w:fill="auto"/>
            <w:vAlign w:val="center"/>
          </w:tcPr>
          <w:p w14:paraId="5D37061A" w14:textId="41F5CCE7"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r w:rsidRPr="00663750">
              <w:rPr>
                <w:rFonts w:ascii="Arial" w:eastAsia="Times New Roman" w:hAnsi="Arial" w:cs="Arial"/>
                <w:lang w:val="fr-BE" w:eastAsia="fr-BE"/>
              </w:rPr>
              <w:t>Vocabulaire mathématique</w:t>
            </w:r>
          </w:p>
        </w:tc>
        <w:tc>
          <w:tcPr>
            <w:tcW w:w="10884" w:type="dxa"/>
            <w:gridSpan w:val="2"/>
            <w:tcBorders>
              <w:bottom w:val="single" w:sz="4" w:space="0" w:color="auto"/>
            </w:tcBorders>
            <w:shd w:val="clear" w:color="auto" w:fill="auto"/>
            <w:vAlign w:val="center"/>
          </w:tcPr>
          <w:p w14:paraId="22F1F155" w14:textId="7CBF6A3D" w:rsidR="00353FA3" w:rsidRPr="00663750" w:rsidRDefault="00353FA3" w:rsidP="00353FA3">
            <w:pPr>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des fractions (numérateur, dénominateur, fraction propre, fraction impropre, nombre fractionnaire)</w:t>
            </w:r>
          </w:p>
        </w:tc>
      </w:tr>
      <w:tr w:rsidR="00353FA3" w:rsidRPr="00663750" w14:paraId="125983DF" w14:textId="77777777" w:rsidTr="00353FA3">
        <w:trPr>
          <w:trHeight w:val="408"/>
          <w:jc w:val="center"/>
        </w:trPr>
        <w:tc>
          <w:tcPr>
            <w:tcW w:w="1799" w:type="dxa"/>
            <w:vMerge/>
          </w:tcPr>
          <w:p w14:paraId="1B48164A" w14:textId="7A9DD186"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restart"/>
            <w:shd w:val="clear" w:color="auto" w:fill="auto"/>
            <w:vAlign w:val="center"/>
          </w:tcPr>
          <w:p w14:paraId="4BA914E2" w14:textId="2924C636"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Fractions et décimales</w:t>
            </w:r>
          </w:p>
        </w:tc>
        <w:tc>
          <w:tcPr>
            <w:tcW w:w="10884" w:type="dxa"/>
            <w:gridSpan w:val="2"/>
            <w:tcBorders>
              <w:top w:val="single" w:sz="4" w:space="0" w:color="auto"/>
              <w:bottom w:val="single" w:sz="4" w:space="0" w:color="000000" w:themeColor="text1"/>
            </w:tcBorders>
            <w:shd w:val="clear" w:color="auto" w:fill="auto"/>
            <w:vAlign w:val="center"/>
          </w:tcPr>
          <w:p w14:paraId="3092FF51" w14:textId="2D64166D" w:rsidR="00353FA3" w:rsidRPr="00801402" w:rsidRDefault="00353FA3" w:rsidP="00801402">
            <w:pPr>
              <w:spacing w:before="100" w:beforeAutospacing="1" w:after="100" w:afterAutospacing="1"/>
              <w:textAlignment w:val="baseline"/>
              <w:rPr>
                <w:rFonts w:ascii="Arial" w:hAnsi="Arial" w:cs="Arial"/>
                <w:b/>
                <w:bCs/>
                <w:lang w:val="fr-BE" w:eastAsia="en-GB"/>
              </w:rPr>
            </w:pPr>
            <w:r w:rsidRPr="00801402">
              <w:rPr>
                <w:rFonts w:ascii="Arial" w:eastAsia="Times New Roman" w:hAnsi="Arial" w:cs="Arial"/>
                <w:b/>
                <w:bCs/>
                <w:lang w:val="fr-BE" w:eastAsia="fr-BE"/>
              </w:rPr>
              <w:t>Lire </w:t>
            </w:r>
            <w:r w:rsidRPr="00801402">
              <w:rPr>
                <w:rFonts w:ascii="Arial" w:eastAsia="Times New Roman" w:hAnsi="Arial" w:cs="Arial"/>
                <w:lang w:val="fr-BE" w:eastAsia="fr-BE"/>
              </w:rPr>
              <w:t>et </w:t>
            </w:r>
            <w:r w:rsidRPr="00801402">
              <w:rPr>
                <w:rFonts w:ascii="Arial" w:eastAsia="Times New Roman" w:hAnsi="Arial" w:cs="Arial"/>
                <w:b/>
                <w:bCs/>
                <w:lang w:val="fr-BE" w:eastAsia="fr-BE"/>
              </w:rPr>
              <w:t>écrire </w:t>
            </w:r>
            <w:r w:rsidRPr="00801402">
              <w:rPr>
                <w:rFonts w:ascii="Arial" w:eastAsia="Times New Roman" w:hAnsi="Arial" w:cs="Arial"/>
                <w:lang w:val="fr-BE" w:eastAsia="fr-BE"/>
              </w:rPr>
              <w:t xml:space="preserve">les fractions </w:t>
            </w:r>
            <w:r w:rsidR="00801402" w:rsidRPr="00801402">
              <w:rPr>
                <w:rFonts w:ascii="Arial" w:eastAsia="Times New Roman" w:hAnsi="Arial" w:cs="Arial"/>
                <w:lang w:val="fr-BE" w:eastAsia="fr-BE"/>
              </w:rPr>
              <w:t>propr</w:t>
            </w:r>
            <w:r w:rsidRPr="00801402">
              <w:rPr>
                <w:rFonts w:ascii="Arial" w:eastAsia="Times New Roman" w:hAnsi="Arial" w:cs="Arial"/>
                <w:lang w:val="fr-BE" w:eastAsia="fr-BE"/>
              </w:rPr>
              <w:t xml:space="preserve">es, les fractions impropres, les nombres </w:t>
            </w:r>
            <w:r w:rsidR="00801402">
              <w:rPr>
                <w:rFonts w:ascii="Arial" w:eastAsia="Times New Roman" w:hAnsi="Arial" w:cs="Arial"/>
                <w:lang w:val="fr-BE" w:eastAsia="fr-BE"/>
              </w:rPr>
              <w:t>mixt</w:t>
            </w:r>
            <w:r w:rsidRPr="00801402">
              <w:rPr>
                <w:rFonts w:ascii="Arial" w:eastAsia="Times New Roman" w:hAnsi="Arial" w:cs="Arial"/>
                <w:lang w:val="fr-BE" w:eastAsia="fr-BE"/>
              </w:rPr>
              <w:t>es et les nombres décimaux (jusqu'à une décimale)</w:t>
            </w:r>
          </w:p>
        </w:tc>
      </w:tr>
      <w:tr w:rsidR="00353FA3" w:rsidRPr="00663750" w14:paraId="655CA95D" w14:textId="77777777" w:rsidTr="00353FA3">
        <w:trPr>
          <w:trHeight w:val="359"/>
          <w:jc w:val="center"/>
        </w:trPr>
        <w:tc>
          <w:tcPr>
            <w:tcW w:w="1799" w:type="dxa"/>
            <w:vMerge/>
          </w:tcPr>
          <w:p w14:paraId="0F24B365" w14:textId="25C99693"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0E02D1B5" w14:textId="1DBA2F71"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D33C015" w14:textId="33F71826" w:rsidR="00353FA3" w:rsidRPr="00801402" w:rsidRDefault="00353FA3" w:rsidP="00801402">
            <w:pPr>
              <w:spacing w:before="100" w:beforeAutospacing="1" w:after="100" w:afterAutospacing="1"/>
              <w:textAlignment w:val="baseline"/>
              <w:rPr>
                <w:rFonts w:ascii="Arial" w:hAnsi="Arial" w:cs="Arial"/>
                <w:lang w:val="fr-BE" w:eastAsia="en-GB"/>
              </w:rPr>
            </w:pPr>
            <w:r w:rsidRPr="00801402">
              <w:rPr>
                <w:rFonts w:ascii="Arial" w:eastAsia="Times New Roman" w:hAnsi="Arial" w:cs="Arial"/>
                <w:b/>
                <w:bCs/>
                <w:lang w:val="fr-BE" w:eastAsia="fr-BE"/>
              </w:rPr>
              <w:t>Identifier </w:t>
            </w:r>
            <w:r w:rsidRPr="00801402">
              <w:rPr>
                <w:rFonts w:ascii="Arial" w:eastAsia="Times New Roman" w:hAnsi="Arial" w:cs="Arial"/>
                <w:lang w:val="fr-BE" w:eastAsia="fr-BE"/>
              </w:rPr>
              <w:t>et </w:t>
            </w:r>
            <w:r w:rsidRPr="00801402">
              <w:rPr>
                <w:rFonts w:ascii="Arial" w:eastAsia="Times New Roman" w:hAnsi="Arial" w:cs="Arial"/>
                <w:b/>
                <w:bCs/>
                <w:lang w:val="fr-BE" w:eastAsia="fr-BE"/>
              </w:rPr>
              <w:t>représenter </w:t>
            </w:r>
            <w:r w:rsidRPr="00801402">
              <w:rPr>
                <w:rFonts w:ascii="Arial" w:eastAsia="Times New Roman" w:hAnsi="Arial" w:cs="Arial"/>
                <w:lang w:val="fr-BE" w:eastAsia="fr-BE"/>
              </w:rPr>
              <w:t xml:space="preserve">les fractions </w:t>
            </w:r>
            <w:r w:rsidR="00801402" w:rsidRPr="00801402">
              <w:rPr>
                <w:rFonts w:ascii="Arial" w:eastAsia="Times New Roman" w:hAnsi="Arial" w:cs="Arial"/>
                <w:lang w:val="fr-BE" w:eastAsia="fr-BE"/>
              </w:rPr>
              <w:t>propr</w:t>
            </w:r>
            <w:r w:rsidRPr="00801402">
              <w:rPr>
                <w:rFonts w:ascii="Arial" w:eastAsia="Times New Roman" w:hAnsi="Arial" w:cs="Arial"/>
                <w:lang w:val="fr-BE" w:eastAsia="fr-BE"/>
              </w:rPr>
              <w:t xml:space="preserve">es, les fractions impropres et les nombres </w:t>
            </w:r>
            <w:r w:rsidR="00801402">
              <w:rPr>
                <w:rFonts w:ascii="Arial" w:eastAsia="Times New Roman" w:hAnsi="Arial" w:cs="Arial"/>
                <w:lang w:val="fr-BE" w:eastAsia="fr-BE"/>
              </w:rPr>
              <w:t>mixt</w:t>
            </w:r>
            <w:r w:rsidRPr="00801402">
              <w:rPr>
                <w:rFonts w:ascii="Arial" w:eastAsia="Times New Roman" w:hAnsi="Arial" w:cs="Arial"/>
                <w:lang w:val="fr-BE" w:eastAsia="fr-BE"/>
              </w:rPr>
              <w:t>es dans des formes et des diagrammes</w:t>
            </w:r>
          </w:p>
        </w:tc>
      </w:tr>
      <w:tr w:rsidR="00353FA3" w:rsidRPr="00663750" w14:paraId="79BDB9CF" w14:textId="77777777" w:rsidTr="00353FA3">
        <w:trPr>
          <w:trHeight w:val="71"/>
          <w:jc w:val="center"/>
        </w:trPr>
        <w:tc>
          <w:tcPr>
            <w:tcW w:w="1799" w:type="dxa"/>
            <w:vMerge/>
          </w:tcPr>
          <w:p w14:paraId="2EDA366B" w14:textId="2630806A"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0466745A" w14:textId="0DF3F8AE"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98A4D20" w14:textId="670C358D" w:rsidR="00353FA3" w:rsidRPr="00801402" w:rsidRDefault="00801402" w:rsidP="00353FA3">
            <w:pPr>
              <w:spacing w:before="100" w:beforeAutospacing="1" w:after="100" w:afterAutospacing="1"/>
              <w:textAlignment w:val="baseline"/>
              <w:rPr>
                <w:rFonts w:ascii="Arial" w:hAnsi="Arial" w:cs="Arial"/>
                <w:color w:val="000000" w:themeColor="text1"/>
                <w:lang w:val="fr-BE" w:eastAsia="en-GB"/>
              </w:rPr>
            </w:pPr>
            <w:r>
              <w:rPr>
                <w:rFonts w:ascii="Arial" w:eastAsia="Times New Roman" w:hAnsi="Arial" w:cs="Arial"/>
                <w:b/>
                <w:bCs/>
                <w:lang w:val="fr-BE" w:eastAsia="fr-BE"/>
              </w:rPr>
              <w:t>Repér</w:t>
            </w:r>
            <w:r w:rsidR="00353FA3" w:rsidRPr="00801402">
              <w:rPr>
                <w:rFonts w:ascii="Arial" w:eastAsia="Times New Roman" w:hAnsi="Arial" w:cs="Arial"/>
                <w:b/>
                <w:bCs/>
                <w:lang w:val="fr-BE" w:eastAsia="fr-BE"/>
              </w:rPr>
              <w:t>er </w:t>
            </w:r>
            <w:r w:rsidR="00353FA3" w:rsidRPr="00801402">
              <w:rPr>
                <w:rFonts w:ascii="Arial" w:eastAsia="Times New Roman" w:hAnsi="Arial" w:cs="Arial"/>
                <w:lang w:val="fr-BE" w:eastAsia="fr-BE"/>
              </w:rPr>
              <w:t>et </w:t>
            </w:r>
            <w:r w:rsidR="00353FA3" w:rsidRPr="00801402">
              <w:rPr>
                <w:rFonts w:ascii="Arial" w:eastAsia="Times New Roman" w:hAnsi="Arial" w:cs="Arial"/>
                <w:b/>
                <w:bCs/>
                <w:lang w:val="fr-BE" w:eastAsia="fr-BE"/>
              </w:rPr>
              <w:t>placer </w:t>
            </w:r>
            <w:r w:rsidR="00353FA3" w:rsidRPr="00801402">
              <w:rPr>
                <w:rFonts w:ascii="Arial" w:eastAsia="Times New Roman" w:hAnsi="Arial" w:cs="Arial"/>
                <w:lang w:val="fr-BE" w:eastAsia="fr-BE"/>
              </w:rPr>
              <w:t>des nombres mixtes sur une droite numérique</w:t>
            </w:r>
          </w:p>
        </w:tc>
      </w:tr>
      <w:tr w:rsidR="00353FA3" w:rsidRPr="00663750" w14:paraId="62E0EA4B" w14:textId="77777777" w:rsidTr="00353FA3">
        <w:trPr>
          <w:trHeight w:val="63"/>
          <w:jc w:val="center"/>
        </w:trPr>
        <w:tc>
          <w:tcPr>
            <w:tcW w:w="1799" w:type="dxa"/>
            <w:vMerge/>
          </w:tcPr>
          <w:p w14:paraId="7E8E3DB2" w14:textId="1F0036D3"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31E1CD7A" w14:textId="5239F6AC"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3E9485E1" w14:textId="5780FE51" w:rsidR="00353FA3" w:rsidRPr="00801402" w:rsidRDefault="00353FA3" w:rsidP="00353FA3">
            <w:pPr>
              <w:spacing w:before="100" w:beforeAutospacing="1" w:after="100" w:afterAutospacing="1"/>
              <w:textAlignment w:val="baseline"/>
              <w:rPr>
                <w:rFonts w:ascii="Arial" w:hAnsi="Arial" w:cs="Arial"/>
                <w:b/>
                <w:bCs/>
                <w:lang w:val="fr-BE" w:eastAsia="en-GB"/>
              </w:rPr>
            </w:pPr>
            <w:r w:rsidRPr="00801402">
              <w:rPr>
                <w:rFonts w:ascii="Arial" w:eastAsia="Times New Roman" w:hAnsi="Arial" w:cs="Arial"/>
                <w:b/>
                <w:bCs/>
                <w:lang w:val="fr-BE" w:eastAsia="fr-BE"/>
              </w:rPr>
              <w:t>Manipuler </w:t>
            </w:r>
            <w:r w:rsidRPr="00801402">
              <w:rPr>
                <w:rFonts w:ascii="Arial" w:eastAsia="Times New Roman" w:hAnsi="Arial" w:cs="Arial"/>
                <w:lang w:val="fr-BE" w:eastAsia="fr-BE"/>
              </w:rPr>
              <w:t>et </w:t>
            </w:r>
            <w:r w:rsidRPr="00801402">
              <w:rPr>
                <w:rFonts w:ascii="Arial" w:eastAsia="Times New Roman" w:hAnsi="Arial" w:cs="Arial"/>
                <w:b/>
                <w:bCs/>
                <w:lang w:val="fr-BE" w:eastAsia="fr-BE"/>
              </w:rPr>
              <w:t>utiliser </w:t>
            </w:r>
            <w:r w:rsidRPr="00801402">
              <w:rPr>
                <w:rFonts w:ascii="Arial" w:eastAsia="Times New Roman" w:hAnsi="Arial" w:cs="Arial"/>
                <w:lang w:val="fr-BE" w:eastAsia="fr-BE"/>
              </w:rPr>
              <w:t>le mur de fractions pour comparer des fractions et </w:t>
            </w:r>
            <w:r w:rsidRPr="00801402">
              <w:rPr>
                <w:rFonts w:ascii="Arial" w:eastAsia="Times New Roman" w:hAnsi="Arial" w:cs="Arial"/>
                <w:b/>
                <w:bCs/>
                <w:lang w:val="fr-BE" w:eastAsia="fr-BE"/>
              </w:rPr>
              <w:t xml:space="preserve">comprendre </w:t>
            </w:r>
            <w:r w:rsidR="00663750" w:rsidRPr="00801402">
              <w:rPr>
                <w:rFonts w:ascii="Arial" w:eastAsia="Times New Roman" w:hAnsi="Arial" w:cs="Arial"/>
                <w:bCs/>
                <w:lang w:val="fr-BE" w:eastAsia="fr-BE"/>
              </w:rPr>
              <w:t>l’équivalence</w:t>
            </w:r>
          </w:p>
        </w:tc>
      </w:tr>
      <w:tr w:rsidR="00353FA3" w:rsidRPr="00663750" w14:paraId="7C4D7C87" w14:textId="77777777" w:rsidTr="00353FA3">
        <w:trPr>
          <w:trHeight w:val="63"/>
          <w:jc w:val="center"/>
        </w:trPr>
        <w:tc>
          <w:tcPr>
            <w:tcW w:w="1799" w:type="dxa"/>
            <w:vMerge/>
          </w:tcPr>
          <w:p w14:paraId="69892C1D" w14:textId="51B25349"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4E6E51D1" w14:textId="17F2902E"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79458D5F" w14:textId="5CE74B27" w:rsidR="00353FA3" w:rsidRPr="00801402" w:rsidRDefault="00353FA3" w:rsidP="006F039B">
            <w:pPr>
              <w:spacing w:before="100" w:beforeAutospacing="1" w:after="100" w:afterAutospacing="1"/>
              <w:textAlignment w:val="baseline"/>
              <w:rPr>
                <w:rFonts w:ascii="Arial" w:hAnsi="Arial" w:cs="Arial"/>
                <w:b/>
                <w:bCs/>
                <w:lang w:val="fr-BE" w:eastAsia="en-GB"/>
              </w:rPr>
            </w:pPr>
            <w:r w:rsidRPr="00801402">
              <w:rPr>
                <w:rFonts w:ascii="Arial" w:eastAsia="Times New Roman" w:hAnsi="Arial" w:cs="Arial"/>
                <w:b/>
                <w:bCs/>
                <w:lang w:val="fr-BE" w:eastAsia="fr-BE"/>
              </w:rPr>
              <w:t>Simplifier</w:t>
            </w:r>
            <w:r w:rsidR="00B22605" w:rsidRPr="00801402">
              <w:rPr>
                <w:rFonts w:ascii="Arial" w:eastAsia="Times New Roman" w:hAnsi="Arial" w:cs="Arial"/>
                <w:b/>
                <w:bCs/>
                <w:lang w:val="fr-BE" w:eastAsia="fr-BE"/>
              </w:rPr>
              <w:t xml:space="preserve"> </w:t>
            </w:r>
            <w:r w:rsidR="006F039B" w:rsidRPr="00801402">
              <w:rPr>
                <w:rFonts w:ascii="Arial" w:eastAsia="Times New Roman" w:hAnsi="Arial" w:cs="Arial"/>
                <w:bCs/>
                <w:lang w:val="fr-BE" w:eastAsia="fr-BE"/>
              </w:rPr>
              <w:t>la fraction</w:t>
            </w:r>
            <w:r w:rsidR="006F039B" w:rsidRPr="00801402">
              <w:rPr>
                <w:rFonts w:ascii="Arial" w:eastAsia="Times New Roman" w:hAnsi="Arial" w:cs="Arial"/>
                <w:b/>
                <w:bCs/>
                <w:lang w:val="fr-BE" w:eastAsia="fr-BE"/>
              </w:rPr>
              <w:t xml:space="preserve"> </w:t>
            </w:r>
            <w:r w:rsidR="00B22605" w:rsidRPr="00801402">
              <w:rPr>
                <w:rFonts w:ascii="Arial" w:eastAsia="Times New Roman" w:hAnsi="Arial" w:cs="Arial"/>
                <w:bCs/>
                <w:lang w:val="fr-BE" w:eastAsia="fr-BE"/>
              </w:rPr>
              <w:t>autant que possible (fraction irréductible)</w:t>
            </w:r>
          </w:p>
        </w:tc>
      </w:tr>
      <w:tr w:rsidR="00353FA3" w:rsidRPr="00663750" w14:paraId="5059A2F9" w14:textId="77777777" w:rsidTr="00353FA3">
        <w:trPr>
          <w:trHeight w:val="63"/>
          <w:jc w:val="center"/>
        </w:trPr>
        <w:tc>
          <w:tcPr>
            <w:tcW w:w="1799" w:type="dxa"/>
            <w:vMerge/>
          </w:tcPr>
          <w:p w14:paraId="43AF5389" w14:textId="1ACD27FC" w:rsidR="00353FA3" w:rsidRPr="00663750" w:rsidRDefault="00353FA3" w:rsidP="00353FA3">
            <w:pPr>
              <w:spacing w:before="100" w:beforeAutospacing="1" w:after="100" w:afterAutospacing="1"/>
              <w:jc w:val="center"/>
              <w:rPr>
                <w:rFonts w:ascii="Arial" w:hAnsi="Arial" w:cs="Arial"/>
                <w:u w:val="single"/>
                <w:lang w:val="fr-BE"/>
              </w:rPr>
            </w:pPr>
          </w:p>
        </w:tc>
        <w:tc>
          <w:tcPr>
            <w:tcW w:w="3249" w:type="dxa"/>
            <w:gridSpan w:val="2"/>
            <w:vMerge/>
            <w:vAlign w:val="center"/>
          </w:tcPr>
          <w:p w14:paraId="3824786D" w14:textId="0F25A7CA" w:rsidR="00353FA3" w:rsidRPr="00663750" w:rsidRDefault="00353FA3" w:rsidP="00353FA3">
            <w:pPr>
              <w:spacing w:before="100" w:beforeAutospacing="1" w:after="100" w:afterAutospacing="1"/>
              <w:jc w:val="center"/>
              <w:rPr>
                <w:rFonts w:ascii="Arial" w:hAnsi="Arial" w:cs="Arial"/>
                <w:bCs/>
                <w:color w:val="2E74B5" w:themeColor="accent5" w:themeShade="BF"/>
                <w:lang w:val="fr-BE"/>
              </w:rPr>
            </w:pPr>
          </w:p>
        </w:tc>
        <w:tc>
          <w:tcPr>
            <w:tcW w:w="1088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A2CB647" w14:textId="327300FB" w:rsidR="00353FA3" w:rsidRPr="00663750" w:rsidRDefault="00353FA3" w:rsidP="00353FA3">
            <w:pPr>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Reconnaître </w:t>
            </w:r>
            <w:r w:rsidRPr="00663750">
              <w:rPr>
                <w:rFonts w:ascii="Arial" w:eastAsia="Times New Roman" w:hAnsi="Arial" w:cs="Arial"/>
                <w:lang w:val="fr-BE" w:eastAsia="fr-BE"/>
              </w:rPr>
              <w:t>les nombres décimaux dans des contextes réels </w:t>
            </w:r>
          </w:p>
        </w:tc>
      </w:tr>
      <w:tr w:rsidR="00353FA3" w:rsidRPr="00663750" w14:paraId="2FDD9ED0" w14:textId="77777777" w:rsidTr="00353FA3">
        <w:trPr>
          <w:trHeight w:val="267"/>
          <w:jc w:val="center"/>
        </w:trPr>
        <w:tc>
          <w:tcPr>
            <w:tcW w:w="1799" w:type="dxa"/>
            <w:vMerge/>
          </w:tcPr>
          <w:p w14:paraId="19CE1ADA" w14:textId="77777777" w:rsidR="00353FA3" w:rsidRPr="00663750" w:rsidRDefault="00353FA3" w:rsidP="00353FA3">
            <w:pPr>
              <w:spacing w:before="100" w:beforeAutospacing="1" w:after="100" w:afterAutospacing="1"/>
              <w:jc w:val="center"/>
              <w:rPr>
                <w:rFonts w:ascii="Arial" w:hAnsi="Arial" w:cs="Arial"/>
                <w:lang w:val="fr-BE"/>
              </w:rPr>
            </w:pPr>
          </w:p>
        </w:tc>
        <w:tc>
          <w:tcPr>
            <w:tcW w:w="3249" w:type="dxa"/>
            <w:gridSpan w:val="2"/>
            <w:vMerge/>
            <w:vAlign w:val="center"/>
          </w:tcPr>
          <w:p w14:paraId="12E8E25B" w14:textId="77777777" w:rsidR="00353FA3" w:rsidRPr="00663750" w:rsidRDefault="00353FA3" w:rsidP="00353FA3">
            <w:pPr>
              <w:spacing w:before="100" w:beforeAutospacing="1" w:after="100" w:afterAutospacing="1"/>
              <w:jc w:val="center"/>
              <w:rPr>
                <w:rFonts w:ascii="Arial" w:hAnsi="Arial" w:cs="Arial"/>
                <w:color w:val="2E74B5" w:themeColor="accent5" w:themeShade="BF"/>
                <w:lang w:val="fr-BE"/>
              </w:rPr>
            </w:pPr>
          </w:p>
        </w:tc>
        <w:tc>
          <w:tcPr>
            <w:tcW w:w="1088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5ECFE1E" w14:textId="7AD9CF8F" w:rsidR="00353FA3" w:rsidRPr="00663750" w:rsidRDefault="00353FA3" w:rsidP="00353FA3">
            <w:pPr>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l'équivalence entre les formes décimales et fractionnaires de la moitié, du quart, des trois quarts et des dixièmes</w:t>
            </w:r>
          </w:p>
        </w:tc>
      </w:tr>
      <w:tr w:rsidR="00353FA3" w:rsidRPr="00663750" w14:paraId="53E1C95E" w14:textId="77777777" w:rsidTr="00353FA3">
        <w:trPr>
          <w:trHeight w:val="449"/>
          <w:jc w:val="center"/>
        </w:trPr>
        <w:tc>
          <w:tcPr>
            <w:tcW w:w="1799" w:type="dxa"/>
            <w:vMerge w:val="restart"/>
            <w:vAlign w:val="center"/>
          </w:tcPr>
          <w:p w14:paraId="64226A33" w14:textId="1EF413B0" w:rsidR="00353FA3" w:rsidRPr="00663750" w:rsidRDefault="00353FA3" w:rsidP="00F00E1D">
            <w:pPr>
              <w:spacing w:before="100" w:beforeAutospacing="1" w:after="100" w:afterAutospacing="1"/>
              <w:jc w:val="center"/>
              <w:rPr>
                <w:rFonts w:ascii="Arial" w:hAnsi="Arial" w:cs="Arial"/>
                <w:bCs/>
                <w:lang w:val="fr-BE"/>
              </w:rPr>
            </w:pPr>
            <w:r w:rsidRPr="00663750">
              <w:rPr>
                <w:rFonts w:ascii="Arial" w:hAnsi="Arial" w:cs="Arial"/>
                <w:bCs/>
                <w:lang w:val="fr-BE"/>
              </w:rPr>
              <w:t xml:space="preserve">Motifs et </w:t>
            </w:r>
            <w:r w:rsidR="0006535F" w:rsidRPr="00663750">
              <w:rPr>
                <w:rFonts w:ascii="Arial" w:hAnsi="Arial" w:cs="Arial"/>
                <w:bCs/>
                <w:lang w:val="fr-BE"/>
              </w:rPr>
              <w:t>suite</w:t>
            </w:r>
            <w:r w:rsidRPr="00663750">
              <w:rPr>
                <w:rFonts w:ascii="Arial" w:hAnsi="Arial" w:cs="Arial"/>
                <w:bCs/>
                <w:lang w:val="fr-BE"/>
              </w:rPr>
              <w:t>s</w:t>
            </w:r>
          </w:p>
        </w:tc>
        <w:tc>
          <w:tcPr>
            <w:tcW w:w="3249" w:type="dxa"/>
            <w:gridSpan w:val="2"/>
            <w:vMerge w:val="restart"/>
            <w:shd w:val="clear" w:color="auto" w:fill="auto"/>
            <w:vAlign w:val="center"/>
          </w:tcPr>
          <w:p w14:paraId="17512229" w14:textId="585989DE" w:rsidR="00353FA3" w:rsidRPr="00663750" w:rsidRDefault="00353FA3" w:rsidP="00F00E1D">
            <w:pPr>
              <w:spacing w:before="100" w:beforeAutospacing="1" w:after="100" w:afterAutospacing="1"/>
              <w:jc w:val="center"/>
              <w:rPr>
                <w:rFonts w:ascii="Arial" w:hAnsi="Arial" w:cs="Arial"/>
                <w:color w:val="2E74B5" w:themeColor="accent5" w:themeShade="BF"/>
                <w:lang w:val="fr-BE"/>
              </w:rPr>
            </w:pPr>
            <w:r w:rsidRPr="00663750">
              <w:rPr>
                <w:rFonts w:ascii="Arial" w:hAnsi="Arial" w:cs="Arial"/>
                <w:lang w:val="fr-BE"/>
              </w:rPr>
              <w:t>Motifs</w:t>
            </w:r>
            <w:r w:rsidR="00F00E1D">
              <w:rPr>
                <w:rFonts w:ascii="Arial" w:hAnsi="Arial" w:cs="Arial"/>
                <w:lang w:val="fr-BE"/>
              </w:rPr>
              <w:t xml:space="preserve"> et suites</w:t>
            </w:r>
            <w:r w:rsidRPr="00663750">
              <w:rPr>
                <w:rFonts w:ascii="Arial" w:hAnsi="Arial" w:cs="Arial"/>
                <w:lang w:val="fr-BE"/>
              </w:rPr>
              <w:t xml:space="preserve"> de nombres</w:t>
            </w:r>
          </w:p>
        </w:tc>
        <w:tc>
          <w:tcPr>
            <w:tcW w:w="10884" w:type="dxa"/>
            <w:gridSpan w:val="2"/>
            <w:tcBorders>
              <w:bottom w:val="single" w:sz="4" w:space="0" w:color="auto"/>
            </w:tcBorders>
            <w:shd w:val="clear" w:color="auto" w:fill="auto"/>
            <w:vAlign w:val="center"/>
          </w:tcPr>
          <w:p w14:paraId="1E984D7F" w14:textId="05363D55" w:rsidR="00353FA3" w:rsidRPr="00663750" w:rsidRDefault="00353FA3" w:rsidP="00F00E1D">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 xml:space="preserve">Explorer, reconnaître </w:t>
            </w:r>
            <w:r w:rsidRPr="001021BB">
              <w:rPr>
                <w:rFonts w:ascii="Arial" w:eastAsia="Times New Roman" w:hAnsi="Arial" w:cs="Arial"/>
                <w:lang w:val="fr-BE" w:eastAsia="fr-BE"/>
              </w:rPr>
              <w:t>et</w:t>
            </w:r>
            <w:r w:rsidRPr="00663750">
              <w:rPr>
                <w:rFonts w:ascii="Arial" w:eastAsia="Times New Roman" w:hAnsi="Arial" w:cs="Arial"/>
                <w:b/>
                <w:bCs/>
                <w:lang w:val="fr-BE" w:eastAsia="fr-BE"/>
              </w:rPr>
              <w:t xml:space="preserve"> enregistrer </w:t>
            </w:r>
            <w:r w:rsidRPr="001021BB">
              <w:rPr>
                <w:rFonts w:ascii="Arial" w:eastAsia="Times New Roman" w:hAnsi="Arial" w:cs="Arial"/>
                <w:lang w:val="fr-BE" w:eastAsia="fr-BE"/>
              </w:rPr>
              <w:t>des</w:t>
            </w:r>
            <w:r w:rsidR="00F00E1D">
              <w:rPr>
                <w:rFonts w:ascii="Arial" w:eastAsia="Times New Roman" w:hAnsi="Arial" w:cs="Arial"/>
                <w:lang w:val="fr-BE" w:eastAsia="fr-BE"/>
              </w:rPr>
              <w:t xml:space="preserve"> motifs</w:t>
            </w:r>
            <w:r w:rsidRPr="00663750">
              <w:rPr>
                <w:rFonts w:ascii="Arial" w:eastAsia="Times New Roman" w:hAnsi="Arial" w:cs="Arial"/>
                <w:lang w:val="fr-BE" w:eastAsia="fr-BE"/>
              </w:rPr>
              <w:t xml:space="preserve"> et des </w:t>
            </w:r>
            <w:r w:rsidR="0006535F" w:rsidRPr="00663750">
              <w:rPr>
                <w:rFonts w:ascii="Arial" w:eastAsia="Times New Roman" w:hAnsi="Arial" w:cs="Arial"/>
                <w:lang w:val="fr-BE" w:eastAsia="fr-BE"/>
              </w:rPr>
              <w:t>suite</w:t>
            </w:r>
            <w:r w:rsidRPr="00663750">
              <w:rPr>
                <w:rFonts w:ascii="Arial" w:eastAsia="Times New Roman" w:hAnsi="Arial" w:cs="Arial"/>
                <w:lang w:val="fr-BE" w:eastAsia="fr-BE"/>
              </w:rPr>
              <w:t>s à l'aide de nombres avec une variété d'intervalles et qui utilisent plus d'une opération</w:t>
            </w:r>
          </w:p>
        </w:tc>
      </w:tr>
      <w:tr w:rsidR="00353FA3" w:rsidRPr="00663750" w14:paraId="316CF729" w14:textId="77777777" w:rsidTr="00353FA3">
        <w:trPr>
          <w:trHeight w:val="129"/>
          <w:jc w:val="center"/>
        </w:trPr>
        <w:tc>
          <w:tcPr>
            <w:tcW w:w="1799" w:type="dxa"/>
            <w:vMerge/>
          </w:tcPr>
          <w:p w14:paraId="17F6F8E3" w14:textId="77777777" w:rsidR="00353FA3" w:rsidRPr="00663750" w:rsidRDefault="00353FA3" w:rsidP="00353FA3">
            <w:pPr>
              <w:spacing w:before="100" w:beforeAutospacing="1" w:after="100" w:afterAutospacing="1"/>
              <w:rPr>
                <w:rFonts w:ascii="Arial" w:hAnsi="Arial" w:cs="Arial"/>
                <w:lang w:val="fr-BE"/>
              </w:rPr>
            </w:pPr>
          </w:p>
        </w:tc>
        <w:tc>
          <w:tcPr>
            <w:tcW w:w="3249" w:type="dxa"/>
            <w:gridSpan w:val="2"/>
            <w:vMerge/>
            <w:vAlign w:val="center"/>
          </w:tcPr>
          <w:p w14:paraId="78B6D8DB" w14:textId="77777777" w:rsidR="00353FA3" w:rsidRPr="00663750" w:rsidRDefault="00353FA3" w:rsidP="00353FA3">
            <w:pPr>
              <w:spacing w:before="100" w:beforeAutospacing="1" w:after="100" w:afterAutospacing="1"/>
              <w:jc w:val="center"/>
              <w:rPr>
                <w:rFonts w:ascii="Arial" w:hAnsi="Arial" w:cs="Arial"/>
                <w:b/>
                <w:color w:val="2E74B5" w:themeColor="accent5" w:themeShade="BF"/>
                <w:lang w:val="fr-BE"/>
              </w:rPr>
            </w:pPr>
          </w:p>
        </w:tc>
        <w:tc>
          <w:tcPr>
            <w:tcW w:w="10884" w:type="dxa"/>
            <w:gridSpan w:val="2"/>
            <w:tcBorders>
              <w:top w:val="single" w:sz="4" w:space="0" w:color="auto"/>
              <w:bottom w:val="single" w:sz="4" w:space="0" w:color="auto"/>
            </w:tcBorders>
            <w:shd w:val="clear" w:color="auto" w:fill="auto"/>
            <w:vAlign w:val="center"/>
          </w:tcPr>
          <w:p w14:paraId="19AA32D6" w14:textId="2D04EF1C" w:rsidR="00353FA3" w:rsidRPr="00663750" w:rsidRDefault="00353FA3" w:rsidP="00801402">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Découvr</w:t>
            </w:r>
            <w:r w:rsidR="00801402">
              <w:rPr>
                <w:rFonts w:ascii="Arial" w:eastAsia="Times New Roman" w:hAnsi="Arial" w:cs="Arial"/>
                <w:b/>
                <w:bCs/>
                <w:lang w:val="fr-BE" w:eastAsia="fr-BE"/>
              </w:rPr>
              <w:t>ir</w:t>
            </w:r>
            <w:r w:rsidRPr="00663750">
              <w:rPr>
                <w:rFonts w:ascii="Arial" w:eastAsia="Times New Roman" w:hAnsi="Arial" w:cs="Arial"/>
                <w:b/>
                <w:bCs/>
                <w:lang w:val="fr-BE" w:eastAsia="fr-BE"/>
              </w:rPr>
              <w:t xml:space="preserve">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régularités dans les tables de multiplication jusqu'à 10 et </w:t>
            </w:r>
            <w:r w:rsidRPr="00663750">
              <w:rPr>
                <w:rFonts w:ascii="Arial" w:eastAsia="Times New Roman" w:hAnsi="Arial" w:cs="Arial"/>
                <w:b/>
                <w:bCs/>
                <w:lang w:val="fr-BE" w:eastAsia="fr-BE"/>
              </w:rPr>
              <w:t>trouve</w:t>
            </w:r>
            <w:r w:rsidR="00077D91" w:rsidRPr="00663750">
              <w:rPr>
                <w:rFonts w:ascii="Arial" w:eastAsia="Times New Roman" w:hAnsi="Arial" w:cs="Arial"/>
                <w:b/>
                <w:bCs/>
                <w:lang w:val="fr-BE" w:eastAsia="fr-BE"/>
              </w:rPr>
              <w:t>r</w:t>
            </w:r>
            <w:r w:rsidRPr="00663750">
              <w:rPr>
                <w:rFonts w:ascii="Arial" w:eastAsia="Times New Roman" w:hAnsi="Arial" w:cs="Arial"/>
                <w:b/>
                <w:bCs/>
                <w:lang w:val="fr-BE" w:eastAsia="fr-BE"/>
              </w:rPr>
              <w:t xml:space="preserve">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liens entre elles.</w:t>
            </w:r>
          </w:p>
        </w:tc>
      </w:tr>
      <w:tr w:rsidR="00353FA3" w:rsidRPr="00663750" w14:paraId="501C5088" w14:textId="77777777" w:rsidTr="00353FA3">
        <w:trPr>
          <w:trHeight w:val="128"/>
          <w:jc w:val="center"/>
        </w:trPr>
        <w:tc>
          <w:tcPr>
            <w:tcW w:w="1799" w:type="dxa"/>
            <w:vMerge/>
          </w:tcPr>
          <w:p w14:paraId="3C52BB4F" w14:textId="77777777" w:rsidR="00353FA3" w:rsidRPr="00663750" w:rsidRDefault="00353FA3" w:rsidP="00353FA3">
            <w:pPr>
              <w:spacing w:before="100" w:beforeAutospacing="1" w:after="100" w:afterAutospacing="1"/>
              <w:rPr>
                <w:rFonts w:ascii="Arial" w:hAnsi="Arial" w:cs="Arial"/>
                <w:lang w:val="fr-BE"/>
              </w:rPr>
            </w:pPr>
          </w:p>
        </w:tc>
        <w:tc>
          <w:tcPr>
            <w:tcW w:w="3249" w:type="dxa"/>
            <w:gridSpan w:val="2"/>
            <w:vMerge/>
            <w:vAlign w:val="center"/>
          </w:tcPr>
          <w:p w14:paraId="4CE89041" w14:textId="77777777" w:rsidR="00353FA3" w:rsidRPr="00663750" w:rsidRDefault="00353FA3" w:rsidP="00353FA3">
            <w:pPr>
              <w:spacing w:before="100" w:beforeAutospacing="1" w:after="100" w:afterAutospacing="1"/>
              <w:jc w:val="center"/>
              <w:rPr>
                <w:rFonts w:ascii="Arial" w:hAnsi="Arial" w:cs="Arial"/>
                <w:b/>
                <w:color w:val="2E74B5" w:themeColor="accent5" w:themeShade="BF"/>
                <w:lang w:val="fr-BE"/>
              </w:rPr>
            </w:pPr>
          </w:p>
        </w:tc>
        <w:tc>
          <w:tcPr>
            <w:tcW w:w="10884" w:type="dxa"/>
            <w:gridSpan w:val="2"/>
            <w:tcBorders>
              <w:top w:val="single" w:sz="4" w:space="0" w:color="auto"/>
              <w:bottom w:val="single" w:sz="4" w:space="0" w:color="000000" w:themeColor="text1"/>
            </w:tcBorders>
            <w:shd w:val="clear" w:color="auto" w:fill="auto"/>
            <w:vAlign w:val="center"/>
          </w:tcPr>
          <w:p w14:paraId="10F2DD31" w14:textId="4000E710" w:rsidR="00353FA3" w:rsidRPr="00663750" w:rsidRDefault="00353FA3" w:rsidP="00353FA3">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Reconnaître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compter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multiples de 2, 5, 10, 100 et 1 000 à 10 000 </w:t>
            </w:r>
          </w:p>
        </w:tc>
      </w:tr>
      <w:tr w:rsidR="00033A2C" w:rsidRPr="00663750" w14:paraId="76539D36" w14:textId="77777777" w:rsidTr="004D6E2D">
        <w:trPr>
          <w:trHeight w:val="113"/>
          <w:jc w:val="center"/>
        </w:trPr>
        <w:tc>
          <w:tcPr>
            <w:tcW w:w="1799" w:type="dxa"/>
            <w:shd w:val="clear" w:color="auto" w:fill="D9D9D9" w:themeFill="background1" w:themeFillShade="D9"/>
          </w:tcPr>
          <w:p w14:paraId="60837516" w14:textId="0441CBD9"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P4</w:t>
            </w:r>
          </w:p>
        </w:tc>
        <w:tc>
          <w:tcPr>
            <w:tcW w:w="14133" w:type="dxa"/>
            <w:gridSpan w:val="4"/>
            <w:shd w:val="clear" w:color="auto" w:fill="D9D9D9" w:themeFill="background1" w:themeFillShade="D9"/>
          </w:tcPr>
          <w:p w14:paraId="2E2FAEDA" w14:textId="26BD1731" w:rsidR="00033A2C" w:rsidRPr="00663750" w:rsidRDefault="00F86DF0" w:rsidP="00033A2C">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353FA3" w:rsidRPr="00663750">
              <w:rPr>
                <w:rFonts w:ascii="Arial" w:hAnsi="Arial" w:cs="Arial"/>
                <w:b/>
                <w:sz w:val="22"/>
                <w:szCs w:val="22"/>
                <w:lang w:val="fr-BE"/>
              </w:rPr>
              <w:t>: OPÉ</w:t>
            </w:r>
            <w:r w:rsidR="00033A2C" w:rsidRPr="00663750">
              <w:rPr>
                <w:rFonts w:ascii="Arial" w:hAnsi="Arial" w:cs="Arial"/>
                <w:b/>
                <w:sz w:val="22"/>
                <w:szCs w:val="22"/>
                <w:lang w:val="fr-BE"/>
              </w:rPr>
              <w:t>RATIONS</w:t>
            </w:r>
          </w:p>
        </w:tc>
      </w:tr>
      <w:tr w:rsidR="00033A2C" w:rsidRPr="00663750" w14:paraId="5A81D6A6" w14:textId="77777777" w:rsidTr="00353FA3">
        <w:trPr>
          <w:trHeight w:val="113"/>
          <w:jc w:val="center"/>
        </w:trPr>
        <w:tc>
          <w:tcPr>
            <w:tcW w:w="1799" w:type="dxa"/>
            <w:tcBorders>
              <w:bottom w:val="single" w:sz="4" w:space="0" w:color="auto"/>
            </w:tcBorders>
            <w:shd w:val="clear" w:color="auto" w:fill="D9D9D9" w:themeFill="background1" w:themeFillShade="D9"/>
          </w:tcPr>
          <w:p w14:paraId="00C30D6B" w14:textId="5490BF1A"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3249" w:type="dxa"/>
            <w:gridSpan w:val="2"/>
            <w:tcBorders>
              <w:bottom w:val="single" w:sz="4" w:space="0" w:color="auto"/>
            </w:tcBorders>
            <w:shd w:val="clear" w:color="auto" w:fill="D9D9D9" w:themeFill="background1" w:themeFillShade="D9"/>
          </w:tcPr>
          <w:p w14:paraId="55E66B75" w14:textId="3072F151"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0884" w:type="dxa"/>
            <w:gridSpan w:val="2"/>
            <w:tcBorders>
              <w:bottom w:val="single" w:sz="4" w:space="0" w:color="auto"/>
            </w:tcBorders>
            <w:shd w:val="clear" w:color="auto" w:fill="D9D9D9" w:themeFill="background1" w:themeFillShade="D9"/>
          </w:tcPr>
          <w:p w14:paraId="03B53A14" w14:textId="5CA2CD26" w:rsidR="00033A2C" w:rsidRPr="00663750" w:rsidRDefault="005C4442"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2E1964" w:rsidRPr="00663750" w14:paraId="31577102" w14:textId="77777777" w:rsidTr="00353FA3">
        <w:trPr>
          <w:trHeight w:val="20"/>
          <w:jc w:val="center"/>
        </w:trPr>
        <w:tc>
          <w:tcPr>
            <w:tcW w:w="1799" w:type="dxa"/>
            <w:vMerge w:val="restart"/>
            <w:vAlign w:val="center"/>
          </w:tcPr>
          <w:p w14:paraId="42147FC9" w14:textId="4343CD68" w:rsidR="002E1964" w:rsidRPr="00663750" w:rsidRDefault="002E1964" w:rsidP="002E1964">
            <w:pPr>
              <w:spacing w:after="0"/>
              <w:jc w:val="center"/>
              <w:rPr>
                <w:rFonts w:ascii="Arial" w:hAnsi="Arial" w:cs="Arial"/>
                <w:bCs/>
                <w:lang w:val="fr-BE"/>
              </w:rPr>
            </w:pPr>
            <w:r w:rsidRPr="00663750">
              <w:rPr>
                <w:rFonts w:ascii="Arial" w:hAnsi="Arial" w:cs="Arial"/>
                <w:bCs/>
                <w:lang w:val="fr-BE"/>
              </w:rPr>
              <w:t>Additions et soustractions</w:t>
            </w:r>
          </w:p>
        </w:tc>
        <w:tc>
          <w:tcPr>
            <w:tcW w:w="3249" w:type="dxa"/>
            <w:gridSpan w:val="2"/>
            <w:shd w:val="clear" w:color="auto" w:fill="auto"/>
            <w:vAlign w:val="center"/>
          </w:tcPr>
          <w:p w14:paraId="277727ED" w14:textId="030FC1F6"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Vocabulaire mathématique</w:t>
            </w:r>
          </w:p>
        </w:tc>
        <w:tc>
          <w:tcPr>
            <w:tcW w:w="10884" w:type="dxa"/>
            <w:gridSpan w:val="2"/>
            <w:tcBorders>
              <w:bottom w:val="single" w:sz="4" w:space="0" w:color="auto"/>
            </w:tcBorders>
            <w:shd w:val="clear" w:color="auto" w:fill="auto"/>
            <w:vAlign w:val="center"/>
          </w:tcPr>
          <w:p w14:paraId="214363C6" w14:textId="5F6A0924" w:rsidR="002E1964" w:rsidRPr="00663750" w:rsidRDefault="002E1964" w:rsidP="002E1964">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et les symboles d'addition et de soustraction</w:t>
            </w:r>
          </w:p>
        </w:tc>
      </w:tr>
      <w:tr w:rsidR="002E1964" w:rsidRPr="00663750" w14:paraId="7E707099" w14:textId="77777777" w:rsidTr="00353FA3">
        <w:trPr>
          <w:trHeight w:val="20"/>
          <w:jc w:val="center"/>
        </w:trPr>
        <w:tc>
          <w:tcPr>
            <w:tcW w:w="1799" w:type="dxa"/>
            <w:vMerge/>
            <w:vAlign w:val="center"/>
          </w:tcPr>
          <w:p w14:paraId="0297178C" w14:textId="77777777" w:rsidR="002E1964" w:rsidRPr="00663750" w:rsidRDefault="002E1964" w:rsidP="002E1964">
            <w:pPr>
              <w:spacing w:after="0"/>
              <w:jc w:val="center"/>
              <w:rPr>
                <w:rFonts w:ascii="Arial" w:hAnsi="Arial" w:cs="Arial"/>
                <w:b/>
                <w:lang w:val="fr-BE"/>
              </w:rPr>
            </w:pPr>
          </w:p>
        </w:tc>
        <w:tc>
          <w:tcPr>
            <w:tcW w:w="3249" w:type="dxa"/>
            <w:gridSpan w:val="2"/>
            <w:vMerge w:val="restart"/>
            <w:shd w:val="clear" w:color="auto" w:fill="auto"/>
            <w:vAlign w:val="center"/>
          </w:tcPr>
          <w:p w14:paraId="796F03B6" w14:textId="134BD91E"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Opérations</w:t>
            </w:r>
          </w:p>
        </w:tc>
        <w:tc>
          <w:tcPr>
            <w:tcW w:w="10884" w:type="dxa"/>
            <w:gridSpan w:val="2"/>
            <w:tcBorders>
              <w:bottom w:val="single" w:sz="4" w:space="0" w:color="auto"/>
            </w:tcBorders>
            <w:shd w:val="clear" w:color="auto" w:fill="auto"/>
            <w:vAlign w:val="center"/>
          </w:tcPr>
          <w:p w14:paraId="32EE639E" w14:textId="0E4BCB3B"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Additionner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soustraire </w:t>
            </w:r>
            <w:r w:rsidRPr="00663750">
              <w:rPr>
                <w:rFonts w:ascii="Arial" w:eastAsia="Times New Roman" w:hAnsi="Arial" w:cs="Arial"/>
                <w:lang w:val="fr-BE" w:eastAsia="fr-BE"/>
              </w:rPr>
              <w:t>des nombres entiers et des nombres à une décimale</w:t>
            </w:r>
          </w:p>
        </w:tc>
      </w:tr>
      <w:tr w:rsidR="002E1964" w:rsidRPr="00663750" w14:paraId="04BCCC58" w14:textId="77777777" w:rsidTr="00353FA3">
        <w:trPr>
          <w:trHeight w:val="20"/>
          <w:jc w:val="center"/>
        </w:trPr>
        <w:tc>
          <w:tcPr>
            <w:tcW w:w="1799" w:type="dxa"/>
            <w:vMerge/>
          </w:tcPr>
          <w:p w14:paraId="3A9C935F" w14:textId="77777777" w:rsidR="002E1964" w:rsidRPr="00663750" w:rsidRDefault="002E1964" w:rsidP="002E1964">
            <w:pPr>
              <w:spacing w:after="0"/>
              <w:jc w:val="center"/>
              <w:rPr>
                <w:rFonts w:ascii="Arial" w:hAnsi="Arial" w:cs="Arial"/>
                <w:b/>
                <w:lang w:val="fr-BE"/>
              </w:rPr>
            </w:pPr>
          </w:p>
        </w:tc>
        <w:tc>
          <w:tcPr>
            <w:tcW w:w="3249" w:type="dxa"/>
            <w:gridSpan w:val="2"/>
            <w:vMerge/>
            <w:shd w:val="clear" w:color="auto" w:fill="auto"/>
            <w:vAlign w:val="center"/>
          </w:tcPr>
          <w:p w14:paraId="23CE6BAB" w14:textId="77777777" w:rsidR="002E1964" w:rsidRPr="00663750" w:rsidRDefault="002E1964" w:rsidP="002E1964">
            <w:pPr>
              <w:spacing w:after="0"/>
              <w:jc w:val="center"/>
              <w:rPr>
                <w:rFonts w:ascii="Arial" w:hAnsi="Arial" w:cs="Arial"/>
                <w:lang w:val="fr-BE"/>
              </w:rPr>
            </w:pPr>
          </w:p>
        </w:tc>
        <w:tc>
          <w:tcPr>
            <w:tcW w:w="10884" w:type="dxa"/>
            <w:gridSpan w:val="2"/>
            <w:tcBorders>
              <w:top w:val="single" w:sz="4" w:space="0" w:color="auto"/>
              <w:bottom w:val="single" w:sz="4" w:space="0" w:color="000000"/>
            </w:tcBorders>
            <w:shd w:val="clear" w:color="auto" w:fill="auto"/>
            <w:vAlign w:val="center"/>
          </w:tcPr>
          <w:p w14:paraId="410555E3" w14:textId="468750D6" w:rsidR="002E1964" w:rsidRPr="00663750" w:rsidRDefault="002E1964" w:rsidP="002E1964">
            <w:pPr>
              <w:spacing w:after="0"/>
              <w:rPr>
                <w:rFonts w:ascii="Arial" w:hAnsi="Arial" w:cs="Arial"/>
                <w:b/>
                <w:lang w:val="fr-BE"/>
              </w:rPr>
            </w:pPr>
            <w:r w:rsidRPr="00663750">
              <w:rPr>
                <w:rFonts w:ascii="Arial" w:eastAsia="Times New Roman" w:hAnsi="Arial" w:cs="Arial"/>
                <w:b/>
                <w:bCs/>
                <w:lang w:val="fr-BE" w:eastAsia="fr-BE"/>
              </w:rPr>
              <w:t xml:space="preserve">Combiner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calculs d'addition et de soustraction</w:t>
            </w:r>
          </w:p>
        </w:tc>
      </w:tr>
      <w:tr w:rsidR="002E1964" w:rsidRPr="00663750" w14:paraId="51774195" w14:textId="77777777" w:rsidTr="00353FA3">
        <w:trPr>
          <w:trHeight w:val="20"/>
          <w:jc w:val="center"/>
        </w:trPr>
        <w:tc>
          <w:tcPr>
            <w:tcW w:w="1799" w:type="dxa"/>
            <w:vMerge/>
          </w:tcPr>
          <w:p w14:paraId="59F80E81" w14:textId="77777777" w:rsidR="002E1964" w:rsidRPr="00663750" w:rsidRDefault="002E1964" w:rsidP="002E1964">
            <w:pPr>
              <w:spacing w:after="0"/>
              <w:jc w:val="center"/>
              <w:rPr>
                <w:rFonts w:ascii="Arial" w:hAnsi="Arial" w:cs="Arial"/>
                <w:b/>
                <w:lang w:val="fr-BE"/>
              </w:rPr>
            </w:pPr>
          </w:p>
        </w:tc>
        <w:tc>
          <w:tcPr>
            <w:tcW w:w="3249" w:type="dxa"/>
            <w:gridSpan w:val="2"/>
            <w:vMerge/>
            <w:tcBorders>
              <w:bottom w:val="single" w:sz="4" w:space="0" w:color="000000"/>
            </w:tcBorders>
            <w:shd w:val="clear" w:color="auto" w:fill="auto"/>
            <w:vAlign w:val="center"/>
          </w:tcPr>
          <w:p w14:paraId="1C515018" w14:textId="77777777" w:rsidR="002E1964" w:rsidRPr="00663750" w:rsidRDefault="002E1964" w:rsidP="002E1964">
            <w:pPr>
              <w:spacing w:after="0"/>
              <w:jc w:val="center"/>
              <w:rPr>
                <w:rFonts w:ascii="Arial" w:hAnsi="Arial" w:cs="Arial"/>
                <w:lang w:val="fr-BE"/>
              </w:rPr>
            </w:pPr>
          </w:p>
        </w:tc>
        <w:tc>
          <w:tcPr>
            <w:tcW w:w="10884" w:type="dxa"/>
            <w:gridSpan w:val="2"/>
            <w:tcBorders>
              <w:top w:val="single" w:sz="4" w:space="0" w:color="000000"/>
              <w:bottom w:val="single" w:sz="4" w:space="0" w:color="000000"/>
              <w:right w:val="single" w:sz="4" w:space="0" w:color="000000"/>
            </w:tcBorders>
            <w:shd w:val="clear" w:color="auto" w:fill="auto"/>
            <w:vAlign w:val="center"/>
          </w:tcPr>
          <w:p w14:paraId="767A6B67" w14:textId="0EA3ED49" w:rsidR="002E1964" w:rsidRPr="00663750" w:rsidRDefault="002E1964" w:rsidP="006B006F">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Écrire </w:t>
            </w:r>
            <w:r w:rsidRPr="00663750">
              <w:rPr>
                <w:rFonts w:ascii="Arial" w:eastAsia="Times New Roman" w:hAnsi="Arial" w:cs="Arial"/>
                <w:lang w:val="fr-BE" w:eastAsia="fr-BE"/>
              </w:rPr>
              <w:t xml:space="preserve">des calculs d'addition et de soustraction à l'aide de méthodes écrites </w:t>
            </w:r>
            <w:r w:rsidR="003062BF" w:rsidRPr="00663750">
              <w:rPr>
                <w:rFonts w:ascii="Arial" w:eastAsia="Times New Roman" w:hAnsi="Arial" w:cs="Arial"/>
                <w:lang w:val="fr-BE" w:eastAsia="fr-BE"/>
              </w:rPr>
              <w:t>conventionnelles</w:t>
            </w:r>
            <w:r w:rsidRPr="00663750">
              <w:rPr>
                <w:rFonts w:ascii="Arial" w:eastAsia="Times New Roman" w:hAnsi="Arial" w:cs="Arial"/>
                <w:lang w:val="fr-BE" w:eastAsia="fr-BE"/>
              </w:rPr>
              <w:t xml:space="preserve"> et informelles</w:t>
            </w:r>
          </w:p>
        </w:tc>
      </w:tr>
      <w:tr w:rsidR="002E1964" w:rsidRPr="00663750" w14:paraId="30B76581" w14:textId="77777777" w:rsidTr="00353FA3">
        <w:trPr>
          <w:trHeight w:val="20"/>
          <w:jc w:val="center"/>
        </w:trPr>
        <w:tc>
          <w:tcPr>
            <w:tcW w:w="1799" w:type="dxa"/>
            <w:vMerge/>
          </w:tcPr>
          <w:p w14:paraId="671BD202"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3154919C" w14:textId="571620F0"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Calcul mental</w:t>
            </w:r>
          </w:p>
        </w:tc>
        <w:tc>
          <w:tcPr>
            <w:tcW w:w="10884" w:type="dxa"/>
            <w:gridSpan w:val="2"/>
            <w:tcBorders>
              <w:top w:val="single" w:sz="4" w:space="0" w:color="000000"/>
              <w:bottom w:val="single" w:sz="4" w:space="0" w:color="000000"/>
            </w:tcBorders>
            <w:shd w:val="clear" w:color="auto" w:fill="auto"/>
            <w:vAlign w:val="center"/>
          </w:tcPr>
          <w:p w14:paraId="1462E351" w14:textId="52AC15BF" w:rsidR="002E1964" w:rsidRPr="00663750" w:rsidRDefault="002E1964" w:rsidP="002E1964">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des stratégies appropriées pour soutenir le calcul mental</w:t>
            </w:r>
          </w:p>
        </w:tc>
      </w:tr>
      <w:tr w:rsidR="002E1964" w:rsidRPr="00663750" w14:paraId="269BDA86" w14:textId="77777777" w:rsidTr="00353FA3">
        <w:trPr>
          <w:trHeight w:val="288"/>
          <w:jc w:val="center"/>
        </w:trPr>
        <w:tc>
          <w:tcPr>
            <w:tcW w:w="1799" w:type="dxa"/>
            <w:vMerge/>
          </w:tcPr>
          <w:p w14:paraId="06BDDFDB"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3D418DCE" w14:textId="419FEA65"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Estimation</w:t>
            </w:r>
          </w:p>
        </w:tc>
        <w:tc>
          <w:tcPr>
            <w:tcW w:w="10884" w:type="dxa"/>
            <w:gridSpan w:val="2"/>
            <w:tcBorders>
              <w:top w:val="single" w:sz="4" w:space="0" w:color="000000"/>
              <w:bottom w:val="single" w:sz="4" w:space="0" w:color="000000"/>
            </w:tcBorders>
            <w:shd w:val="clear" w:color="auto" w:fill="auto"/>
            <w:vAlign w:val="center"/>
          </w:tcPr>
          <w:p w14:paraId="16E9E8FC" w14:textId="7B17B97F" w:rsidR="002E1964" w:rsidRPr="00663750" w:rsidRDefault="002E1964" w:rsidP="002E1964">
            <w:pPr>
              <w:spacing w:after="0"/>
              <w:rPr>
                <w:rFonts w:ascii="Arial" w:hAnsi="Arial" w:cs="Arial"/>
                <w:b/>
                <w:bCs/>
                <w:color w:val="000000"/>
                <w:lang w:val="fr-BE"/>
              </w:rPr>
            </w:pPr>
            <w:r w:rsidRPr="00663750">
              <w:rPr>
                <w:rFonts w:ascii="Arial" w:eastAsia="Times New Roman" w:hAnsi="Arial" w:cs="Arial"/>
                <w:b/>
                <w:bCs/>
                <w:lang w:val="fr-BE" w:eastAsia="fr-BE"/>
              </w:rPr>
              <w:t>Estimer </w:t>
            </w:r>
            <w:r w:rsidRPr="00663750">
              <w:rPr>
                <w:rFonts w:ascii="Arial" w:eastAsia="Times New Roman" w:hAnsi="Arial" w:cs="Arial"/>
                <w:lang w:val="fr-BE" w:eastAsia="fr-BE"/>
              </w:rPr>
              <w:t>avant de calculer et </w:t>
            </w:r>
            <w:r w:rsidRPr="00663750">
              <w:rPr>
                <w:rFonts w:ascii="Arial" w:eastAsia="Times New Roman" w:hAnsi="Arial" w:cs="Arial"/>
                <w:b/>
                <w:bCs/>
                <w:lang w:val="fr-BE" w:eastAsia="fr-BE"/>
              </w:rPr>
              <w:t>vérifier </w:t>
            </w:r>
            <w:r w:rsidRPr="00663750">
              <w:rPr>
                <w:rFonts w:ascii="Arial" w:eastAsia="Times New Roman" w:hAnsi="Arial" w:cs="Arial"/>
                <w:lang w:val="fr-BE" w:eastAsia="fr-BE"/>
              </w:rPr>
              <w:t xml:space="preserve">le résultat exact trouvé par </w:t>
            </w:r>
            <w:r w:rsidR="006A1269" w:rsidRPr="00663750">
              <w:rPr>
                <w:rFonts w:ascii="Arial" w:eastAsia="Times New Roman" w:hAnsi="Arial" w:cs="Arial"/>
                <w:lang w:val="fr-BE" w:eastAsia="fr-BE"/>
              </w:rPr>
              <w:t xml:space="preserve">des </w:t>
            </w:r>
            <w:r w:rsidRPr="00663750">
              <w:rPr>
                <w:rFonts w:ascii="Arial" w:eastAsia="Times New Roman" w:hAnsi="Arial" w:cs="Arial"/>
                <w:lang w:val="fr-BE" w:eastAsia="fr-BE"/>
              </w:rPr>
              <w:t xml:space="preserve">sommes et </w:t>
            </w:r>
            <w:r w:rsidR="006A1269" w:rsidRPr="00663750">
              <w:rPr>
                <w:rFonts w:ascii="Arial" w:eastAsia="Times New Roman" w:hAnsi="Arial" w:cs="Arial"/>
                <w:lang w:val="fr-BE" w:eastAsia="fr-BE"/>
              </w:rPr>
              <w:t xml:space="preserve">des </w:t>
            </w:r>
            <w:r w:rsidRPr="00663750">
              <w:rPr>
                <w:rFonts w:ascii="Arial" w:eastAsia="Times New Roman" w:hAnsi="Arial" w:cs="Arial"/>
                <w:lang w:val="fr-BE" w:eastAsia="fr-BE"/>
              </w:rPr>
              <w:t>différences</w:t>
            </w:r>
          </w:p>
        </w:tc>
      </w:tr>
      <w:tr w:rsidR="002E1964" w:rsidRPr="00663750" w14:paraId="43AB6D05" w14:textId="77777777" w:rsidTr="00353FA3">
        <w:trPr>
          <w:trHeight w:val="20"/>
          <w:jc w:val="center"/>
        </w:trPr>
        <w:tc>
          <w:tcPr>
            <w:tcW w:w="1799" w:type="dxa"/>
            <w:vMerge/>
          </w:tcPr>
          <w:p w14:paraId="441B0B64"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5C90C475" w14:textId="0406BD38"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Fractions</w:t>
            </w:r>
          </w:p>
        </w:tc>
        <w:tc>
          <w:tcPr>
            <w:tcW w:w="10884" w:type="dxa"/>
            <w:gridSpan w:val="2"/>
            <w:tcBorders>
              <w:top w:val="single" w:sz="4" w:space="0" w:color="000000"/>
              <w:bottom w:val="single" w:sz="4" w:space="0" w:color="000000"/>
            </w:tcBorders>
            <w:shd w:val="clear" w:color="auto" w:fill="auto"/>
            <w:vAlign w:val="center"/>
          </w:tcPr>
          <w:p w14:paraId="38CDA122" w14:textId="399D03C1" w:rsidR="002E1964" w:rsidRPr="00663750" w:rsidRDefault="002E1964" w:rsidP="002E1964">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Additionner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soustraire des </w:t>
            </w:r>
            <w:r w:rsidRPr="00663750">
              <w:rPr>
                <w:rFonts w:ascii="Arial" w:eastAsia="Times New Roman" w:hAnsi="Arial" w:cs="Arial"/>
                <w:lang w:val="fr-BE" w:eastAsia="fr-BE"/>
              </w:rPr>
              <w:t>fractions avec le même dénominateur</w:t>
            </w:r>
          </w:p>
        </w:tc>
      </w:tr>
      <w:tr w:rsidR="002E1964" w:rsidRPr="00663750" w14:paraId="2F6E6714" w14:textId="77777777" w:rsidTr="00353FA3">
        <w:trPr>
          <w:trHeight w:val="20"/>
          <w:jc w:val="center"/>
        </w:trPr>
        <w:tc>
          <w:tcPr>
            <w:tcW w:w="1799" w:type="dxa"/>
            <w:vMerge/>
          </w:tcPr>
          <w:p w14:paraId="2282203A"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751B0884" w14:textId="10231970"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Calculatrice</w:t>
            </w:r>
          </w:p>
        </w:tc>
        <w:tc>
          <w:tcPr>
            <w:tcW w:w="10884" w:type="dxa"/>
            <w:gridSpan w:val="2"/>
            <w:tcBorders>
              <w:top w:val="single" w:sz="4" w:space="0" w:color="000000"/>
              <w:bottom w:val="single" w:sz="4" w:space="0" w:color="000000"/>
            </w:tcBorders>
            <w:shd w:val="clear" w:color="auto" w:fill="auto"/>
            <w:vAlign w:val="center"/>
          </w:tcPr>
          <w:p w14:paraId="292299AE" w14:textId="12823AEE"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Effectuer des </w:t>
            </w:r>
            <w:r w:rsidRPr="00663750">
              <w:rPr>
                <w:rFonts w:ascii="Arial" w:eastAsia="Times New Roman" w:hAnsi="Arial" w:cs="Arial"/>
                <w:lang w:val="fr-BE" w:eastAsia="fr-BE"/>
              </w:rPr>
              <w:t>calculs avec de grands nombres</w:t>
            </w:r>
          </w:p>
        </w:tc>
      </w:tr>
      <w:tr w:rsidR="002E1964" w:rsidRPr="00663750" w14:paraId="7DD0D978" w14:textId="77777777" w:rsidTr="00353FA3">
        <w:trPr>
          <w:trHeight w:val="113"/>
          <w:jc w:val="center"/>
        </w:trPr>
        <w:tc>
          <w:tcPr>
            <w:tcW w:w="1799" w:type="dxa"/>
            <w:vMerge w:val="restart"/>
            <w:vAlign w:val="center"/>
          </w:tcPr>
          <w:p w14:paraId="39752CF4" w14:textId="583442BC" w:rsidR="002E1964" w:rsidRPr="00663750" w:rsidRDefault="002E1964" w:rsidP="002E1964">
            <w:pPr>
              <w:spacing w:after="0"/>
              <w:jc w:val="center"/>
              <w:rPr>
                <w:rFonts w:ascii="Arial" w:hAnsi="Arial" w:cs="Arial"/>
                <w:bCs/>
                <w:lang w:val="fr-BE"/>
              </w:rPr>
            </w:pPr>
            <w:r w:rsidRPr="00663750">
              <w:rPr>
                <w:rFonts w:ascii="Arial" w:hAnsi="Arial" w:cs="Arial"/>
                <w:bCs/>
                <w:lang w:val="fr-BE"/>
              </w:rPr>
              <w:t>Multiplication et division</w:t>
            </w:r>
          </w:p>
        </w:tc>
        <w:tc>
          <w:tcPr>
            <w:tcW w:w="3249" w:type="dxa"/>
            <w:gridSpan w:val="2"/>
            <w:tcBorders>
              <w:top w:val="single" w:sz="4" w:space="0" w:color="000000"/>
              <w:bottom w:val="single" w:sz="4" w:space="0" w:color="000000"/>
            </w:tcBorders>
            <w:shd w:val="clear" w:color="auto" w:fill="auto"/>
            <w:vAlign w:val="center"/>
          </w:tcPr>
          <w:p w14:paraId="5F4A5971" w14:textId="0BD5B555"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Vocabulaire mathématique</w:t>
            </w:r>
          </w:p>
        </w:tc>
        <w:tc>
          <w:tcPr>
            <w:tcW w:w="10884" w:type="dxa"/>
            <w:gridSpan w:val="2"/>
            <w:tcBorders>
              <w:top w:val="single" w:sz="4" w:space="0" w:color="000000"/>
              <w:bottom w:val="single" w:sz="4" w:space="0" w:color="000000"/>
            </w:tcBorders>
            <w:shd w:val="clear" w:color="auto" w:fill="auto"/>
            <w:vAlign w:val="center"/>
          </w:tcPr>
          <w:p w14:paraId="425624DC" w14:textId="55366F4F"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et les symboles de multiplication et de division</w:t>
            </w:r>
          </w:p>
        </w:tc>
      </w:tr>
      <w:tr w:rsidR="002E1964" w:rsidRPr="00663750" w14:paraId="63B43350" w14:textId="77777777" w:rsidTr="00353FA3">
        <w:trPr>
          <w:trHeight w:val="113"/>
          <w:jc w:val="center"/>
        </w:trPr>
        <w:tc>
          <w:tcPr>
            <w:tcW w:w="1799" w:type="dxa"/>
            <w:vMerge/>
          </w:tcPr>
          <w:p w14:paraId="5033D0B8" w14:textId="77777777" w:rsidR="002E1964" w:rsidRPr="00663750" w:rsidRDefault="002E1964" w:rsidP="002E1964">
            <w:pPr>
              <w:spacing w:after="0"/>
              <w:jc w:val="center"/>
              <w:rPr>
                <w:rFonts w:ascii="Arial" w:hAnsi="Arial" w:cs="Arial"/>
                <w:b/>
                <w:lang w:val="fr-BE"/>
              </w:rPr>
            </w:pPr>
          </w:p>
        </w:tc>
        <w:tc>
          <w:tcPr>
            <w:tcW w:w="3249" w:type="dxa"/>
            <w:gridSpan w:val="2"/>
            <w:vMerge w:val="restart"/>
            <w:tcBorders>
              <w:top w:val="single" w:sz="4" w:space="0" w:color="000000"/>
            </w:tcBorders>
            <w:shd w:val="clear" w:color="auto" w:fill="auto"/>
            <w:vAlign w:val="center"/>
          </w:tcPr>
          <w:p w14:paraId="6EDB140F" w14:textId="07736517"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Opérations</w:t>
            </w:r>
          </w:p>
        </w:tc>
        <w:tc>
          <w:tcPr>
            <w:tcW w:w="10884" w:type="dxa"/>
            <w:gridSpan w:val="2"/>
            <w:tcBorders>
              <w:top w:val="single" w:sz="4" w:space="0" w:color="000000"/>
              <w:bottom w:val="single" w:sz="4" w:space="0" w:color="000000"/>
            </w:tcBorders>
            <w:shd w:val="clear" w:color="auto" w:fill="auto"/>
            <w:vAlign w:val="center"/>
          </w:tcPr>
          <w:p w14:paraId="659D6EE5" w14:textId="3D430913"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Déterminer </w:t>
            </w:r>
            <w:r w:rsidRPr="00663750">
              <w:rPr>
                <w:rFonts w:ascii="Arial" w:eastAsia="Times New Roman" w:hAnsi="Arial" w:cs="Arial"/>
                <w:lang w:val="fr-BE" w:eastAsia="fr-BE"/>
              </w:rPr>
              <w:t>tous les facteurs de nombres dans les tables de multiplication</w:t>
            </w:r>
          </w:p>
        </w:tc>
      </w:tr>
      <w:tr w:rsidR="002E1964" w:rsidRPr="00663750" w14:paraId="35FAC444" w14:textId="77777777" w:rsidTr="00353FA3">
        <w:trPr>
          <w:trHeight w:val="113"/>
          <w:jc w:val="center"/>
        </w:trPr>
        <w:tc>
          <w:tcPr>
            <w:tcW w:w="1799" w:type="dxa"/>
            <w:vMerge/>
          </w:tcPr>
          <w:p w14:paraId="13216207" w14:textId="77777777" w:rsidR="002E1964" w:rsidRPr="00663750" w:rsidRDefault="002E1964" w:rsidP="002E1964">
            <w:pPr>
              <w:spacing w:after="0"/>
              <w:jc w:val="center"/>
              <w:rPr>
                <w:rFonts w:ascii="Arial" w:hAnsi="Arial" w:cs="Arial"/>
                <w:b/>
                <w:lang w:val="fr-BE"/>
              </w:rPr>
            </w:pPr>
          </w:p>
        </w:tc>
        <w:tc>
          <w:tcPr>
            <w:tcW w:w="3249" w:type="dxa"/>
            <w:gridSpan w:val="2"/>
            <w:vMerge/>
            <w:shd w:val="clear" w:color="auto" w:fill="auto"/>
            <w:vAlign w:val="center"/>
          </w:tcPr>
          <w:p w14:paraId="02BA517B" w14:textId="77777777" w:rsidR="002E1964" w:rsidRPr="00663750" w:rsidRDefault="002E1964" w:rsidP="002E1964">
            <w:pPr>
              <w:spacing w:after="0"/>
              <w:jc w:val="center"/>
              <w:rPr>
                <w:rFonts w:ascii="Arial" w:hAnsi="Arial" w:cs="Arial"/>
                <w:lang w:val="fr-BE"/>
              </w:rPr>
            </w:pPr>
          </w:p>
        </w:tc>
        <w:tc>
          <w:tcPr>
            <w:tcW w:w="10884" w:type="dxa"/>
            <w:gridSpan w:val="2"/>
            <w:tcBorders>
              <w:top w:val="single" w:sz="4" w:space="0" w:color="000000"/>
              <w:bottom w:val="single" w:sz="4" w:space="0" w:color="000000"/>
            </w:tcBorders>
            <w:shd w:val="clear" w:color="auto" w:fill="auto"/>
            <w:vAlign w:val="center"/>
          </w:tcPr>
          <w:p w14:paraId="40D4923B" w14:textId="40C70B09" w:rsidR="002E1964" w:rsidRPr="00663750" w:rsidRDefault="002E1964" w:rsidP="006B006F">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Écrire des </w:t>
            </w:r>
            <w:r w:rsidRPr="00663750">
              <w:rPr>
                <w:rFonts w:ascii="Arial" w:eastAsia="Times New Roman" w:hAnsi="Arial" w:cs="Arial"/>
                <w:lang w:val="fr-BE" w:eastAsia="fr-BE"/>
              </w:rPr>
              <w:t xml:space="preserve">calculs de multiplication en utilisant des méthodes écrites </w:t>
            </w:r>
            <w:r w:rsidR="003062BF" w:rsidRPr="00663750">
              <w:rPr>
                <w:rFonts w:ascii="Arial" w:eastAsia="Times New Roman" w:hAnsi="Arial" w:cs="Arial"/>
                <w:lang w:val="fr-BE" w:eastAsia="fr-BE"/>
              </w:rPr>
              <w:t>conventionnelles</w:t>
            </w:r>
            <w:r w:rsidRPr="00663750">
              <w:rPr>
                <w:rFonts w:ascii="Arial" w:eastAsia="Times New Roman" w:hAnsi="Arial" w:cs="Arial"/>
                <w:lang w:val="fr-BE" w:eastAsia="fr-BE"/>
              </w:rPr>
              <w:t xml:space="preserve"> et informelles (deux chiffres/trois chiffres par un nombre à un chiffre/deux chiffres)</w:t>
            </w:r>
          </w:p>
        </w:tc>
      </w:tr>
      <w:tr w:rsidR="002E1964" w:rsidRPr="00663750" w14:paraId="3F097F60" w14:textId="77777777" w:rsidTr="00353FA3">
        <w:trPr>
          <w:trHeight w:val="113"/>
          <w:jc w:val="center"/>
        </w:trPr>
        <w:tc>
          <w:tcPr>
            <w:tcW w:w="1799" w:type="dxa"/>
            <w:vMerge/>
          </w:tcPr>
          <w:p w14:paraId="70484595" w14:textId="77777777" w:rsidR="002E1964" w:rsidRPr="00663750" w:rsidRDefault="002E1964" w:rsidP="002E1964">
            <w:pPr>
              <w:spacing w:after="0"/>
              <w:jc w:val="center"/>
              <w:rPr>
                <w:rFonts w:ascii="Arial" w:hAnsi="Arial" w:cs="Arial"/>
                <w:b/>
                <w:lang w:val="fr-BE"/>
              </w:rPr>
            </w:pPr>
          </w:p>
        </w:tc>
        <w:tc>
          <w:tcPr>
            <w:tcW w:w="3249" w:type="dxa"/>
            <w:gridSpan w:val="2"/>
            <w:vMerge/>
            <w:shd w:val="clear" w:color="auto" w:fill="auto"/>
            <w:vAlign w:val="center"/>
          </w:tcPr>
          <w:p w14:paraId="1FA26003" w14:textId="77777777" w:rsidR="002E1964" w:rsidRPr="00663750" w:rsidRDefault="002E1964" w:rsidP="002E1964">
            <w:pPr>
              <w:spacing w:after="0"/>
              <w:jc w:val="center"/>
              <w:rPr>
                <w:rFonts w:ascii="Arial" w:hAnsi="Arial" w:cs="Arial"/>
                <w:lang w:val="fr-BE"/>
              </w:rPr>
            </w:pPr>
          </w:p>
        </w:tc>
        <w:tc>
          <w:tcPr>
            <w:tcW w:w="10884" w:type="dxa"/>
            <w:gridSpan w:val="2"/>
            <w:tcBorders>
              <w:top w:val="single" w:sz="4" w:space="0" w:color="000000"/>
              <w:bottom w:val="single" w:sz="4" w:space="0" w:color="000000"/>
            </w:tcBorders>
            <w:shd w:val="clear" w:color="auto" w:fill="auto"/>
            <w:vAlign w:val="center"/>
          </w:tcPr>
          <w:p w14:paraId="334A28BC" w14:textId="5B04E865"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Écrire </w:t>
            </w:r>
            <w:r w:rsidRPr="00663750">
              <w:rPr>
                <w:rFonts w:ascii="Arial" w:eastAsia="Times New Roman" w:hAnsi="Arial" w:cs="Arial"/>
                <w:lang w:val="fr-BE" w:eastAsia="fr-BE"/>
              </w:rPr>
              <w:t>des calculs de division simples à l'aide de méthodes informelles avec et sans restes (nombres à deux et trois chiffres par un nombre à un chiffre)</w:t>
            </w:r>
          </w:p>
        </w:tc>
      </w:tr>
      <w:tr w:rsidR="002E1964" w:rsidRPr="00663750" w14:paraId="736BB294" w14:textId="77777777" w:rsidTr="00353FA3">
        <w:trPr>
          <w:trHeight w:val="113"/>
          <w:jc w:val="center"/>
        </w:trPr>
        <w:tc>
          <w:tcPr>
            <w:tcW w:w="1799" w:type="dxa"/>
            <w:vMerge/>
          </w:tcPr>
          <w:p w14:paraId="6A685FDD" w14:textId="77777777" w:rsidR="002E1964" w:rsidRPr="00663750" w:rsidRDefault="002E1964" w:rsidP="002E1964">
            <w:pPr>
              <w:spacing w:before="100" w:beforeAutospacing="1" w:after="100" w:afterAutospacing="1"/>
              <w:jc w:val="center"/>
              <w:rPr>
                <w:rFonts w:ascii="Arial" w:hAnsi="Arial" w:cs="Arial"/>
                <w:b/>
                <w:lang w:val="fr-BE"/>
              </w:rPr>
            </w:pPr>
          </w:p>
        </w:tc>
        <w:tc>
          <w:tcPr>
            <w:tcW w:w="3249" w:type="dxa"/>
            <w:gridSpan w:val="2"/>
            <w:vMerge/>
            <w:shd w:val="clear" w:color="auto" w:fill="auto"/>
            <w:vAlign w:val="center"/>
          </w:tcPr>
          <w:p w14:paraId="413280E5" w14:textId="77777777" w:rsidR="002E1964" w:rsidRPr="00663750" w:rsidRDefault="002E1964" w:rsidP="002E1964">
            <w:pPr>
              <w:spacing w:before="100" w:beforeAutospacing="1" w:after="100" w:afterAutospacing="1"/>
              <w:jc w:val="center"/>
              <w:rPr>
                <w:rFonts w:ascii="Arial" w:hAnsi="Arial" w:cs="Arial"/>
                <w:lang w:val="fr-BE"/>
              </w:rPr>
            </w:pPr>
          </w:p>
        </w:tc>
        <w:tc>
          <w:tcPr>
            <w:tcW w:w="10884" w:type="dxa"/>
            <w:gridSpan w:val="2"/>
            <w:tcBorders>
              <w:top w:val="single" w:sz="4" w:space="0" w:color="000000"/>
              <w:bottom w:val="single" w:sz="4" w:space="0" w:color="000000"/>
            </w:tcBorders>
            <w:shd w:val="clear" w:color="auto" w:fill="auto"/>
            <w:vAlign w:val="center"/>
          </w:tcPr>
          <w:p w14:paraId="4987A257" w14:textId="4923AF19" w:rsidR="002E1964" w:rsidRPr="00663750" w:rsidRDefault="002E1964" w:rsidP="002E1964">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le reste en divisant</w:t>
            </w:r>
          </w:p>
        </w:tc>
      </w:tr>
      <w:tr w:rsidR="002E1964" w:rsidRPr="00663750" w14:paraId="78EF4427" w14:textId="77777777" w:rsidTr="00353FA3">
        <w:trPr>
          <w:trHeight w:val="113"/>
          <w:jc w:val="center"/>
        </w:trPr>
        <w:tc>
          <w:tcPr>
            <w:tcW w:w="1799" w:type="dxa"/>
            <w:vMerge/>
          </w:tcPr>
          <w:p w14:paraId="05AEC2D8" w14:textId="77777777" w:rsidR="002E1964" w:rsidRPr="00663750" w:rsidRDefault="002E1964" w:rsidP="002E1964">
            <w:pPr>
              <w:spacing w:before="100" w:beforeAutospacing="1" w:after="100" w:afterAutospacing="1"/>
              <w:jc w:val="center"/>
              <w:rPr>
                <w:rFonts w:ascii="Arial" w:hAnsi="Arial" w:cs="Arial"/>
                <w:b/>
                <w:lang w:val="fr-BE"/>
              </w:rPr>
            </w:pPr>
          </w:p>
        </w:tc>
        <w:tc>
          <w:tcPr>
            <w:tcW w:w="3249" w:type="dxa"/>
            <w:gridSpan w:val="2"/>
            <w:vMerge/>
            <w:tcBorders>
              <w:bottom w:val="single" w:sz="4" w:space="0" w:color="000000"/>
            </w:tcBorders>
            <w:shd w:val="clear" w:color="auto" w:fill="auto"/>
            <w:vAlign w:val="center"/>
          </w:tcPr>
          <w:p w14:paraId="1C757B50" w14:textId="77777777" w:rsidR="002E1964" w:rsidRPr="00663750" w:rsidRDefault="002E1964" w:rsidP="002E1964">
            <w:pPr>
              <w:spacing w:before="100" w:beforeAutospacing="1" w:after="100" w:afterAutospacing="1"/>
              <w:jc w:val="center"/>
              <w:rPr>
                <w:rFonts w:ascii="Arial" w:hAnsi="Arial" w:cs="Arial"/>
                <w:lang w:val="fr-BE"/>
              </w:rPr>
            </w:pPr>
          </w:p>
        </w:tc>
        <w:tc>
          <w:tcPr>
            <w:tcW w:w="10884" w:type="dxa"/>
            <w:gridSpan w:val="2"/>
            <w:tcBorders>
              <w:top w:val="single" w:sz="4" w:space="0" w:color="000000"/>
              <w:bottom w:val="single" w:sz="4" w:space="0" w:color="000000"/>
            </w:tcBorders>
            <w:shd w:val="clear" w:color="auto" w:fill="auto"/>
            <w:vAlign w:val="center"/>
          </w:tcPr>
          <w:p w14:paraId="6208714B" w14:textId="081B38C1" w:rsidR="002E1964" w:rsidRPr="00663750" w:rsidRDefault="006A1269" w:rsidP="002E1964">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Prendre connaissance</w:t>
            </w:r>
            <w:r w:rsidR="002E1964" w:rsidRPr="00663750">
              <w:rPr>
                <w:rFonts w:ascii="Arial" w:eastAsia="Times New Roman" w:hAnsi="Arial" w:cs="Arial"/>
                <w:b/>
                <w:bCs/>
                <w:lang w:val="fr-BE" w:eastAsia="fr-BE"/>
              </w:rPr>
              <w:t> </w:t>
            </w:r>
            <w:r w:rsidR="002E1964" w:rsidRPr="00663750">
              <w:rPr>
                <w:rFonts w:ascii="Arial" w:eastAsia="Times New Roman" w:hAnsi="Arial" w:cs="Arial"/>
                <w:lang w:val="fr-BE" w:eastAsia="fr-BE"/>
              </w:rPr>
              <w:t>des équations algébriques simples</w:t>
            </w:r>
          </w:p>
        </w:tc>
      </w:tr>
      <w:tr w:rsidR="002E1964" w:rsidRPr="00663750" w14:paraId="224A845F" w14:textId="77777777" w:rsidTr="00353FA3">
        <w:trPr>
          <w:trHeight w:val="113"/>
          <w:jc w:val="center"/>
        </w:trPr>
        <w:tc>
          <w:tcPr>
            <w:tcW w:w="1799" w:type="dxa"/>
            <w:vMerge/>
          </w:tcPr>
          <w:p w14:paraId="0E167A51"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0F5F2981" w14:textId="5797B21E"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Calcul mental</w:t>
            </w:r>
          </w:p>
        </w:tc>
        <w:tc>
          <w:tcPr>
            <w:tcW w:w="10884" w:type="dxa"/>
            <w:gridSpan w:val="2"/>
            <w:tcBorders>
              <w:top w:val="single" w:sz="4" w:space="0" w:color="000000"/>
              <w:bottom w:val="single" w:sz="4" w:space="0" w:color="000000"/>
            </w:tcBorders>
            <w:shd w:val="clear" w:color="auto" w:fill="auto"/>
            <w:vAlign w:val="center"/>
          </w:tcPr>
          <w:p w14:paraId="50C7F68E" w14:textId="7BBE5295"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Utiliser, comparer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discuter de </w:t>
            </w:r>
            <w:r w:rsidRPr="00663750">
              <w:rPr>
                <w:rFonts w:ascii="Arial" w:eastAsia="Times New Roman" w:hAnsi="Arial" w:cs="Arial"/>
                <w:lang w:val="fr-BE" w:eastAsia="fr-BE"/>
              </w:rPr>
              <w:t>diverses stratégies mentales</w:t>
            </w:r>
          </w:p>
        </w:tc>
      </w:tr>
      <w:tr w:rsidR="002E1964" w:rsidRPr="00663750" w14:paraId="2A02B80B" w14:textId="77777777" w:rsidTr="00353FA3">
        <w:trPr>
          <w:trHeight w:val="113"/>
          <w:jc w:val="center"/>
        </w:trPr>
        <w:tc>
          <w:tcPr>
            <w:tcW w:w="1799" w:type="dxa"/>
            <w:vMerge/>
          </w:tcPr>
          <w:p w14:paraId="1FC501BC"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63E05F3D" w14:textId="17698E8F"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Estimation</w:t>
            </w:r>
          </w:p>
        </w:tc>
        <w:tc>
          <w:tcPr>
            <w:tcW w:w="10884" w:type="dxa"/>
            <w:gridSpan w:val="2"/>
            <w:tcBorders>
              <w:top w:val="single" w:sz="4" w:space="0" w:color="000000"/>
              <w:bottom w:val="single" w:sz="4" w:space="0" w:color="000000"/>
            </w:tcBorders>
            <w:shd w:val="clear" w:color="auto" w:fill="auto"/>
            <w:vAlign w:val="center"/>
          </w:tcPr>
          <w:p w14:paraId="31B28E1D" w14:textId="0EB890B2"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Estimer </w:t>
            </w:r>
            <w:r w:rsidRPr="00663750">
              <w:rPr>
                <w:rFonts w:ascii="Arial" w:eastAsia="Times New Roman" w:hAnsi="Arial" w:cs="Arial"/>
                <w:lang w:val="fr-BE" w:eastAsia="fr-BE"/>
              </w:rPr>
              <w:t>avant de calculer puis </w:t>
            </w:r>
            <w:r w:rsidRPr="00663750">
              <w:rPr>
                <w:rFonts w:ascii="Arial" w:eastAsia="Times New Roman" w:hAnsi="Arial" w:cs="Arial"/>
                <w:b/>
                <w:bCs/>
                <w:lang w:val="fr-BE" w:eastAsia="fr-BE"/>
              </w:rPr>
              <w:t>vérifier </w:t>
            </w:r>
            <w:r w:rsidRPr="00663750">
              <w:rPr>
                <w:rFonts w:ascii="Arial" w:eastAsia="Times New Roman" w:hAnsi="Arial" w:cs="Arial"/>
                <w:lang w:val="fr-BE" w:eastAsia="fr-BE"/>
              </w:rPr>
              <w:t>le résultat exact trouvé par produits et quotients</w:t>
            </w:r>
          </w:p>
        </w:tc>
      </w:tr>
      <w:tr w:rsidR="002E1964" w:rsidRPr="00663750" w14:paraId="22411EA2" w14:textId="77777777" w:rsidTr="00353FA3">
        <w:trPr>
          <w:trHeight w:val="113"/>
          <w:jc w:val="center"/>
        </w:trPr>
        <w:tc>
          <w:tcPr>
            <w:tcW w:w="1799" w:type="dxa"/>
            <w:vMerge/>
          </w:tcPr>
          <w:p w14:paraId="455B38BD"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579C9415" w14:textId="48732A07"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Fractions</w:t>
            </w:r>
          </w:p>
        </w:tc>
        <w:tc>
          <w:tcPr>
            <w:tcW w:w="10884" w:type="dxa"/>
            <w:gridSpan w:val="2"/>
            <w:tcBorders>
              <w:top w:val="single" w:sz="4" w:space="0" w:color="000000"/>
              <w:bottom w:val="single" w:sz="4" w:space="0" w:color="000000"/>
            </w:tcBorders>
            <w:shd w:val="clear" w:color="auto" w:fill="auto"/>
            <w:vAlign w:val="center"/>
          </w:tcPr>
          <w:p w14:paraId="2CE9D946" w14:textId="11F8C555"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une fraction d'une quantité donnée</w:t>
            </w:r>
          </w:p>
        </w:tc>
      </w:tr>
      <w:tr w:rsidR="002E1964" w:rsidRPr="00663750" w14:paraId="3D2018E0" w14:textId="77777777" w:rsidTr="00353FA3">
        <w:trPr>
          <w:trHeight w:val="113"/>
          <w:jc w:val="center"/>
        </w:trPr>
        <w:tc>
          <w:tcPr>
            <w:tcW w:w="1799" w:type="dxa"/>
            <w:vMerge/>
          </w:tcPr>
          <w:p w14:paraId="3740FC47" w14:textId="77777777" w:rsidR="002E1964" w:rsidRPr="00663750" w:rsidRDefault="002E1964" w:rsidP="002E1964">
            <w:pPr>
              <w:spacing w:after="0"/>
              <w:jc w:val="center"/>
              <w:rPr>
                <w:rFonts w:ascii="Arial" w:hAnsi="Arial" w:cs="Arial"/>
                <w:b/>
                <w:lang w:val="fr-BE"/>
              </w:rPr>
            </w:pPr>
          </w:p>
        </w:tc>
        <w:tc>
          <w:tcPr>
            <w:tcW w:w="3249" w:type="dxa"/>
            <w:gridSpan w:val="2"/>
            <w:tcBorders>
              <w:top w:val="single" w:sz="4" w:space="0" w:color="000000"/>
              <w:bottom w:val="single" w:sz="4" w:space="0" w:color="000000"/>
            </w:tcBorders>
            <w:shd w:val="clear" w:color="auto" w:fill="auto"/>
            <w:vAlign w:val="center"/>
          </w:tcPr>
          <w:p w14:paraId="531AF7F3" w14:textId="40382C90" w:rsidR="002E1964" w:rsidRPr="00663750" w:rsidRDefault="002E1964" w:rsidP="002E1964">
            <w:pPr>
              <w:spacing w:after="0"/>
              <w:jc w:val="center"/>
              <w:rPr>
                <w:rFonts w:ascii="Arial" w:hAnsi="Arial" w:cs="Arial"/>
                <w:lang w:val="fr-BE"/>
              </w:rPr>
            </w:pPr>
            <w:r w:rsidRPr="00663750">
              <w:rPr>
                <w:rFonts w:ascii="Arial" w:eastAsia="Times New Roman" w:hAnsi="Arial" w:cs="Arial"/>
                <w:lang w:val="fr-BE" w:eastAsia="fr-BE"/>
              </w:rPr>
              <w:t>Calculatrice</w:t>
            </w:r>
          </w:p>
        </w:tc>
        <w:tc>
          <w:tcPr>
            <w:tcW w:w="10884" w:type="dxa"/>
            <w:gridSpan w:val="2"/>
            <w:tcBorders>
              <w:top w:val="single" w:sz="4" w:space="0" w:color="000000"/>
              <w:bottom w:val="single" w:sz="4" w:space="0" w:color="000000"/>
            </w:tcBorders>
            <w:shd w:val="clear" w:color="auto" w:fill="auto"/>
            <w:vAlign w:val="center"/>
          </w:tcPr>
          <w:p w14:paraId="4CA6FC0B" w14:textId="799F3E88" w:rsidR="002E1964" w:rsidRPr="00663750" w:rsidRDefault="002E1964" w:rsidP="002E1964">
            <w:pPr>
              <w:autoSpaceDE w:val="0"/>
              <w:autoSpaceDN w:val="0"/>
              <w:adjustRightInd w:val="0"/>
              <w:spacing w:after="0"/>
              <w:rPr>
                <w:rFonts w:ascii="Arial" w:hAnsi="Arial" w:cs="Arial"/>
                <w:b/>
                <w:lang w:val="fr-BE"/>
              </w:rPr>
            </w:pPr>
            <w:r w:rsidRPr="00663750">
              <w:rPr>
                <w:rFonts w:ascii="Arial" w:eastAsia="Times New Roman" w:hAnsi="Arial" w:cs="Arial"/>
                <w:b/>
                <w:bCs/>
                <w:lang w:val="fr-BE" w:eastAsia="fr-BE"/>
              </w:rPr>
              <w:t xml:space="preserve">Effectuer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multiplications et des divisions avec de grands nombres</w:t>
            </w:r>
          </w:p>
        </w:tc>
      </w:tr>
      <w:tr w:rsidR="00033A2C" w:rsidRPr="00663750" w14:paraId="60677ECD" w14:textId="77777777" w:rsidTr="004D6E2D">
        <w:trPr>
          <w:trHeight w:val="113"/>
          <w:jc w:val="center"/>
        </w:trPr>
        <w:tc>
          <w:tcPr>
            <w:tcW w:w="1799" w:type="dxa"/>
            <w:shd w:val="clear" w:color="auto" w:fill="D9D9D9" w:themeFill="background1" w:themeFillShade="D9"/>
          </w:tcPr>
          <w:p w14:paraId="635374C3" w14:textId="0EEA940F"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P4</w:t>
            </w:r>
          </w:p>
        </w:tc>
        <w:tc>
          <w:tcPr>
            <w:tcW w:w="14133" w:type="dxa"/>
            <w:gridSpan w:val="4"/>
            <w:shd w:val="clear" w:color="auto" w:fill="D9D9D9" w:themeFill="background1" w:themeFillShade="D9"/>
          </w:tcPr>
          <w:p w14:paraId="13B34B96" w14:textId="786DE930" w:rsidR="00033A2C" w:rsidRPr="00663750" w:rsidRDefault="00F86DF0" w:rsidP="002E1964">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033A2C" w:rsidRPr="00663750">
              <w:rPr>
                <w:rFonts w:ascii="Arial" w:hAnsi="Arial" w:cs="Arial"/>
                <w:b/>
                <w:sz w:val="22"/>
                <w:szCs w:val="22"/>
                <w:lang w:val="fr-BE"/>
              </w:rPr>
              <w:t xml:space="preserve">: </w:t>
            </w:r>
            <w:r w:rsidR="00F37BBB" w:rsidRPr="00663750">
              <w:rPr>
                <w:rFonts w:ascii="Arial" w:hAnsi="Arial" w:cs="Arial"/>
                <w:b/>
                <w:sz w:val="22"/>
                <w:szCs w:val="22"/>
                <w:lang w:val="fr-BE"/>
              </w:rPr>
              <w:t>GRANDEURS et MESURES</w:t>
            </w:r>
            <w:r w:rsidR="00033A2C" w:rsidRPr="00663750">
              <w:rPr>
                <w:rFonts w:ascii="Arial" w:hAnsi="Arial" w:cs="Arial"/>
                <w:b/>
                <w:sz w:val="22"/>
                <w:szCs w:val="22"/>
                <w:lang w:val="fr-BE"/>
              </w:rPr>
              <w:t xml:space="preserve"> </w:t>
            </w:r>
          </w:p>
        </w:tc>
      </w:tr>
      <w:tr w:rsidR="00033A2C" w:rsidRPr="00663750" w14:paraId="762726DB" w14:textId="77777777" w:rsidTr="00353FA3">
        <w:trPr>
          <w:trHeight w:val="113"/>
          <w:jc w:val="center"/>
        </w:trPr>
        <w:tc>
          <w:tcPr>
            <w:tcW w:w="1799" w:type="dxa"/>
            <w:tcBorders>
              <w:bottom w:val="single" w:sz="4" w:space="0" w:color="auto"/>
            </w:tcBorders>
            <w:shd w:val="clear" w:color="auto" w:fill="D9D9D9" w:themeFill="background1" w:themeFillShade="D9"/>
          </w:tcPr>
          <w:p w14:paraId="7D7858FC" w14:textId="327A81CF"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3265" w:type="dxa"/>
            <w:gridSpan w:val="3"/>
            <w:tcBorders>
              <w:bottom w:val="single" w:sz="4" w:space="0" w:color="auto"/>
            </w:tcBorders>
            <w:shd w:val="clear" w:color="auto" w:fill="D9D9D9" w:themeFill="background1" w:themeFillShade="D9"/>
          </w:tcPr>
          <w:p w14:paraId="0CFAA593" w14:textId="5B8C5F67"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0868" w:type="dxa"/>
            <w:tcBorders>
              <w:bottom w:val="single" w:sz="4" w:space="0" w:color="auto"/>
            </w:tcBorders>
            <w:shd w:val="clear" w:color="auto" w:fill="D9D9D9" w:themeFill="background1" w:themeFillShade="D9"/>
          </w:tcPr>
          <w:p w14:paraId="06AEACC8" w14:textId="14C95BEC" w:rsidR="00033A2C" w:rsidRPr="00663750" w:rsidRDefault="005C4442"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912A8C" w:rsidRPr="00663750" w14:paraId="1A49DD13" w14:textId="77777777" w:rsidTr="00353FA3">
        <w:trPr>
          <w:trHeight w:val="20"/>
          <w:jc w:val="center"/>
        </w:trPr>
        <w:tc>
          <w:tcPr>
            <w:tcW w:w="1799" w:type="dxa"/>
            <w:vMerge w:val="restart"/>
            <w:vAlign w:val="center"/>
          </w:tcPr>
          <w:p w14:paraId="570A9439" w14:textId="7018969A" w:rsidR="00912A8C" w:rsidRPr="00663750" w:rsidRDefault="00912A8C" w:rsidP="00912A8C">
            <w:pPr>
              <w:spacing w:before="100" w:beforeAutospacing="1" w:after="100" w:afterAutospacing="1"/>
              <w:jc w:val="center"/>
              <w:rPr>
                <w:rFonts w:ascii="Arial" w:hAnsi="Arial" w:cs="Arial"/>
                <w:b/>
                <w:bCs/>
                <w:lang w:val="fr-BE"/>
              </w:rPr>
            </w:pPr>
            <w:r w:rsidRPr="00663750">
              <w:rPr>
                <w:rFonts w:ascii="Arial" w:eastAsia="Times New Roman" w:hAnsi="Arial" w:cs="Arial"/>
                <w:lang w:val="fr-BE" w:eastAsia="fr-BE"/>
              </w:rPr>
              <w:t>Longueur et périmètre</w:t>
            </w:r>
          </w:p>
        </w:tc>
        <w:tc>
          <w:tcPr>
            <w:tcW w:w="3265" w:type="dxa"/>
            <w:gridSpan w:val="3"/>
            <w:shd w:val="clear" w:color="auto" w:fill="auto"/>
            <w:vAlign w:val="center"/>
          </w:tcPr>
          <w:p w14:paraId="4BE52181" w14:textId="0C7E7C05" w:rsidR="00912A8C" w:rsidRPr="00663750" w:rsidRDefault="00912A8C" w:rsidP="006A1269">
            <w:pPr>
              <w:spacing w:before="100" w:beforeAutospacing="1" w:after="100" w:afterAutospacing="1"/>
              <w:jc w:val="center"/>
              <w:rPr>
                <w:rFonts w:ascii="Arial" w:eastAsiaTheme="minorEastAsia" w:hAnsi="Arial" w:cs="Arial"/>
                <w:lang w:val="fr-BE"/>
              </w:rPr>
            </w:pPr>
            <w:r w:rsidRPr="00663750">
              <w:rPr>
                <w:rFonts w:ascii="Arial" w:eastAsia="Times New Roman" w:hAnsi="Arial" w:cs="Arial"/>
                <w:lang w:val="fr-BE" w:eastAsia="fr-BE"/>
              </w:rPr>
              <w:t>Lang</w:t>
            </w:r>
            <w:r w:rsidR="006A1269" w:rsidRPr="00663750">
              <w:rPr>
                <w:rFonts w:ascii="Arial" w:eastAsia="Times New Roman" w:hAnsi="Arial" w:cs="Arial"/>
                <w:lang w:val="fr-BE" w:eastAsia="fr-BE"/>
              </w:rPr>
              <w:t>ag</w:t>
            </w:r>
            <w:r w:rsidRPr="00663750">
              <w:rPr>
                <w:rFonts w:ascii="Arial" w:eastAsia="Times New Roman" w:hAnsi="Arial" w:cs="Arial"/>
                <w:lang w:val="fr-BE" w:eastAsia="fr-BE"/>
              </w:rPr>
              <w:t>e de</w:t>
            </w:r>
            <w:r w:rsidR="00EA275F">
              <w:rPr>
                <w:rFonts w:ascii="Arial" w:eastAsia="Times New Roman" w:hAnsi="Arial" w:cs="Arial"/>
                <w:lang w:val="fr-BE" w:eastAsia="fr-BE"/>
              </w:rPr>
              <w:t>s</w:t>
            </w:r>
            <w:r w:rsidRPr="00663750">
              <w:rPr>
                <w:rFonts w:ascii="Arial" w:eastAsia="Times New Roman" w:hAnsi="Arial" w:cs="Arial"/>
                <w:lang w:val="fr-BE" w:eastAsia="fr-BE"/>
              </w:rPr>
              <w:t xml:space="preserve"> longueur</w:t>
            </w:r>
            <w:r w:rsidR="00EA275F">
              <w:rPr>
                <w:rFonts w:ascii="Arial" w:eastAsia="Times New Roman" w:hAnsi="Arial" w:cs="Arial"/>
                <w:lang w:val="fr-BE" w:eastAsia="fr-BE"/>
              </w:rPr>
              <w:t>s</w:t>
            </w:r>
          </w:p>
        </w:tc>
        <w:tc>
          <w:tcPr>
            <w:tcW w:w="10868" w:type="dxa"/>
            <w:tcBorders>
              <w:bottom w:val="single" w:sz="4" w:space="0" w:color="auto"/>
            </w:tcBorders>
            <w:shd w:val="clear" w:color="auto" w:fill="auto"/>
            <w:vAlign w:val="center"/>
          </w:tcPr>
          <w:p w14:paraId="304320B0" w14:textId="568E1100" w:rsidR="00912A8C" w:rsidRPr="00663750" w:rsidRDefault="00912A8C" w:rsidP="00912A8C">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de la longueur </w:t>
            </w:r>
          </w:p>
        </w:tc>
      </w:tr>
      <w:tr w:rsidR="00912A8C" w:rsidRPr="00663750" w14:paraId="1DF1E359" w14:textId="77777777" w:rsidTr="00353FA3">
        <w:trPr>
          <w:trHeight w:val="20"/>
          <w:jc w:val="center"/>
        </w:trPr>
        <w:tc>
          <w:tcPr>
            <w:tcW w:w="1799" w:type="dxa"/>
            <w:vMerge/>
          </w:tcPr>
          <w:p w14:paraId="1EB2F347"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val="restart"/>
            <w:shd w:val="clear" w:color="auto" w:fill="auto"/>
            <w:vAlign w:val="center"/>
          </w:tcPr>
          <w:p w14:paraId="35432F66" w14:textId="102CE263" w:rsidR="00912A8C" w:rsidRPr="00663750" w:rsidRDefault="00912A8C" w:rsidP="00912A8C">
            <w:pPr>
              <w:spacing w:before="100" w:beforeAutospacing="1" w:after="100" w:afterAutospacing="1"/>
              <w:jc w:val="center"/>
              <w:rPr>
                <w:rFonts w:ascii="Arial" w:hAnsi="Arial" w:cs="Arial"/>
                <w:b/>
                <w:bCs/>
                <w:color w:val="2E74B5" w:themeColor="accent5" w:themeShade="BF"/>
                <w:lang w:val="fr-BE"/>
              </w:rPr>
            </w:pPr>
            <w:r w:rsidRPr="00663750">
              <w:rPr>
                <w:rFonts w:ascii="Arial" w:eastAsia="Times New Roman" w:hAnsi="Arial" w:cs="Arial"/>
                <w:lang w:val="fr-BE" w:eastAsia="fr-BE"/>
              </w:rPr>
              <w:t xml:space="preserve">Unités de longueur </w:t>
            </w:r>
            <w:r w:rsidR="003062BF" w:rsidRPr="00663750">
              <w:rPr>
                <w:rFonts w:ascii="Arial" w:eastAsia="Times New Roman" w:hAnsi="Arial" w:cs="Arial"/>
                <w:lang w:val="fr-BE" w:eastAsia="fr-BE"/>
              </w:rPr>
              <w:t>conventionnelles</w:t>
            </w:r>
          </w:p>
        </w:tc>
        <w:tc>
          <w:tcPr>
            <w:tcW w:w="10868" w:type="dxa"/>
            <w:tcBorders>
              <w:bottom w:val="single" w:sz="4" w:space="0" w:color="auto"/>
            </w:tcBorders>
            <w:shd w:val="clear" w:color="auto" w:fill="auto"/>
            <w:vAlign w:val="center"/>
          </w:tcPr>
          <w:p w14:paraId="6D7E3631" w14:textId="2D3938A2" w:rsidR="00912A8C" w:rsidRPr="00663750" w:rsidRDefault="00912A8C" w:rsidP="006A1269">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Estimer</w:t>
            </w:r>
            <w:r w:rsidRPr="00663750">
              <w:rPr>
                <w:rFonts w:ascii="Arial" w:eastAsia="Times New Roman" w:hAnsi="Arial" w:cs="Arial"/>
                <w:lang w:val="fr-BE" w:eastAsia="fr-BE"/>
              </w:rPr>
              <w:t>, </w:t>
            </w:r>
            <w:r w:rsidRPr="00663750">
              <w:rPr>
                <w:rFonts w:ascii="Arial" w:eastAsia="Times New Roman" w:hAnsi="Arial" w:cs="Arial"/>
                <w:b/>
                <w:bCs/>
                <w:lang w:val="fr-BE" w:eastAsia="fr-BE"/>
              </w:rPr>
              <w:t>mesurer</w:t>
            </w:r>
            <w:r w:rsidRPr="00663750">
              <w:rPr>
                <w:rFonts w:ascii="Arial" w:eastAsia="Times New Roman" w:hAnsi="Arial" w:cs="Arial"/>
                <w:lang w:val="fr-BE" w:eastAsia="fr-BE"/>
              </w:rPr>
              <w:t>, </w:t>
            </w:r>
            <w:r w:rsidRPr="00663750">
              <w:rPr>
                <w:rFonts w:ascii="Arial" w:eastAsia="Times New Roman" w:hAnsi="Arial" w:cs="Arial"/>
                <w:b/>
                <w:bCs/>
                <w:lang w:val="fr-BE" w:eastAsia="fr-BE"/>
              </w:rPr>
              <w:t>comparer </w:t>
            </w:r>
            <w:r w:rsidRPr="00663750">
              <w:rPr>
                <w:rFonts w:ascii="Arial" w:eastAsia="Times New Roman" w:hAnsi="Arial" w:cs="Arial"/>
                <w:lang w:val="fr-BE" w:eastAsia="fr-BE"/>
              </w:rPr>
              <w:t>et </w:t>
            </w:r>
            <w:r w:rsidR="006A1269" w:rsidRPr="00663750">
              <w:rPr>
                <w:rFonts w:ascii="Arial" w:eastAsia="Times New Roman" w:hAnsi="Arial" w:cs="Arial"/>
                <w:b/>
                <w:lang w:val="fr-BE" w:eastAsia="fr-BE"/>
              </w:rPr>
              <w:t>noter</w:t>
            </w:r>
            <w:r w:rsidRPr="00663750">
              <w:rPr>
                <w:rFonts w:ascii="Arial" w:eastAsia="Times New Roman" w:hAnsi="Arial" w:cs="Arial"/>
                <w:b/>
                <w:bCs/>
                <w:lang w:val="fr-BE" w:eastAsia="fr-BE"/>
              </w:rPr>
              <w:t xml:space="preserve">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longueurs d'une grande variété d'objets, à l'aide d'instruments et d'unités métriques appropriés</w:t>
            </w:r>
          </w:p>
        </w:tc>
      </w:tr>
      <w:tr w:rsidR="00912A8C" w:rsidRPr="00663750" w14:paraId="599FB20A" w14:textId="77777777" w:rsidTr="00353FA3">
        <w:trPr>
          <w:trHeight w:val="20"/>
          <w:jc w:val="center"/>
        </w:trPr>
        <w:tc>
          <w:tcPr>
            <w:tcW w:w="1799" w:type="dxa"/>
            <w:vMerge/>
          </w:tcPr>
          <w:p w14:paraId="63AB9663"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shd w:val="clear" w:color="auto" w:fill="auto"/>
            <w:vAlign w:val="center"/>
          </w:tcPr>
          <w:p w14:paraId="48B531A0" w14:textId="77777777" w:rsidR="00912A8C" w:rsidRPr="00663750" w:rsidRDefault="00912A8C" w:rsidP="00912A8C">
            <w:pPr>
              <w:spacing w:before="100" w:beforeAutospacing="1" w:after="100" w:afterAutospacing="1"/>
              <w:jc w:val="center"/>
              <w:rPr>
                <w:rFonts w:ascii="Arial" w:hAnsi="Arial" w:cs="Arial"/>
                <w:b/>
                <w:bCs/>
                <w:color w:val="2E74B5" w:themeColor="accent5" w:themeShade="BF"/>
                <w:lang w:val="fr-BE"/>
              </w:rPr>
            </w:pPr>
          </w:p>
        </w:tc>
        <w:tc>
          <w:tcPr>
            <w:tcW w:w="10868" w:type="dxa"/>
            <w:tcBorders>
              <w:bottom w:val="single" w:sz="4" w:space="0" w:color="auto"/>
            </w:tcBorders>
            <w:shd w:val="clear" w:color="auto" w:fill="auto"/>
            <w:vAlign w:val="center"/>
          </w:tcPr>
          <w:p w14:paraId="6A3DA2E9" w14:textId="4AB17EBA" w:rsidR="00912A8C" w:rsidRPr="00663750" w:rsidRDefault="00912A8C" w:rsidP="00912A8C">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la relation entre mm, cm, dm, m, dam, hm et km</w:t>
            </w:r>
          </w:p>
        </w:tc>
      </w:tr>
      <w:tr w:rsidR="00033A2C" w:rsidRPr="00663750" w14:paraId="73E4293D" w14:textId="77777777" w:rsidTr="00353FA3">
        <w:trPr>
          <w:trHeight w:val="20"/>
          <w:jc w:val="center"/>
        </w:trPr>
        <w:tc>
          <w:tcPr>
            <w:tcW w:w="1799" w:type="dxa"/>
            <w:vMerge/>
          </w:tcPr>
          <w:p w14:paraId="5E7E0AF7" w14:textId="77777777" w:rsidR="00033A2C" w:rsidRPr="00663750" w:rsidRDefault="00033A2C" w:rsidP="00033A2C">
            <w:pPr>
              <w:spacing w:before="100" w:beforeAutospacing="1" w:after="100" w:afterAutospacing="1"/>
              <w:jc w:val="center"/>
              <w:rPr>
                <w:rFonts w:ascii="Arial" w:hAnsi="Arial" w:cs="Arial"/>
                <w:lang w:val="fr-BE"/>
              </w:rPr>
            </w:pPr>
          </w:p>
        </w:tc>
        <w:tc>
          <w:tcPr>
            <w:tcW w:w="3265" w:type="dxa"/>
            <w:gridSpan w:val="3"/>
            <w:vMerge/>
            <w:shd w:val="clear" w:color="auto" w:fill="auto"/>
            <w:vAlign w:val="center"/>
          </w:tcPr>
          <w:p w14:paraId="24777DB3" w14:textId="77777777" w:rsidR="00033A2C" w:rsidRPr="00663750" w:rsidRDefault="00033A2C" w:rsidP="00033A2C">
            <w:pPr>
              <w:spacing w:before="100" w:beforeAutospacing="1" w:after="100" w:afterAutospacing="1"/>
              <w:jc w:val="center"/>
              <w:rPr>
                <w:rFonts w:ascii="Arial" w:hAnsi="Arial" w:cs="Arial"/>
                <w:b/>
                <w:bCs/>
                <w:color w:val="2E74B5" w:themeColor="accent5" w:themeShade="BF"/>
                <w:lang w:val="fr-BE"/>
              </w:rPr>
            </w:pPr>
          </w:p>
        </w:tc>
        <w:tc>
          <w:tcPr>
            <w:tcW w:w="10868" w:type="dxa"/>
            <w:tcBorders>
              <w:top w:val="single" w:sz="4" w:space="0" w:color="auto"/>
              <w:bottom w:val="single" w:sz="4" w:space="0" w:color="000000"/>
            </w:tcBorders>
            <w:shd w:val="clear" w:color="auto" w:fill="auto"/>
            <w:vAlign w:val="center"/>
          </w:tcPr>
          <w:p w14:paraId="171DF8F2" w14:textId="46E5F272" w:rsidR="00033A2C" w:rsidRPr="00663750" w:rsidRDefault="00033A2C" w:rsidP="00912A8C">
            <w:pPr>
              <w:autoSpaceDE w:val="0"/>
              <w:autoSpaceDN w:val="0"/>
              <w:adjustRightInd w:val="0"/>
              <w:spacing w:before="100" w:beforeAutospacing="1" w:after="100" w:afterAutospacing="1"/>
              <w:rPr>
                <w:rFonts w:ascii="Arial" w:hAnsi="Arial" w:cs="Arial"/>
                <w:lang w:val="fr-BE"/>
              </w:rPr>
            </w:pPr>
            <w:r w:rsidRPr="00663750">
              <w:rPr>
                <w:rFonts w:ascii="Arial" w:hAnsi="Arial" w:cs="Arial"/>
                <w:b/>
                <w:bCs/>
                <w:lang w:val="fr-BE"/>
              </w:rPr>
              <w:t>Convert</w:t>
            </w:r>
            <w:r w:rsidR="00912A8C" w:rsidRPr="00663750">
              <w:rPr>
                <w:rFonts w:ascii="Arial" w:hAnsi="Arial" w:cs="Arial"/>
                <w:b/>
                <w:bCs/>
                <w:lang w:val="fr-BE"/>
              </w:rPr>
              <w:t>ir</w:t>
            </w:r>
            <w:r w:rsidR="00912A8C" w:rsidRPr="00663750">
              <w:rPr>
                <w:rFonts w:ascii="Arial" w:hAnsi="Arial" w:cs="Arial"/>
                <w:lang w:val="fr-BE"/>
              </w:rPr>
              <w:t xml:space="preserve"> entre mm, cm, m et</w:t>
            </w:r>
            <w:r w:rsidRPr="00663750">
              <w:rPr>
                <w:rFonts w:ascii="Arial" w:hAnsi="Arial" w:cs="Arial"/>
                <w:lang w:val="fr-BE"/>
              </w:rPr>
              <w:t xml:space="preserve"> km</w:t>
            </w:r>
          </w:p>
        </w:tc>
      </w:tr>
      <w:tr w:rsidR="00912A8C" w:rsidRPr="00663750" w14:paraId="5B3EC388" w14:textId="77777777" w:rsidTr="00353FA3">
        <w:trPr>
          <w:trHeight w:val="20"/>
          <w:jc w:val="center"/>
        </w:trPr>
        <w:tc>
          <w:tcPr>
            <w:tcW w:w="1799" w:type="dxa"/>
            <w:vMerge/>
          </w:tcPr>
          <w:p w14:paraId="130EF463"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tcBorders>
              <w:top w:val="single" w:sz="4" w:space="0" w:color="000000"/>
              <w:right w:val="single" w:sz="4" w:space="0" w:color="000000"/>
            </w:tcBorders>
            <w:shd w:val="clear" w:color="auto" w:fill="auto"/>
            <w:vAlign w:val="center"/>
          </w:tcPr>
          <w:p w14:paraId="3FC22ABE" w14:textId="47187214"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Périmètre en tant que longueur d'une forme bidimensionnelle</w:t>
            </w:r>
          </w:p>
        </w:tc>
        <w:tc>
          <w:tcPr>
            <w:tcW w:w="10868" w:type="dxa"/>
            <w:tcBorders>
              <w:top w:val="single" w:sz="4" w:space="0" w:color="auto"/>
            </w:tcBorders>
            <w:shd w:val="clear" w:color="auto" w:fill="auto"/>
            <w:vAlign w:val="center"/>
          </w:tcPr>
          <w:p w14:paraId="16EE9E62" w14:textId="37C004D5" w:rsidR="00912A8C" w:rsidRPr="00663750" w:rsidRDefault="00912A8C" w:rsidP="00912A8C">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Mesurer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calculer </w:t>
            </w:r>
            <w:r w:rsidRPr="00663750">
              <w:rPr>
                <w:rFonts w:ascii="Arial" w:eastAsia="Times New Roman" w:hAnsi="Arial" w:cs="Arial"/>
                <w:lang w:val="fr-BE" w:eastAsia="fr-BE"/>
              </w:rPr>
              <w:t>le périmètre des polygones</w:t>
            </w:r>
          </w:p>
        </w:tc>
      </w:tr>
      <w:tr w:rsidR="00912A8C" w:rsidRPr="00663750" w14:paraId="037F42B9" w14:textId="77777777" w:rsidTr="00353FA3">
        <w:trPr>
          <w:trHeight w:val="20"/>
          <w:jc w:val="center"/>
        </w:trPr>
        <w:tc>
          <w:tcPr>
            <w:tcW w:w="1799" w:type="dxa"/>
            <w:vMerge/>
          </w:tcPr>
          <w:p w14:paraId="11E01F83"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val="restart"/>
            <w:tcBorders>
              <w:top w:val="single" w:sz="4" w:space="0" w:color="000000"/>
              <w:right w:val="single" w:sz="4" w:space="0" w:color="000000"/>
            </w:tcBorders>
            <w:shd w:val="clear" w:color="auto" w:fill="auto"/>
            <w:vAlign w:val="center"/>
          </w:tcPr>
          <w:p w14:paraId="5E2595AB" w14:textId="243F8BAA"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Échelle</w:t>
            </w:r>
          </w:p>
        </w:tc>
        <w:tc>
          <w:tcPr>
            <w:tcW w:w="10868" w:type="dxa"/>
            <w:tcBorders>
              <w:top w:val="single" w:sz="4" w:space="0" w:color="auto"/>
              <w:bottom w:val="single" w:sz="4" w:space="0" w:color="auto"/>
            </w:tcBorders>
            <w:shd w:val="clear" w:color="auto" w:fill="auto"/>
            <w:vAlign w:val="center"/>
          </w:tcPr>
          <w:p w14:paraId="62EB99FC" w14:textId="3A2A88AE" w:rsidR="00912A8C" w:rsidRPr="00663750" w:rsidRDefault="00912A8C" w:rsidP="00912A8C">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de l'échelle (échelle, longueur d'échelle, longueur réelle)</w:t>
            </w:r>
          </w:p>
        </w:tc>
      </w:tr>
      <w:tr w:rsidR="00912A8C" w:rsidRPr="00663750" w14:paraId="1349AD1E" w14:textId="77777777" w:rsidTr="00353FA3">
        <w:trPr>
          <w:trHeight w:val="20"/>
          <w:jc w:val="center"/>
        </w:trPr>
        <w:tc>
          <w:tcPr>
            <w:tcW w:w="1799" w:type="dxa"/>
            <w:vMerge/>
          </w:tcPr>
          <w:p w14:paraId="442F7572"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right w:val="single" w:sz="4" w:space="0" w:color="000000"/>
            </w:tcBorders>
            <w:shd w:val="clear" w:color="auto" w:fill="auto"/>
            <w:vAlign w:val="center"/>
          </w:tcPr>
          <w:p w14:paraId="6BB95FC4" w14:textId="77777777" w:rsidR="00912A8C" w:rsidRPr="00663750" w:rsidRDefault="00912A8C" w:rsidP="00912A8C">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419BDBBD" w14:textId="16EDE132" w:rsidR="00912A8C" w:rsidRPr="00663750" w:rsidRDefault="00912A8C" w:rsidP="0080140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Trouver </w:t>
            </w:r>
            <w:r w:rsidRPr="00663750">
              <w:rPr>
                <w:rFonts w:ascii="Arial" w:eastAsia="Times New Roman" w:hAnsi="Arial" w:cs="Arial"/>
                <w:lang w:val="fr-BE" w:eastAsia="fr-BE"/>
              </w:rPr>
              <w:t>la longueur réelle lorsqu'on</w:t>
            </w:r>
            <w:r w:rsidR="00801402">
              <w:rPr>
                <w:rFonts w:ascii="Arial" w:eastAsia="Times New Roman" w:hAnsi="Arial" w:cs="Arial"/>
                <w:lang w:val="fr-BE" w:eastAsia="fr-BE"/>
              </w:rPr>
              <w:t xml:space="preserve"> fournit l’échelle et la</w:t>
            </w:r>
            <w:r w:rsidRPr="00663750">
              <w:rPr>
                <w:rFonts w:ascii="Arial" w:eastAsia="Times New Roman" w:hAnsi="Arial" w:cs="Arial"/>
                <w:lang w:val="fr-BE" w:eastAsia="fr-BE"/>
              </w:rPr>
              <w:t xml:space="preserve"> longueur d'échelle correspondante</w:t>
            </w:r>
          </w:p>
        </w:tc>
      </w:tr>
      <w:tr w:rsidR="00912A8C" w:rsidRPr="00663750" w14:paraId="104E3A18" w14:textId="77777777" w:rsidTr="00353FA3">
        <w:trPr>
          <w:trHeight w:val="20"/>
          <w:jc w:val="center"/>
        </w:trPr>
        <w:tc>
          <w:tcPr>
            <w:tcW w:w="1799" w:type="dxa"/>
            <w:vMerge w:val="restart"/>
            <w:vAlign w:val="center"/>
          </w:tcPr>
          <w:p w14:paraId="625DBE2B" w14:textId="7545ED83" w:rsidR="00912A8C" w:rsidRPr="00663750" w:rsidRDefault="00912A8C" w:rsidP="00912A8C">
            <w:pPr>
              <w:spacing w:before="100" w:beforeAutospacing="1" w:after="100" w:afterAutospacing="1"/>
              <w:jc w:val="center"/>
              <w:rPr>
                <w:rFonts w:ascii="Arial" w:hAnsi="Arial" w:cs="Arial"/>
                <w:lang w:val="fr-BE"/>
              </w:rPr>
            </w:pPr>
            <w:r w:rsidRPr="00663750">
              <w:rPr>
                <w:rFonts w:ascii="Arial" w:hAnsi="Arial" w:cs="Arial"/>
                <w:lang w:val="fr-BE"/>
              </w:rPr>
              <w:t>Surfaces/aires</w:t>
            </w:r>
          </w:p>
        </w:tc>
        <w:tc>
          <w:tcPr>
            <w:tcW w:w="3265" w:type="dxa"/>
            <w:gridSpan w:val="3"/>
            <w:vMerge w:val="restart"/>
            <w:tcBorders>
              <w:top w:val="single" w:sz="4" w:space="0" w:color="000000"/>
              <w:right w:val="single" w:sz="4" w:space="0" w:color="000000"/>
            </w:tcBorders>
            <w:shd w:val="clear" w:color="auto" w:fill="auto"/>
            <w:vAlign w:val="center"/>
          </w:tcPr>
          <w:p w14:paraId="41555B5A" w14:textId="073E6583" w:rsidR="00912A8C" w:rsidRPr="00663750" w:rsidRDefault="00912A8C" w:rsidP="00912A8C">
            <w:pPr>
              <w:spacing w:before="100" w:beforeAutospacing="1" w:after="100" w:afterAutospacing="1"/>
              <w:jc w:val="center"/>
              <w:rPr>
                <w:rFonts w:ascii="Arial" w:hAnsi="Arial" w:cs="Arial"/>
                <w:bCs/>
                <w:lang w:val="fr-BE"/>
              </w:rPr>
            </w:pPr>
            <w:r w:rsidRPr="00663750">
              <w:rPr>
                <w:rFonts w:ascii="Arial" w:eastAsia="Times New Roman" w:hAnsi="Arial" w:cs="Arial"/>
                <w:lang w:val="fr-BE" w:eastAsia="fr-BE"/>
              </w:rPr>
              <w:t xml:space="preserve">Unités de surface </w:t>
            </w:r>
            <w:r w:rsidR="003062BF" w:rsidRPr="00663750">
              <w:rPr>
                <w:rFonts w:ascii="Arial" w:eastAsia="Times New Roman" w:hAnsi="Arial" w:cs="Arial"/>
                <w:lang w:val="fr-BE" w:eastAsia="fr-BE"/>
              </w:rPr>
              <w:t>conventionnelles</w:t>
            </w:r>
          </w:p>
        </w:tc>
        <w:tc>
          <w:tcPr>
            <w:tcW w:w="10868" w:type="dxa"/>
            <w:tcBorders>
              <w:top w:val="single" w:sz="4" w:space="0" w:color="auto"/>
              <w:bottom w:val="single" w:sz="4" w:space="0" w:color="auto"/>
            </w:tcBorders>
            <w:shd w:val="clear" w:color="auto" w:fill="auto"/>
            <w:vAlign w:val="center"/>
          </w:tcPr>
          <w:p w14:paraId="029E5C79" w14:textId="5C80723F" w:rsidR="00912A8C" w:rsidRPr="00663750" w:rsidRDefault="00912A8C" w:rsidP="006A1269">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Dessiner des </w:t>
            </w:r>
            <w:r w:rsidRPr="00663750">
              <w:rPr>
                <w:rFonts w:ascii="Arial" w:eastAsia="Times New Roman" w:hAnsi="Arial" w:cs="Arial"/>
                <w:lang w:val="fr-BE" w:eastAsia="fr-BE"/>
              </w:rPr>
              <w:t xml:space="preserve">formes d'une </w:t>
            </w:r>
            <w:r w:rsidR="006A1269" w:rsidRPr="00663750">
              <w:rPr>
                <w:rFonts w:ascii="Arial" w:eastAsia="Times New Roman" w:hAnsi="Arial" w:cs="Arial"/>
                <w:lang w:val="fr-BE" w:eastAsia="fr-BE"/>
              </w:rPr>
              <w:t>surface</w:t>
            </w:r>
            <w:r w:rsidRPr="00663750">
              <w:rPr>
                <w:rFonts w:ascii="Arial" w:eastAsia="Times New Roman" w:hAnsi="Arial" w:cs="Arial"/>
                <w:lang w:val="fr-BE" w:eastAsia="fr-BE"/>
              </w:rPr>
              <w:t xml:space="preserve"> donnée</w:t>
            </w:r>
          </w:p>
        </w:tc>
      </w:tr>
      <w:tr w:rsidR="00912A8C" w:rsidRPr="00663750" w14:paraId="6EC9ED97" w14:textId="77777777" w:rsidTr="00353FA3">
        <w:trPr>
          <w:trHeight w:val="20"/>
          <w:jc w:val="center"/>
        </w:trPr>
        <w:tc>
          <w:tcPr>
            <w:tcW w:w="1799" w:type="dxa"/>
            <w:vMerge/>
          </w:tcPr>
          <w:p w14:paraId="24175DAD"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right w:val="single" w:sz="4" w:space="0" w:color="000000"/>
            </w:tcBorders>
            <w:shd w:val="clear" w:color="auto" w:fill="auto"/>
            <w:vAlign w:val="center"/>
          </w:tcPr>
          <w:p w14:paraId="2F716DBF" w14:textId="77777777" w:rsidR="00912A8C" w:rsidRPr="00663750" w:rsidRDefault="00912A8C" w:rsidP="00912A8C">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2D8BFF32" w14:textId="7F926423" w:rsidR="00912A8C" w:rsidRPr="00663750" w:rsidRDefault="00912A8C" w:rsidP="00A57B27">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les relations entre les unités de surface km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ha, a, 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dm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cm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mm</w:t>
            </w:r>
            <w:r w:rsidR="00A54B45" w:rsidRPr="00A54B45">
              <w:rPr>
                <w:rFonts w:ascii="Arial" w:eastAsia="Times New Roman" w:hAnsi="Arial" w:cs="Arial"/>
                <w:vertAlign w:val="superscript"/>
                <w:lang w:val="fr-BE" w:eastAsia="fr-BE"/>
              </w:rPr>
              <w:t>2</w:t>
            </w:r>
            <w:r w:rsidRPr="00663750">
              <w:rPr>
                <w:rFonts w:ascii="Arial" w:eastAsia="Times New Roman" w:hAnsi="Arial" w:cs="Arial"/>
                <w:lang w:val="fr-BE" w:eastAsia="fr-BE"/>
              </w:rPr>
              <w:t> </w:t>
            </w:r>
          </w:p>
        </w:tc>
      </w:tr>
      <w:tr w:rsidR="00912A8C" w:rsidRPr="00663750" w14:paraId="1BA7745B" w14:textId="77777777" w:rsidTr="00353FA3">
        <w:trPr>
          <w:trHeight w:val="20"/>
          <w:jc w:val="center"/>
        </w:trPr>
        <w:tc>
          <w:tcPr>
            <w:tcW w:w="1799" w:type="dxa"/>
            <w:vMerge/>
          </w:tcPr>
          <w:p w14:paraId="53AC9E2F"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bottom w:val="single" w:sz="4" w:space="0" w:color="000000"/>
              <w:right w:val="single" w:sz="4" w:space="0" w:color="000000"/>
            </w:tcBorders>
            <w:shd w:val="clear" w:color="auto" w:fill="auto"/>
            <w:vAlign w:val="center"/>
          </w:tcPr>
          <w:p w14:paraId="203D534F" w14:textId="77777777" w:rsidR="00912A8C" w:rsidRPr="00663750" w:rsidRDefault="00912A8C" w:rsidP="00912A8C">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6BB1B631" w14:textId="2228E4B9" w:rsidR="00912A8C" w:rsidRPr="00663750" w:rsidRDefault="00912A8C" w:rsidP="00A57B27">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km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ha, a, 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dm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cm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mm</w:t>
            </w:r>
            <w:r w:rsidR="00A54B45" w:rsidRPr="00A54B45">
              <w:rPr>
                <w:rFonts w:ascii="Arial" w:eastAsia="Times New Roman" w:hAnsi="Arial" w:cs="Arial"/>
                <w:vertAlign w:val="superscript"/>
                <w:lang w:val="fr-BE" w:eastAsia="fr-BE"/>
              </w:rPr>
              <w:t>2</w:t>
            </w:r>
          </w:p>
        </w:tc>
      </w:tr>
      <w:tr w:rsidR="00912A8C" w:rsidRPr="00663750" w14:paraId="5E9FF19A" w14:textId="77777777" w:rsidTr="00353FA3">
        <w:trPr>
          <w:trHeight w:val="20"/>
          <w:jc w:val="center"/>
        </w:trPr>
        <w:tc>
          <w:tcPr>
            <w:tcW w:w="1799" w:type="dxa"/>
            <w:vMerge/>
          </w:tcPr>
          <w:p w14:paraId="022798F6"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val="restart"/>
            <w:tcBorders>
              <w:top w:val="single" w:sz="4" w:space="0" w:color="000000"/>
              <w:right w:val="single" w:sz="4" w:space="0" w:color="000000"/>
            </w:tcBorders>
            <w:shd w:val="clear" w:color="auto" w:fill="auto"/>
            <w:vAlign w:val="center"/>
          </w:tcPr>
          <w:p w14:paraId="4423B6EF" w14:textId="7EF3BC66"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Aire d'un rectangle</w:t>
            </w:r>
          </w:p>
        </w:tc>
        <w:tc>
          <w:tcPr>
            <w:tcW w:w="10868" w:type="dxa"/>
            <w:tcBorders>
              <w:top w:val="single" w:sz="4" w:space="0" w:color="auto"/>
              <w:bottom w:val="single" w:sz="4" w:space="0" w:color="auto"/>
            </w:tcBorders>
            <w:shd w:val="clear" w:color="auto" w:fill="auto"/>
            <w:vAlign w:val="center"/>
          </w:tcPr>
          <w:p w14:paraId="292DD70E" w14:textId="092314DA"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Découvrir </w:t>
            </w:r>
            <w:r w:rsidRPr="00663750">
              <w:rPr>
                <w:rFonts w:ascii="Arial" w:eastAsia="Times New Roman" w:hAnsi="Arial" w:cs="Arial"/>
                <w:lang w:val="fr-BE" w:eastAsia="fr-BE"/>
              </w:rPr>
              <w:t>la formule de l'aire d'un rectangle</w:t>
            </w:r>
          </w:p>
        </w:tc>
      </w:tr>
      <w:tr w:rsidR="00912A8C" w:rsidRPr="00663750" w14:paraId="693C06DA" w14:textId="77777777" w:rsidTr="00353FA3">
        <w:trPr>
          <w:trHeight w:val="20"/>
          <w:jc w:val="center"/>
        </w:trPr>
        <w:tc>
          <w:tcPr>
            <w:tcW w:w="1799" w:type="dxa"/>
            <w:vMerge/>
          </w:tcPr>
          <w:p w14:paraId="39047FA8"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bottom w:val="single" w:sz="4" w:space="0" w:color="000000"/>
              <w:right w:val="single" w:sz="4" w:space="0" w:color="000000"/>
            </w:tcBorders>
            <w:shd w:val="clear" w:color="auto" w:fill="auto"/>
            <w:vAlign w:val="center"/>
          </w:tcPr>
          <w:p w14:paraId="7CA21A48"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71D73C95" w14:textId="4CC38367" w:rsidR="00912A8C" w:rsidRPr="00663750" w:rsidRDefault="00912A8C" w:rsidP="00A57B27">
            <w:pPr>
              <w:autoSpaceDE w:val="0"/>
              <w:autoSpaceDN w:val="0"/>
              <w:adjustRightInd w:val="0"/>
              <w:spacing w:before="100" w:beforeAutospacing="1" w:after="100" w:afterAutospacing="1"/>
              <w:rPr>
                <w:rFonts w:ascii="Arial" w:hAnsi="Arial" w:cs="Arial"/>
                <w:vertAlign w:val="superscript"/>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l'aire de rectangles et de formes composées en utilisant mm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cm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dm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et 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p>
        </w:tc>
      </w:tr>
      <w:tr w:rsidR="00912A8C" w:rsidRPr="00663750" w14:paraId="25F74EF0" w14:textId="77777777" w:rsidTr="00353FA3">
        <w:trPr>
          <w:trHeight w:val="20"/>
          <w:jc w:val="center"/>
        </w:trPr>
        <w:tc>
          <w:tcPr>
            <w:tcW w:w="1799" w:type="dxa"/>
            <w:vMerge w:val="restart"/>
            <w:vAlign w:val="center"/>
          </w:tcPr>
          <w:p w14:paraId="0C972A37" w14:textId="64BABDA9"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Capacité et volume</w:t>
            </w:r>
          </w:p>
        </w:tc>
        <w:tc>
          <w:tcPr>
            <w:tcW w:w="3265" w:type="dxa"/>
            <w:gridSpan w:val="3"/>
            <w:tcBorders>
              <w:top w:val="single" w:sz="4" w:space="0" w:color="000000"/>
              <w:bottom w:val="single" w:sz="4" w:space="0" w:color="000000"/>
              <w:right w:val="single" w:sz="4" w:space="0" w:color="000000"/>
            </w:tcBorders>
            <w:shd w:val="clear" w:color="auto" w:fill="auto"/>
            <w:vAlign w:val="center"/>
          </w:tcPr>
          <w:p w14:paraId="1E3B2DD7" w14:textId="7FC91114" w:rsidR="00912A8C" w:rsidRPr="00663750" w:rsidRDefault="00EA275F"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Langage </w:t>
            </w:r>
            <w:r w:rsidR="00912A8C" w:rsidRPr="00663750">
              <w:rPr>
                <w:rFonts w:ascii="Arial" w:eastAsia="Times New Roman" w:hAnsi="Arial" w:cs="Arial"/>
                <w:lang w:val="fr-BE" w:eastAsia="fr-BE"/>
              </w:rPr>
              <w:t>de</w:t>
            </w:r>
            <w:r>
              <w:rPr>
                <w:rFonts w:ascii="Arial" w:eastAsia="Times New Roman" w:hAnsi="Arial" w:cs="Arial"/>
                <w:lang w:val="fr-BE" w:eastAsia="fr-BE"/>
              </w:rPr>
              <w:t>s</w:t>
            </w:r>
            <w:r w:rsidR="00912A8C" w:rsidRPr="00663750">
              <w:rPr>
                <w:rFonts w:ascii="Arial" w:eastAsia="Times New Roman" w:hAnsi="Arial" w:cs="Arial"/>
                <w:lang w:val="fr-BE" w:eastAsia="fr-BE"/>
              </w:rPr>
              <w:t xml:space="preserve"> capacité</w:t>
            </w:r>
            <w:r>
              <w:rPr>
                <w:rFonts w:ascii="Arial" w:eastAsia="Times New Roman" w:hAnsi="Arial" w:cs="Arial"/>
                <w:lang w:val="fr-BE" w:eastAsia="fr-BE"/>
              </w:rPr>
              <w:t>s</w:t>
            </w:r>
          </w:p>
        </w:tc>
        <w:tc>
          <w:tcPr>
            <w:tcW w:w="10868" w:type="dxa"/>
            <w:tcBorders>
              <w:top w:val="single" w:sz="4" w:space="0" w:color="auto"/>
              <w:bottom w:val="single" w:sz="4" w:space="0" w:color="auto"/>
            </w:tcBorders>
            <w:shd w:val="clear" w:color="auto" w:fill="auto"/>
            <w:vAlign w:val="center"/>
          </w:tcPr>
          <w:p w14:paraId="5F5A4AE0" w14:textId="355C27C9"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étendre </w:t>
            </w:r>
            <w:r w:rsidRPr="00663750">
              <w:rPr>
                <w:rFonts w:ascii="Arial" w:eastAsia="Times New Roman" w:hAnsi="Arial" w:cs="Arial"/>
                <w:lang w:val="fr-BE" w:eastAsia="fr-BE"/>
              </w:rPr>
              <w:t>le vocabulaire de la capacité (décilitre, centilitre, millilitre)</w:t>
            </w:r>
          </w:p>
        </w:tc>
      </w:tr>
      <w:tr w:rsidR="00912A8C" w:rsidRPr="00663750" w14:paraId="221ED317" w14:textId="77777777" w:rsidTr="00C077AC">
        <w:trPr>
          <w:trHeight w:val="20"/>
          <w:jc w:val="center"/>
        </w:trPr>
        <w:tc>
          <w:tcPr>
            <w:tcW w:w="1799" w:type="dxa"/>
            <w:vMerge/>
            <w:vAlign w:val="center"/>
          </w:tcPr>
          <w:p w14:paraId="1B9C25AE"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val="restart"/>
            <w:tcBorders>
              <w:top w:val="single" w:sz="4" w:space="0" w:color="000000"/>
              <w:right w:val="single" w:sz="4" w:space="0" w:color="000000"/>
            </w:tcBorders>
            <w:shd w:val="clear" w:color="auto" w:fill="auto"/>
            <w:vAlign w:val="center"/>
          </w:tcPr>
          <w:p w14:paraId="505E4B8B" w14:textId="5FA118D6"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capacité </w:t>
            </w:r>
            <w:r w:rsidR="003062BF" w:rsidRPr="00663750">
              <w:rPr>
                <w:rFonts w:ascii="Arial" w:eastAsia="Times New Roman" w:hAnsi="Arial" w:cs="Arial"/>
                <w:lang w:val="fr-BE" w:eastAsia="fr-BE"/>
              </w:rPr>
              <w:t>conventionnelles</w:t>
            </w:r>
          </w:p>
        </w:tc>
        <w:tc>
          <w:tcPr>
            <w:tcW w:w="10868" w:type="dxa"/>
            <w:tcBorders>
              <w:top w:val="single" w:sz="4" w:space="0" w:color="auto"/>
              <w:bottom w:val="single" w:sz="4" w:space="0" w:color="auto"/>
            </w:tcBorders>
            <w:shd w:val="clear" w:color="auto" w:fill="auto"/>
            <w:vAlign w:val="center"/>
          </w:tcPr>
          <w:p w14:paraId="4C84EA56" w14:textId="12AF8F9D" w:rsidR="00912A8C" w:rsidRPr="00663750" w:rsidRDefault="00912A8C" w:rsidP="006A1269">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w:t>
            </w:r>
            <w:r w:rsidRPr="00663750">
              <w:rPr>
                <w:rFonts w:ascii="Arial" w:eastAsia="Times New Roman" w:hAnsi="Arial" w:cs="Arial"/>
                <w:lang w:val="fr-BE" w:eastAsia="fr-BE"/>
              </w:rPr>
              <w:t>, </w:t>
            </w:r>
            <w:r w:rsidRPr="00663750">
              <w:rPr>
                <w:rFonts w:ascii="Arial" w:eastAsia="Times New Roman" w:hAnsi="Arial" w:cs="Arial"/>
                <w:b/>
                <w:bCs/>
                <w:lang w:val="fr-BE" w:eastAsia="fr-BE"/>
              </w:rPr>
              <w:t>mesurer</w:t>
            </w:r>
            <w:r w:rsidRPr="00663750">
              <w:rPr>
                <w:rFonts w:ascii="Arial" w:eastAsia="Times New Roman" w:hAnsi="Arial" w:cs="Arial"/>
                <w:lang w:val="fr-BE" w:eastAsia="fr-BE"/>
              </w:rPr>
              <w:t>, </w:t>
            </w:r>
            <w:r w:rsidRPr="00663750">
              <w:rPr>
                <w:rFonts w:ascii="Arial" w:eastAsia="Times New Roman" w:hAnsi="Arial" w:cs="Arial"/>
                <w:b/>
                <w:bCs/>
                <w:lang w:val="fr-BE" w:eastAsia="fr-BE"/>
              </w:rPr>
              <w:t>comparer </w:t>
            </w:r>
            <w:r w:rsidRPr="00663750">
              <w:rPr>
                <w:rFonts w:ascii="Arial" w:eastAsia="Times New Roman" w:hAnsi="Arial" w:cs="Arial"/>
                <w:lang w:val="fr-BE" w:eastAsia="fr-BE"/>
              </w:rPr>
              <w:t>et </w:t>
            </w:r>
            <w:r w:rsidR="006A1269" w:rsidRPr="00663750">
              <w:rPr>
                <w:rFonts w:ascii="Arial" w:eastAsia="Times New Roman" w:hAnsi="Arial" w:cs="Arial"/>
                <w:b/>
                <w:bCs/>
                <w:lang w:val="fr-BE" w:eastAsia="fr-BE"/>
              </w:rPr>
              <w:t>noter</w:t>
            </w:r>
            <w:r w:rsidRPr="00663750">
              <w:rPr>
                <w:rFonts w:ascii="Arial" w:eastAsia="Times New Roman" w:hAnsi="Arial" w:cs="Arial"/>
                <w:b/>
                <w:bCs/>
                <w:lang w:val="fr-BE" w:eastAsia="fr-BE"/>
              </w:rPr>
              <w:t> </w:t>
            </w:r>
            <w:r w:rsidRPr="00663750">
              <w:rPr>
                <w:rFonts w:ascii="Arial" w:eastAsia="Times New Roman" w:hAnsi="Arial" w:cs="Arial"/>
                <w:lang w:val="fr-BE" w:eastAsia="fr-BE"/>
              </w:rPr>
              <w:t>la capacité d'une grande variété de récipients et d'unités métriques (l, dl, cl, ml)</w:t>
            </w:r>
          </w:p>
        </w:tc>
      </w:tr>
      <w:tr w:rsidR="00912A8C" w:rsidRPr="00663750" w14:paraId="2930615E" w14:textId="77777777" w:rsidTr="00C077AC">
        <w:trPr>
          <w:trHeight w:val="20"/>
          <w:jc w:val="center"/>
        </w:trPr>
        <w:tc>
          <w:tcPr>
            <w:tcW w:w="1799" w:type="dxa"/>
            <w:vMerge/>
            <w:vAlign w:val="center"/>
          </w:tcPr>
          <w:p w14:paraId="1394D7C6"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right w:val="single" w:sz="4" w:space="0" w:color="000000"/>
            </w:tcBorders>
            <w:shd w:val="clear" w:color="auto" w:fill="auto"/>
            <w:vAlign w:val="center"/>
          </w:tcPr>
          <w:p w14:paraId="5026862B"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70F60525" w14:textId="24435482"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les relations entre l-dl, l-cl, l-ml, dl-cl, cl-ml</w:t>
            </w:r>
          </w:p>
        </w:tc>
      </w:tr>
      <w:tr w:rsidR="00912A8C" w:rsidRPr="00663750" w14:paraId="3D63F50F" w14:textId="77777777" w:rsidTr="00C077AC">
        <w:trPr>
          <w:trHeight w:val="20"/>
          <w:jc w:val="center"/>
        </w:trPr>
        <w:tc>
          <w:tcPr>
            <w:tcW w:w="1799" w:type="dxa"/>
            <w:vMerge/>
            <w:vAlign w:val="center"/>
          </w:tcPr>
          <w:p w14:paraId="40140F9E"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bottom w:val="single" w:sz="4" w:space="0" w:color="000000"/>
              <w:right w:val="single" w:sz="4" w:space="0" w:color="000000"/>
            </w:tcBorders>
            <w:shd w:val="clear" w:color="auto" w:fill="auto"/>
            <w:vAlign w:val="center"/>
          </w:tcPr>
          <w:p w14:paraId="5CA7EA47"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30D38361" w14:textId="1C1F34EB"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l-dl, l-cl, l-ml, dl-cl, dl-ml, cl-ml</w:t>
            </w:r>
          </w:p>
        </w:tc>
      </w:tr>
      <w:tr w:rsidR="00912A8C" w:rsidRPr="00663750" w14:paraId="7A02D3BD" w14:textId="77777777" w:rsidTr="00353FA3">
        <w:trPr>
          <w:trHeight w:val="20"/>
          <w:jc w:val="center"/>
        </w:trPr>
        <w:tc>
          <w:tcPr>
            <w:tcW w:w="1799" w:type="dxa"/>
            <w:vMerge w:val="restart"/>
            <w:vAlign w:val="center"/>
          </w:tcPr>
          <w:p w14:paraId="5603C068" w14:textId="514F18EB"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Masse (poids)</w:t>
            </w:r>
          </w:p>
        </w:tc>
        <w:tc>
          <w:tcPr>
            <w:tcW w:w="3265" w:type="dxa"/>
            <w:gridSpan w:val="3"/>
            <w:tcBorders>
              <w:top w:val="single" w:sz="4" w:space="0" w:color="000000"/>
              <w:bottom w:val="single" w:sz="4" w:space="0" w:color="000000"/>
              <w:right w:val="single" w:sz="4" w:space="0" w:color="000000"/>
            </w:tcBorders>
            <w:shd w:val="clear" w:color="auto" w:fill="auto"/>
            <w:vAlign w:val="center"/>
          </w:tcPr>
          <w:p w14:paraId="68F92760" w14:textId="74252EB5" w:rsidR="00912A8C" w:rsidRPr="00663750" w:rsidRDefault="00912A8C" w:rsidP="006A1269">
            <w:pPr>
              <w:spacing w:before="100" w:beforeAutospacing="1" w:after="100" w:afterAutospacing="1"/>
              <w:jc w:val="center"/>
              <w:rPr>
                <w:rFonts w:ascii="Arial" w:hAnsi="Arial" w:cs="Arial"/>
                <w:b/>
                <w:bCs/>
                <w:lang w:val="fr-BE"/>
              </w:rPr>
            </w:pPr>
            <w:r w:rsidRPr="00663750">
              <w:rPr>
                <w:rFonts w:ascii="Arial" w:eastAsia="Times New Roman" w:hAnsi="Arial" w:cs="Arial"/>
                <w:lang w:val="fr-BE" w:eastAsia="fr-BE"/>
              </w:rPr>
              <w:t>Lang</w:t>
            </w:r>
            <w:r w:rsidR="006A1269" w:rsidRPr="00663750">
              <w:rPr>
                <w:rFonts w:ascii="Arial" w:eastAsia="Times New Roman" w:hAnsi="Arial" w:cs="Arial"/>
                <w:lang w:val="fr-BE" w:eastAsia="fr-BE"/>
              </w:rPr>
              <w:t>age</w:t>
            </w:r>
            <w:r w:rsidRPr="00663750">
              <w:rPr>
                <w:rFonts w:ascii="Arial" w:eastAsia="Times New Roman" w:hAnsi="Arial" w:cs="Arial"/>
                <w:lang w:val="fr-BE" w:eastAsia="fr-BE"/>
              </w:rPr>
              <w:t xml:space="preserve"> d</w:t>
            </w:r>
            <w:r w:rsidR="00EA275F">
              <w:rPr>
                <w:rFonts w:ascii="Arial" w:eastAsia="Times New Roman" w:hAnsi="Arial" w:cs="Arial"/>
                <w:lang w:val="fr-BE" w:eastAsia="fr-BE"/>
              </w:rPr>
              <w:t>es</w:t>
            </w:r>
            <w:r w:rsidRPr="00663750">
              <w:rPr>
                <w:rFonts w:ascii="Arial" w:eastAsia="Times New Roman" w:hAnsi="Arial" w:cs="Arial"/>
                <w:lang w:val="fr-BE" w:eastAsia="fr-BE"/>
              </w:rPr>
              <w:t xml:space="preserve"> poids</w:t>
            </w:r>
          </w:p>
        </w:tc>
        <w:tc>
          <w:tcPr>
            <w:tcW w:w="10868" w:type="dxa"/>
            <w:tcBorders>
              <w:top w:val="single" w:sz="4" w:space="0" w:color="auto"/>
              <w:bottom w:val="single" w:sz="4" w:space="0" w:color="auto"/>
            </w:tcBorders>
            <w:shd w:val="clear" w:color="auto" w:fill="auto"/>
            <w:vAlign w:val="center"/>
          </w:tcPr>
          <w:p w14:paraId="396886A9" w14:textId="08C50CB3"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le vocabulaire du poids (gramme, décagramme, kilogramme, tonne)</w:t>
            </w:r>
          </w:p>
        </w:tc>
      </w:tr>
      <w:tr w:rsidR="00912A8C" w:rsidRPr="00663750" w14:paraId="4E172190" w14:textId="77777777" w:rsidTr="00C077AC">
        <w:trPr>
          <w:trHeight w:val="20"/>
          <w:jc w:val="center"/>
        </w:trPr>
        <w:tc>
          <w:tcPr>
            <w:tcW w:w="1799" w:type="dxa"/>
            <w:vMerge/>
            <w:vAlign w:val="center"/>
          </w:tcPr>
          <w:p w14:paraId="5981EB66"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val="restart"/>
            <w:tcBorders>
              <w:top w:val="single" w:sz="4" w:space="0" w:color="000000"/>
              <w:right w:val="single" w:sz="4" w:space="0" w:color="000000"/>
            </w:tcBorders>
            <w:shd w:val="clear" w:color="auto" w:fill="auto"/>
            <w:vAlign w:val="center"/>
          </w:tcPr>
          <w:p w14:paraId="68309E11" w14:textId="517DCA31"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poids </w:t>
            </w:r>
            <w:r w:rsidR="003062BF" w:rsidRPr="00663750">
              <w:rPr>
                <w:rFonts w:ascii="Arial" w:eastAsia="Times New Roman" w:hAnsi="Arial" w:cs="Arial"/>
                <w:lang w:val="fr-BE" w:eastAsia="fr-BE"/>
              </w:rPr>
              <w:t>conventionnelles</w:t>
            </w:r>
          </w:p>
        </w:tc>
        <w:tc>
          <w:tcPr>
            <w:tcW w:w="10868" w:type="dxa"/>
            <w:tcBorders>
              <w:top w:val="single" w:sz="4" w:space="0" w:color="auto"/>
              <w:bottom w:val="single" w:sz="4" w:space="0" w:color="auto"/>
            </w:tcBorders>
            <w:shd w:val="clear" w:color="auto" w:fill="auto"/>
            <w:vAlign w:val="center"/>
          </w:tcPr>
          <w:p w14:paraId="2C2CCF3D" w14:textId="0ADF1175" w:rsidR="00912A8C" w:rsidRPr="00663750" w:rsidRDefault="00912A8C" w:rsidP="006A1269">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w:t>
            </w:r>
            <w:r w:rsidRPr="00663750">
              <w:rPr>
                <w:rFonts w:ascii="Arial" w:eastAsia="Times New Roman" w:hAnsi="Arial" w:cs="Arial"/>
                <w:lang w:val="fr-BE" w:eastAsia="fr-BE"/>
              </w:rPr>
              <w:t>, </w:t>
            </w:r>
            <w:r w:rsidRPr="00663750">
              <w:rPr>
                <w:rFonts w:ascii="Arial" w:eastAsia="Times New Roman" w:hAnsi="Arial" w:cs="Arial"/>
                <w:b/>
                <w:bCs/>
                <w:lang w:val="fr-BE" w:eastAsia="fr-BE"/>
              </w:rPr>
              <w:t>mesurer</w:t>
            </w:r>
            <w:r w:rsidRPr="00663750">
              <w:rPr>
                <w:rFonts w:ascii="Arial" w:eastAsia="Times New Roman" w:hAnsi="Arial" w:cs="Arial"/>
                <w:lang w:val="fr-BE" w:eastAsia="fr-BE"/>
              </w:rPr>
              <w:t>, </w:t>
            </w:r>
            <w:r w:rsidRPr="00663750">
              <w:rPr>
                <w:rFonts w:ascii="Arial" w:eastAsia="Times New Roman" w:hAnsi="Arial" w:cs="Arial"/>
                <w:b/>
                <w:bCs/>
                <w:lang w:val="fr-BE" w:eastAsia="fr-BE"/>
              </w:rPr>
              <w:t>comparer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enregistrer </w:t>
            </w:r>
            <w:r w:rsidRPr="00663750">
              <w:rPr>
                <w:rFonts w:ascii="Arial" w:eastAsia="Times New Roman" w:hAnsi="Arial" w:cs="Arial"/>
                <w:lang w:val="fr-BE" w:eastAsia="fr-BE"/>
              </w:rPr>
              <w:t>le poids d'une grande variété d'objets à l'aide d'instruments appropriés et d'unités métriques (t, kg, dag, g)</w:t>
            </w:r>
          </w:p>
        </w:tc>
      </w:tr>
      <w:tr w:rsidR="00912A8C" w:rsidRPr="00663750" w14:paraId="008D01B0" w14:textId="77777777" w:rsidTr="00C077AC">
        <w:trPr>
          <w:trHeight w:val="20"/>
          <w:jc w:val="center"/>
        </w:trPr>
        <w:tc>
          <w:tcPr>
            <w:tcW w:w="1799" w:type="dxa"/>
            <w:vMerge/>
            <w:vAlign w:val="center"/>
          </w:tcPr>
          <w:p w14:paraId="686F7950"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right w:val="single" w:sz="4" w:space="0" w:color="000000"/>
            </w:tcBorders>
            <w:shd w:val="clear" w:color="auto" w:fill="auto"/>
            <w:vAlign w:val="center"/>
          </w:tcPr>
          <w:p w14:paraId="178DD066"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3680A6D5" w14:textId="0F843D7A" w:rsidR="00912A8C" w:rsidRPr="00663750" w:rsidRDefault="00801402" w:rsidP="00912A8C">
            <w:pPr>
              <w:autoSpaceDE w:val="0"/>
              <w:autoSpaceDN w:val="0"/>
              <w:adjustRightInd w:val="0"/>
              <w:spacing w:before="100" w:beforeAutospacing="1" w:after="100" w:afterAutospacing="1"/>
              <w:rPr>
                <w:rFonts w:ascii="Arial" w:hAnsi="Arial" w:cs="Arial"/>
                <w:lang w:val="fr-BE"/>
              </w:rPr>
            </w:pPr>
            <w:r>
              <w:rPr>
                <w:rFonts w:ascii="Arial" w:eastAsia="Times New Roman" w:hAnsi="Arial" w:cs="Arial"/>
                <w:b/>
                <w:bCs/>
                <w:lang w:val="fr-BE" w:eastAsia="fr-BE"/>
              </w:rPr>
              <w:t>Découvrir</w:t>
            </w:r>
            <w:r w:rsidR="00912A8C" w:rsidRPr="00663750">
              <w:rPr>
                <w:rFonts w:ascii="Arial" w:eastAsia="Times New Roman" w:hAnsi="Arial" w:cs="Arial"/>
                <w:b/>
                <w:bCs/>
                <w:lang w:val="fr-BE" w:eastAsia="fr-BE"/>
              </w:rPr>
              <w:t xml:space="preserve"> </w:t>
            </w:r>
            <w:r w:rsidR="00912A8C" w:rsidRPr="00663750">
              <w:rPr>
                <w:rFonts w:ascii="Arial" w:eastAsia="Times New Roman" w:hAnsi="Arial" w:cs="Arial"/>
                <w:bCs/>
                <w:lang w:val="fr-BE" w:eastAsia="fr-BE"/>
              </w:rPr>
              <w:t>les</w:t>
            </w:r>
            <w:r w:rsidR="00912A8C" w:rsidRPr="00663750">
              <w:rPr>
                <w:rFonts w:ascii="Arial" w:eastAsia="Times New Roman" w:hAnsi="Arial" w:cs="Arial"/>
                <w:b/>
                <w:bCs/>
                <w:lang w:val="fr-BE" w:eastAsia="fr-BE"/>
              </w:rPr>
              <w:t> </w:t>
            </w:r>
            <w:r w:rsidR="00912A8C" w:rsidRPr="00663750">
              <w:rPr>
                <w:rFonts w:ascii="Arial" w:eastAsia="Times New Roman" w:hAnsi="Arial" w:cs="Arial"/>
                <w:lang w:val="fr-BE" w:eastAsia="fr-BE"/>
              </w:rPr>
              <w:t>milligrammes</w:t>
            </w:r>
          </w:p>
        </w:tc>
      </w:tr>
      <w:tr w:rsidR="00912A8C" w:rsidRPr="007D7889" w14:paraId="0BEF774A" w14:textId="77777777" w:rsidTr="00C077AC">
        <w:trPr>
          <w:trHeight w:val="20"/>
          <w:jc w:val="center"/>
        </w:trPr>
        <w:tc>
          <w:tcPr>
            <w:tcW w:w="1799" w:type="dxa"/>
            <w:vMerge/>
            <w:vAlign w:val="center"/>
          </w:tcPr>
          <w:p w14:paraId="3C867B47"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bottom w:val="single" w:sz="4" w:space="0" w:color="000000"/>
              <w:right w:val="single" w:sz="4" w:space="0" w:color="000000"/>
            </w:tcBorders>
            <w:shd w:val="clear" w:color="auto" w:fill="auto"/>
            <w:vAlign w:val="center"/>
          </w:tcPr>
          <w:p w14:paraId="0E34316F"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035917B7" w14:textId="0B420DEB" w:rsidR="00912A8C" w:rsidRPr="00707712" w:rsidRDefault="00912A8C" w:rsidP="00912A8C">
            <w:pPr>
              <w:autoSpaceDE w:val="0"/>
              <w:autoSpaceDN w:val="0"/>
              <w:adjustRightInd w:val="0"/>
              <w:spacing w:before="100" w:beforeAutospacing="1" w:after="100" w:afterAutospacing="1"/>
              <w:rPr>
                <w:rFonts w:ascii="Arial" w:hAnsi="Arial" w:cs="Arial"/>
                <w:lang w:val="nl-BE"/>
              </w:rPr>
            </w:pPr>
            <w:r w:rsidRPr="00707712">
              <w:rPr>
                <w:rFonts w:ascii="Arial" w:eastAsia="Times New Roman" w:hAnsi="Arial" w:cs="Arial"/>
                <w:b/>
                <w:bCs/>
                <w:lang w:val="nl-BE" w:eastAsia="fr-BE"/>
              </w:rPr>
              <w:t>Convertir </w:t>
            </w:r>
            <w:r w:rsidRPr="00707712">
              <w:rPr>
                <w:rFonts w:ascii="Arial" w:eastAsia="Times New Roman" w:hAnsi="Arial" w:cs="Arial"/>
                <w:lang w:val="nl-BE" w:eastAsia="fr-BE"/>
              </w:rPr>
              <w:t>t-kg, kg-dag, kg-g, dag-g et g-mg</w:t>
            </w:r>
          </w:p>
        </w:tc>
      </w:tr>
      <w:tr w:rsidR="00912A8C" w:rsidRPr="00663750" w14:paraId="3452C747" w14:textId="77777777" w:rsidTr="00353FA3">
        <w:trPr>
          <w:trHeight w:val="20"/>
          <w:jc w:val="center"/>
        </w:trPr>
        <w:tc>
          <w:tcPr>
            <w:tcW w:w="1799" w:type="dxa"/>
            <w:vMerge w:val="restart"/>
            <w:vAlign w:val="center"/>
          </w:tcPr>
          <w:p w14:paraId="6CF3B398" w14:textId="3230DA13"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Temps</w:t>
            </w:r>
          </w:p>
        </w:tc>
        <w:tc>
          <w:tcPr>
            <w:tcW w:w="3265" w:type="dxa"/>
            <w:gridSpan w:val="3"/>
            <w:vMerge w:val="restart"/>
            <w:tcBorders>
              <w:top w:val="single" w:sz="4" w:space="0" w:color="000000"/>
              <w:right w:val="single" w:sz="4" w:space="0" w:color="000000"/>
            </w:tcBorders>
            <w:shd w:val="clear" w:color="auto" w:fill="auto"/>
            <w:vAlign w:val="center"/>
          </w:tcPr>
          <w:p w14:paraId="5C3DB073" w14:textId="61C29E21"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temps </w:t>
            </w:r>
            <w:r w:rsidR="003062BF" w:rsidRPr="00663750">
              <w:rPr>
                <w:rFonts w:ascii="Arial" w:eastAsia="Times New Roman" w:hAnsi="Arial" w:cs="Arial"/>
                <w:lang w:val="fr-BE" w:eastAsia="fr-BE"/>
              </w:rPr>
              <w:t>conventionnelles</w:t>
            </w:r>
          </w:p>
        </w:tc>
        <w:tc>
          <w:tcPr>
            <w:tcW w:w="10868" w:type="dxa"/>
            <w:tcBorders>
              <w:top w:val="single" w:sz="4" w:space="0" w:color="auto"/>
              <w:bottom w:val="single" w:sz="4" w:space="0" w:color="auto"/>
            </w:tcBorders>
            <w:shd w:val="clear" w:color="auto" w:fill="auto"/>
            <w:vAlign w:val="center"/>
          </w:tcPr>
          <w:p w14:paraId="45A70AB6" w14:textId="58F514BF"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utiliser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unités de mesure du temps (seconde, minute, heure, jour, semaine, mois, année, siècle et millénaire)</w:t>
            </w:r>
          </w:p>
        </w:tc>
      </w:tr>
      <w:tr w:rsidR="00912A8C" w:rsidRPr="00663750" w14:paraId="2BA9F5EB" w14:textId="77777777" w:rsidTr="00C077AC">
        <w:trPr>
          <w:trHeight w:val="20"/>
          <w:jc w:val="center"/>
        </w:trPr>
        <w:tc>
          <w:tcPr>
            <w:tcW w:w="1799" w:type="dxa"/>
            <w:vMerge/>
            <w:vAlign w:val="center"/>
          </w:tcPr>
          <w:p w14:paraId="66B3BC7E" w14:textId="77777777" w:rsidR="00912A8C" w:rsidRPr="00663750" w:rsidRDefault="00912A8C" w:rsidP="00912A8C">
            <w:pPr>
              <w:spacing w:before="100" w:beforeAutospacing="1" w:after="100" w:afterAutospacing="1"/>
              <w:jc w:val="center"/>
              <w:rPr>
                <w:rFonts w:ascii="Arial" w:hAnsi="Arial" w:cs="Arial"/>
                <w:lang w:val="fr-BE"/>
              </w:rPr>
            </w:pPr>
          </w:p>
        </w:tc>
        <w:tc>
          <w:tcPr>
            <w:tcW w:w="3265" w:type="dxa"/>
            <w:gridSpan w:val="3"/>
            <w:vMerge/>
            <w:tcBorders>
              <w:right w:val="single" w:sz="4" w:space="0" w:color="000000"/>
            </w:tcBorders>
            <w:shd w:val="clear" w:color="auto" w:fill="auto"/>
            <w:vAlign w:val="center"/>
          </w:tcPr>
          <w:p w14:paraId="1853157A" w14:textId="77777777" w:rsidR="00912A8C" w:rsidRPr="00663750" w:rsidRDefault="00912A8C" w:rsidP="00912A8C">
            <w:pPr>
              <w:spacing w:before="100" w:beforeAutospacing="1" w:after="100" w:afterAutospacing="1"/>
              <w:jc w:val="center"/>
              <w:rPr>
                <w:rFonts w:ascii="Arial" w:hAnsi="Arial" w:cs="Arial"/>
                <w:b/>
                <w:bCs/>
                <w:lang w:val="fr-BE"/>
              </w:rPr>
            </w:pPr>
          </w:p>
        </w:tc>
        <w:tc>
          <w:tcPr>
            <w:tcW w:w="10868" w:type="dxa"/>
            <w:tcBorders>
              <w:top w:val="single" w:sz="4" w:space="0" w:color="auto"/>
              <w:bottom w:val="single" w:sz="4" w:space="0" w:color="auto"/>
            </w:tcBorders>
            <w:shd w:val="clear" w:color="auto" w:fill="auto"/>
            <w:vAlign w:val="center"/>
          </w:tcPr>
          <w:p w14:paraId="466BABC8" w14:textId="598BBADB" w:rsidR="00912A8C" w:rsidRPr="00663750" w:rsidRDefault="00912A8C" w:rsidP="00912A8C">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 xml:space="preserve">Convertir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secondes en minutes et secondes, minutes en heures et minutes, jours en semaines et jours, mois en années et mois</w:t>
            </w:r>
          </w:p>
        </w:tc>
      </w:tr>
      <w:tr w:rsidR="00033A2C" w:rsidRPr="00663750" w14:paraId="04AE3328" w14:textId="77777777" w:rsidTr="00353FA3">
        <w:trPr>
          <w:trHeight w:val="57"/>
          <w:jc w:val="center"/>
        </w:trPr>
        <w:tc>
          <w:tcPr>
            <w:tcW w:w="1808" w:type="dxa"/>
            <w:gridSpan w:val="2"/>
            <w:shd w:val="clear" w:color="auto" w:fill="D9D9D9" w:themeFill="background1" w:themeFillShade="D9"/>
          </w:tcPr>
          <w:p w14:paraId="28895424" w14:textId="781C3DDB"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P4</w:t>
            </w:r>
          </w:p>
        </w:tc>
        <w:tc>
          <w:tcPr>
            <w:tcW w:w="14124" w:type="dxa"/>
            <w:gridSpan w:val="3"/>
            <w:shd w:val="clear" w:color="auto" w:fill="D9D9D9" w:themeFill="background1" w:themeFillShade="D9"/>
          </w:tcPr>
          <w:p w14:paraId="376DA70B" w14:textId="05B74883" w:rsidR="00033A2C" w:rsidRPr="00663750" w:rsidRDefault="00F86DF0" w:rsidP="00912A8C">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033A2C" w:rsidRPr="00663750">
              <w:rPr>
                <w:rFonts w:ascii="Arial" w:hAnsi="Arial" w:cs="Arial"/>
                <w:b/>
                <w:sz w:val="22"/>
                <w:szCs w:val="22"/>
                <w:lang w:val="fr-BE"/>
              </w:rPr>
              <w:t xml:space="preserve">: </w:t>
            </w:r>
            <w:r w:rsidR="00912A8C" w:rsidRPr="00663750">
              <w:rPr>
                <w:rFonts w:ascii="Arial" w:hAnsi="Arial" w:cs="Arial"/>
                <w:b/>
                <w:sz w:val="22"/>
                <w:szCs w:val="22"/>
                <w:lang w:val="fr-BE"/>
              </w:rPr>
              <w:t>FORM</w:t>
            </w:r>
            <w:r w:rsidR="00033A2C" w:rsidRPr="00663750">
              <w:rPr>
                <w:rFonts w:ascii="Arial" w:hAnsi="Arial" w:cs="Arial"/>
                <w:b/>
                <w:sz w:val="22"/>
                <w:szCs w:val="22"/>
                <w:lang w:val="fr-BE"/>
              </w:rPr>
              <w:t>E</w:t>
            </w:r>
            <w:r w:rsidR="00912A8C" w:rsidRPr="00663750">
              <w:rPr>
                <w:rFonts w:ascii="Arial" w:hAnsi="Arial" w:cs="Arial"/>
                <w:b/>
                <w:sz w:val="22"/>
                <w:szCs w:val="22"/>
                <w:lang w:val="fr-BE"/>
              </w:rPr>
              <w:t>S</w:t>
            </w:r>
            <w:r w:rsidR="00033A2C" w:rsidRPr="00663750">
              <w:rPr>
                <w:rFonts w:ascii="Arial" w:hAnsi="Arial" w:cs="Arial"/>
                <w:b/>
                <w:sz w:val="22"/>
                <w:szCs w:val="22"/>
                <w:lang w:val="fr-BE"/>
              </w:rPr>
              <w:t xml:space="preserve"> </w:t>
            </w:r>
            <w:r w:rsidR="00912A8C" w:rsidRPr="00663750">
              <w:rPr>
                <w:rFonts w:ascii="Arial" w:hAnsi="Arial" w:cs="Arial"/>
                <w:b/>
                <w:sz w:val="22"/>
                <w:szCs w:val="22"/>
                <w:lang w:val="fr-BE"/>
              </w:rPr>
              <w:t>et</w:t>
            </w:r>
            <w:r w:rsidR="00033A2C" w:rsidRPr="00663750">
              <w:rPr>
                <w:rFonts w:ascii="Arial" w:hAnsi="Arial" w:cs="Arial"/>
                <w:b/>
                <w:sz w:val="22"/>
                <w:szCs w:val="22"/>
                <w:lang w:val="fr-BE"/>
              </w:rPr>
              <w:t xml:space="preserve"> </w:t>
            </w:r>
            <w:r w:rsidR="00912A8C" w:rsidRPr="00663750">
              <w:rPr>
                <w:rFonts w:ascii="Arial" w:hAnsi="Arial" w:cs="Arial"/>
                <w:b/>
                <w:sz w:val="22"/>
                <w:szCs w:val="22"/>
                <w:lang w:val="fr-BE"/>
              </w:rPr>
              <w:t>E</w:t>
            </w:r>
            <w:r w:rsidR="00033A2C" w:rsidRPr="00663750">
              <w:rPr>
                <w:rFonts w:ascii="Arial" w:hAnsi="Arial" w:cs="Arial"/>
                <w:b/>
                <w:sz w:val="22"/>
                <w:szCs w:val="22"/>
                <w:lang w:val="fr-BE"/>
              </w:rPr>
              <w:t>SPACE</w:t>
            </w:r>
          </w:p>
        </w:tc>
      </w:tr>
      <w:tr w:rsidR="00033A2C" w:rsidRPr="00663750" w14:paraId="3B3EC35E" w14:textId="77777777" w:rsidTr="00353FA3">
        <w:trPr>
          <w:trHeight w:val="57"/>
          <w:jc w:val="center"/>
        </w:trPr>
        <w:tc>
          <w:tcPr>
            <w:tcW w:w="1808" w:type="dxa"/>
            <w:gridSpan w:val="2"/>
            <w:tcBorders>
              <w:bottom w:val="single" w:sz="4" w:space="0" w:color="auto"/>
            </w:tcBorders>
            <w:shd w:val="clear" w:color="auto" w:fill="D9D9D9" w:themeFill="background1" w:themeFillShade="D9"/>
          </w:tcPr>
          <w:p w14:paraId="29ED370F" w14:textId="4FF1D864"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3256" w:type="dxa"/>
            <w:gridSpan w:val="2"/>
            <w:tcBorders>
              <w:bottom w:val="single" w:sz="4" w:space="0" w:color="auto"/>
            </w:tcBorders>
            <w:shd w:val="clear" w:color="auto" w:fill="D9D9D9" w:themeFill="background1" w:themeFillShade="D9"/>
          </w:tcPr>
          <w:p w14:paraId="0C6616C4" w14:textId="0E13948E"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0868" w:type="dxa"/>
            <w:tcBorders>
              <w:bottom w:val="single" w:sz="4" w:space="0" w:color="auto"/>
            </w:tcBorders>
            <w:shd w:val="clear" w:color="auto" w:fill="D9D9D9" w:themeFill="background1" w:themeFillShade="D9"/>
          </w:tcPr>
          <w:p w14:paraId="43840849" w14:textId="2FFA11EA" w:rsidR="00033A2C" w:rsidRPr="00663750" w:rsidRDefault="00DE71CB" w:rsidP="00801402">
            <w:pPr>
              <w:pStyle w:val="paragraph"/>
              <w:spacing w:line="259" w:lineRule="auto"/>
              <w:rPr>
                <w:rFonts w:ascii="Arial" w:hAnsi="Arial" w:cs="Arial"/>
                <w:b/>
                <w:sz w:val="22"/>
                <w:szCs w:val="22"/>
                <w:lang w:val="fr-BE"/>
              </w:rPr>
            </w:pPr>
            <w:r>
              <w:rPr>
                <w:rFonts w:ascii="Arial" w:hAnsi="Arial" w:cs="Arial"/>
                <w:b/>
                <w:sz w:val="22"/>
                <w:szCs w:val="22"/>
                <w:lang w:val="fr-BE"/>
              </w:rPr>
              <w:t>O</w:t>
            </w:r>
            <w:r w:rsidR="00801402">
              <w:rPr>
                <w:rFonts w:ascii="Arial" w:hAnsi="Arial" w:cs="Arial"/>
                <w:b/>
                <w:sz w:val="22"/>
                <w:szCs w:val="22"/>
                <w:lang w:val="fr-BE"/>
              </w:rPr>
              <w:t>bjectifs d’apprentissage</w:t>
            </w:r>
          </w:p>
        </w:tc>
      </w:tr>
      <w:tr w:rsidR="00912A8C" w:rsidRPr="00663750" w14:paraId="0A97F7F1" w14:textId="77777777" w:rsidTr="00353FA3">
        <w:trPr>
          <w:trHeight w:val="369"/>
          <w:jc w:val="center"/>
        </w:trPr>
        <w:tc>
          <w:tcPr>
            <w:tcW w:w="1808" w:type="dxa"/>
            <w:gridSpan w:val="2"/>
            <w:vMerge w:val="restart"/>
            <w:vAlign w:val="center"/>
          </w:tcPr>
          <w:p w14:paraId="71D9C7BC" w14:textId="02393A26" w:rsidR="00912A8C" w:rsidRPr="00663750" w:rsidRDefault="00BE3264"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Conscience spatiale </w:t>
            </w:r>
          </w:p>
        </w:tc>
        <w:tc>
          <w:tcPr>
            <w:tcW w:w="3256" w:type="dxa"/>
            <w:gridSpan w:val="2"/>
            <w:vMerge w:val="restart"/>
            <w:shd w:val="clear" w:color="auto" w:fill="auto"/>
            <w:vAlign w:val="center"/>
          </w:tcPr>
          <w:p w14:paraId="383DB56D" w14:textId="4DDD910E" w:rsidR="00912A8C" w:rsidRPr="00663750" w:rsidRDefault="00912A8C" w:rsidP="00912A8C">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Direction et emplacement</w:t>
            </w:r>
          </w:p>
        </w:tc>
        <w:tc>
          <w:tcPr>
            <w:tcW w:w="10868" w:type="dxa"/>
            <w:tcBorders>
              <w:bottom w:val="single" w:sz="4" w:space="0" w:color="auto"/>
            </w:tcBorders>
            <w:shd w:val="clear" w:color="auto" w:fill="auto"/>
            <w:vAlign w:val="center"/>
          </w:tcPr>
          <w:p w14:paraId="3265E892" w14:textId="1073B768" w:rsidR="00912A8C" w:rsidRPr="00663750" w:rsidRDefault="00912A8C" w:rsidP="00912A8C">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Lire, suivre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donner des </w:t>
            </w:r>
            <w:r w:rsidRPr="00663750">
              <w:rPr>
                <w:rFonts w:ascii="Arial" w:eastAsia="Times New Roman" w:hAnsi="Arial" w:cs="Arial"/>
                <w:lang w:val="fr-BE" w:eastAsia="fr-BE"/>
              </w:rPr>
              <w:t>instructions concernant la position, la direction et le mouvement</w:t>
            </w:r>
          </w:p>
        </w:tc>
      </w:tr>
      <w:tr w:rsidR="00912A8C" w:rsidRPr="00663750" w14:paraId="0C7C7283" w14:textId="77777777" w:rsidTr="00353FA3">
        <w:trPr>
          <w:trHeight w:val="249"/>
          <w:jc w:val="center"/>
        </w:trPr>
        <w:tc>
          <w:tcPr>
            <w:tcW w:w="1808" w:type="dxa"/>
            <w:gridSpan w:val="2"/>
            <w:vMerge/>
            <w:vAlign w:val="center"/>
          </w:tcPr>
          <w:p w14:paraId="030F964C" w14:textId="77777777" w:rsidR="00912A8C" w:rsidRPr="00663750" w:rsidRDefault="00912A8C" w:rsidP="00912A8C">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08058880" w14:textId="77777777" w:rsidR="00912A8C" w:rsidRPr="00663750" w:rsidRDefault="00912A8C" w:rsidP="00912A8C">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000000"/>
            </w:tcBorders>
            <w:shd w:val="clear" w:color="auto" w:fill="auto"/>
            <w:vAlign w:val="center"/>
          </w:tcPr>
          <w:p w14:paraId="57525464" w14:textId="5E06B41F" w:rsidR="00912A8C" w:rsidRPr="00663750" w:rsidRDefault="006A1269" w:rsidP="006A1269">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Visualiser</w:t>
            </w:r>
            <w:r w:rsidR="00912A8C" w:rsidRPr="00663750">
              <w:rPr>
                <w:rFonts w:ascii="Arial" w:eastAsia="Times New Roman" w:hAnsi="Arial" w:cs="Arial"/>
                <w:lang w:val="fr-BE" w:eastAsia="fr-BE"/>
              </w:rPr>
              <w:t>, </w:t>
            </w:r>
            <w:r w:rsidRPr="00663750">
              <w:rPr>
                <w:rFonts w:ascii="Arial" w:eastAsia="Times New Roman" w:hAnsi="Arial" w:cs="Arial"/>
                <w:b/>
                <w:bCs/>
                <w:lang w:val="fr-BE" w:eastAsia="fr-BE"/>
              </w:rPr>
              <w:t>localiser</w:t>
            </w:r>
            <w:r w:rsidR="00912A8C" w:rsidRPr="00663750">
              <w:rPr>
                <w:rFonts w:ascii="Arial" w:eastAsia="Times New Roman" w:hAnsi="Arial" w:cs="Arial"/>
                <w:b/>
                <w:bCs/>
                <w:lang w:val="fr-BE" w:eastAsia="fr-BE"/>
              </w:rPr>
              <w:t> </w:t>
            </w:r>
            <w:r w:rsidR="00912A8C" w:rsidRPr="00663750">
              <w:rPr>
                <w:rFonts w:ascii="Arial" w:eastAsia="Times New Roman" w:hAnsi="Arial" w:cs="Arial"/>
                <w:lang w:val="fr-BE" w:eastAsia="fr-BE"/>
              </w:rPr>
              <w:t>et </w:t>
            </w:r>
            <w:r w:rsidRPr="00663750">
              <w:rPr>
                <w:rFonts w:ascii="Arial" w:eastAsia="Times New Roman" w:hAnsi="Arial" w:cs="Arial"/>
                <w:b/>
                <w:bCs/>
                <w:lang w:val="fr-BE" w:eastAsia="fr-BE"/>
              </w:rPr>
              <w:t>tracer</w:t>
            </w:r>
            <w:r w:rsidR="00912A8C" w:rsidRPr="00663750">
              <w:rPr>
                <w:rFonts w:ascii="Arial" w:eastAsia="Times New Roman" w:hAnsi="Arial" w:cs="Arial"/>
                <w:b/>
                <w:bCs/>
                <w:lang w:val="fr-BE" w:eastAsia="fr-BE"/>
              </w:rPr>
              <w:t> </w:t>
            </w:r>
            <w:r w:rsidR="00912A8C" w:rsidRPr="00663750">
              <w:rPr>
                <w:rFonts w:ascii="Arial" w:eastAsia="Times New Roman" w:hAnsi="Arial" w:cs="Arial"/>
                <w:lang w:val="fr-BE" w:eastAsia="fr-BE"/>
              </w:rPr>
              <w:t>une position à l'aide des références de grille et des coordonnées dans le premier quadrant, en nommant les axes x et y</w:t>
            </w:r>
          </w:p>
        </w:tc>
      </w:tr>
      <w:tr w:rsidR="00912A8C" w:rsidRPr="00663750" w14:paraId="5521EABB" w14:textId="77777777" w:rsidTr="00353FA3">
        <w:trPr>
          <w:trHeight w:val="47"/>
          <w:jc w:val="center"/>
        </w:trPr>
        <w:tc>
          <w:tcPr>
            <w:tcW w:w="1808" w:type="dxa"/>
            <w:gridSpan w:val="2"/>
            <w:vMerge/>
            <w:vAlign w:val="center"/>
          </w:tcPr>
          <w:p w14:paraId="1D41CF41" w14:textId="77777777" w:rsidR="00912A8C" w:rsidRPr="00663750" w:rsidRDefault="00912A8C" w:rsidP="00912A8C">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00B8A4EB" w14:textId="77777777" w:rsidR="00912A8C" w:rsidRPr="00663750" w:rsidRDefault="00912A8C" w:rsidP="00912A8C">
            <w:pPr>
              <w:spacing w:before="100" w:beforeAutospacing="1" w:after="100" w:afterAutospacing="1"/>
              <w:jc w:val="center"/>
              <w:rPr>
                <w:rFonts w:ascii="Arial" w:hAnsi="Arial" w:cs="Arial"/>
                <w:lang w:val="fr-BE"/>
              </w:rPr>
            </w:pPr>
          </w:p>
        </w:tc>
        <w:tc>
          <w:tcPr>
            <w:tcW w:w="10868" w:type="dxa"/>
            <w:tcBorders>
              <w:top w:val="single" w:sz="4" w:space="0" w:color="000000"/>
              <w:bottom w:val="single" w:sz="4" w:space="0" w:color="000000"/>
              <w:right w:val="single" w:sz="4" w:space="0" w:color="000000"/>
            </w:tcBorders>
            <w:shd w:val="clear" w:color="auto" w:fill="auto"/>
          </w:tcPr>
          <w:p w14:paraId="469B769B" w14:textId="53077FFD" w:rsidR="00912A8C" w:rsidRPr="00663750" w:rsidRDefault="00912A8C" w:rsidP="0080140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Utilise</w:t>
            </w:r>
            <w:r w:rsidR="00801402">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les huit points cardinaux pour décrire le mouvement ou la position</w:t>
            </w:r>
          </w:p>
        </w:tc>
      </w:tr>
      <w:tr w:rsidR="00EA44EE" w:rsidRPr="00663750" w14:paraId="08407AF9" w14:textId="77777777" w:rsidTr="00353FA3">
        <w:trPr>
          <w:trHeight w:val="47"/>
          <w:jc w:val="center"/>
        </w:trPr>
        <w:tc>
          <w:tcPr>
            <w:tcW w:w="1808" w:type="dxa"/>
            <w:gridSpan w:val="2"/>
            <w:vMerge w:val="restart"/>
            <w:vAlign w:val="center"/>
          </w:tcPr>
          <w:p w14:paraId="4E05F8E5" w14:textId="2678859C"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et </w:t>
            </w:r>
            <w:r w:rsidR="00B838FB">
              <w:rPr>
                <w:rFonts w:ascii="Arial" w:eastAsia="Times New Roman" w:hAnsi="Arial" w:cs="Arial"/>
                <w:lang w:val="fr-BE" w:eastAsia="fr-BE"/>
              </w:rPr>
              <w:t>3 D</w:t>
            </w:r>
          </w:p>
        </w:tc>
        <w:tc>
          <w:tcPr>
            <w:tcW w:w="3256" w:type="dxa"/>
            <w:gridSpan w:val="2"/>
            <w:tcBorders>
              <w:top w:val="single" w:sz="4" w:space="0" w:color="000000"/>
              <w:bottom w:val="single" w:sz="4" w:space="0" w:color="auto"/>
            </w:tcBorders>
            <w:shd w:val="clear" w:color="auto" w:fill="auto"/>
            <w:vAlign w:val="center"/>
          </w:tcPr>
          <w:p w14:paraId="562A57AC" w14:textId="6966A8F8" w:rsidR="00EA44EE" w:rsidRPr="00663750" w:rsidRDefault="00EA44EE" w:rsidP="006A1269">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Motifs et </w:t>
            </w:r>
            <w:r w:rsidR="006A1269" w:rsidRPr="00663750">
              <w:rPr>
                <w:rFonts w:ascii="Arial" w:eastAsia="Times New Roman" w:hAnsi="Arial" w:cs="Arial"/>
                <w:lang w:val="fr-BE" w:eastAsia="fr-BE"/>
              </w:rPr>
              <w:t>mosaïques</w:t>
            </w:r>
          </w:p>
        </w:tc>
        <w:tc>
          <w:tcPr>
            <w:tcW w:w="10868" w:type="dxa"/>
            <w:tcBorders>
              <w:top w:val="single" w:sz="4" w:space="0" w:color="000000"/>
              <w:bottom w:val="single" w:sz="4" w:space="0" w:color="auto"/>
            </w:tcBorders>
            <w:shd w:val="clear" w:color="auto" w:fill="auto"/>
            <w:vAlign w:val="center"/>
          </w:tcPr>
          <w:p w14:paraId="317247FD" w14:textId="642CF424"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Reconnaître, décrire, étendre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créer des </w:t>
            </w:r>
            <w:r w:rsidRPr="00663750">
              <w:rPr>
                <w:rFonts w:ascii="Arial" w:eastAsia="Times New Roman" w:hAnsi="Arial" w:cs="Arial"/>
                <w:lang w:val="fr-BE" w:eastAsia="fr-BE"/>
              </w:rPr>
              <w:t>motifs en mosaïque, combinant des polygones réguliers et irréguliers</w:t>
            </w:r>
          </w:p>
        </w:tc>
      </w:tr>
      <w:tr w:rsidR="00EA44EE" w:rsidRPr="00663750" w14:paraId="2DE94884" w14:textId="77777777" w:rsidTr="00353FA3">
        <w:trPr>
          <w:trHeight w:val="219"/>
          <w:jc w:val="center"/>
        </w:trPr>
        <w:tc>
          <w:tcPr>
            <w:tcW w:w="1808" w:type="dxa"/>
            <w:gridSpan w:val="2"/>
            <w:vMerge/>
            <w:vAlign w:val="center"/>
          </w:tcPr>
          <w:p w14:paraId="2CBA4F91"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val="restart"/>
            <w:tcBorders>
              <w:top w:val="single" w:sz="4" w:space="0" w:color="auto"/>
            </w:tcBorders>
            <w:shd w:val="clear" w:color="auto" w:fill="auto"/>
            <w:vAlign w:val="center"/>
          </w:tcPr>
          <w:p w14:paraId="389A0009" w14:textId="0C37433B"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Lignes et angles</w:t>
            </w:r>
          </w:p>
        </w:tc>
        <w:tc>
          <w:tcPr>
            <w:tcW w:w="10868" w:type="dxa"/>
            <w:tcBorders>
              <w:top w:val="single" w:sz="4" w:space="0" w:color="auto"/>
              <w:bottom w:val="single" w:sz="4" w:space="0" w:color="auto"/>
            </w:tcBorders>
            <w:shd w:val="clear" w:color="auto" w:fill="auto"/>
            <w:vAlign w:val="center"/>
          </w:tcPr>
          <w:p w14:paraId="07003476" w14:textId="226D2C9B"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Identifier, décrire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une règle/</w:t>
            </w:r>
            <w:r w:rsidR="006A1269" w:rsidRPr="00663750">
              <w:rPr>
                <w:rFonts w:ascii="Arial" w:eastAsia="Times New Roman" w:hAnsi="Arial" w:cs="Arial"/>
                <w:lang w:val="fr-BE" w:eastAsia="fr-BE"/>
              </w:rPr>
              <w:t xml:space="preserve">du </w:t>
            </w:r>
            <w:r w:rsidRPr="00663750">
              <w:rPr>
                <w:rFonts w:ascii="Arial" w:eastAsia="Times New Roman" w:hAnsi="Arial" w:cs="Arial"/>
                <w:lang w:val="fr-BE" w:eastAsia="fr-BE"/>
              </w:rPr>
              <w:t>papier quadrillé pour tracer des lignes verticales, horizontales, parallèles, perpendiculaires et sécantes</w:t>
            </w:r>
          </w:p>
        </w:tc>
      </w:tr>
      <w:tr w:rsidR="00EA44EE" w:rsidRPr="00663750" w14:paraId="6E4C8A3D" w14:textId="77777777" w:rsidTr="00353FA3">
        <w:trPr>
          <w:trHeight w:val="262"/>
          <w:jc w:val="center"/>
        </w:trPr>
        <w:tc>
          <w:tcPr>
            <w:tcW w:w="1808" w:type="dxa"/>
            <w:gridSpan w:val="2"/>
            <w:vMerge/>
            <w:vAlign w:val="center"/>
          </w:tcPr>
          <w:p w14:paraId="698FCBE3"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4C8DBECC"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74DD7132" w14:textId="604EDCC5" w:rsidR="00EA44EE" w:rsidRPr="00663750" w:rsidRDefault="006A1269" w:rsidP="0080140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Savoir</w:t>
            </w:r>
            <w:r w:rsidR="00EA44EE" w:rsidRPr="00663750">
              <w:rPr>
                <w:rFonts w:ascii="Arial" w:eastAsia="Times New Roman" w:hAnsi="Arial" w:cs="Arial"/>
                <w:b/>
                <w:bCs/>
                <w:lang w:val="fr-BE" w:eastAsia="fr-BE"/>
              </w:rPr>
              <w:t> </w:t>
            </w:r>
            <w:r w:rsidR="00EA44EE" w:rsidRPr="00663750">
              <w:rPr>
                <w:rFonts w:ascii="Arial" w:eastAsia="Times New Roman" w:hAnsi="Arial" w:cs="Arial"/>
                <w:lang w:val="fr-BE" w:eastAsia="fr-BE"/>
              </w:rPr>
              <w:t>que les angles sont mesurés en degrés et qu'un tour complet est de 360°, un angle</w:t>
            </w:r>
            <w:r w:rsidR="00801402">
              <w:rPr>
                <w:rFonts w:ascii="Arial" w:eastAsia="Times New Roman" w:hAnsi="Arial" w:cs="Arial"/>
                <w:lang w:val="fr-BE" w:eastAsia="fr-BE"/>
              </w:rPr>
              <w:t xml:space="preserve"> plat</w:t>
            </w:r>
            <w:r w:rsidR="00EA44EE" w:rsidRPr="00663750">
              <w:rPr>
                <w:rFonts w:ascii="Arial" w:eastAsia="Times New Roman" w:hAnsi="Arial" w:cs="Arial"/>
                <w:lang w:val="fr-BE" w:eastAsia="fr-BE"/>
              </w:rPr>
              <w:t xml:space="preserve"> est de 180°, un angle droit est de 90°</w:t>
            </w:r>
          </w:p>
        </w:tc>
      </w:tr>
      <w:tr w:rsidR="00EA44EE" w:rsidRPr="00663750" w14:paraId="6E7EB3CB" w14:textId="77777777" w:rsidTr="00353FA3">
        <w:trPr>
          <w:trHeight w:val="229"/>
          <w:jc w:val="center"/>
        </w:trPr>
        <w:tc>
          <w:tcPr>
            <w:tcW w:w="1808" w:type="dxa"/>
            <w:gridSpan w:val="2"/>
            <w:vMerge/>
            <w:vAlign w:val="center"/>
          </w:tcPr>
          <w:p w14:paraId="096048C4"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4DD42B65"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5F919143" w14:textId="2F8F7AC5"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Reconnaître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dessiner </w:t>
            </w:r>
            <w:r w:rsidRPr="00663750">
              <w:rPr>
                <w:rFonts w:ascii="Arial" w:eastAsia="Times New Roman" w:hAnsi="Arial" w:cs="Arial"/>
                <w:lang w:val="fr-BE" w:eastAsia="fr-BE"/>
              </w:rPr>
              <w:t>des angles aigus, droits et obtus et les </w:t>
            </w:r>
            <w:r w:rsidRPr="00663750">
              <w:rPr>
                <w:rFonts w:ascii="Arial" w:eastAsia="Times New Roman" w:hAnsi="Arial" w:cs="Arial"/>
                <w:b/>
                <w:bCs/>
                <w:lang w:val="fr-BE" w:eastAsia="fr-BE"/>
              </w:rPr>
              <w:t>relier </w:t>
            </w:r>
            <w:r w:rsidRPr="00663750">
              <w:rPr>
                <w:rFonts w:ascii="Arial" w:eastAsia="Times New Roman" w:hAnsi="Arial" w:cs="Arial"/>
                <w:lang w:val="fr-BE" w:eastAsia="fr-BE"/>
              </w:rPr>
              <w:t>à la forme et à l'environnement</w:t>
            </w:r>
          </w:p>
        </w:tc>
      </w:tr>
      <w:tr w:rsidR="00EA44EE" w:rsidRPr="00663750" w14:paraId="451703BB" w14:textId="77777777" w:rsidTr="00353FA3">
        <w:trPr>
          <w:trHeight w:val="299"/>
          <w:jc w:val="center"/>
        </w:trPr>
        <w:tc>
          <w:tcPr>
            <w:tcW w:w="1808" w:type="dxa"/>
            <w:gridSpan w:val="2"/>
            <w:vMerge/>
            <w:vAlign w:val="center"/>
          </w:tcPr>
          <w:p w14:paraId="0DC467A3"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42C8997A"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24B4BF2E" w14:textId="0A03E61E"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Estimer, mesurer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construire des </w:t>
            </w:r>
            <w:r w:rsidRPr="00663750">
              <w:rPr>
                <w:rFonts w:ascii="Arial" w:eastAsia="Times New Roman" w:hAnsi="Arial" w:cs="Arial"/>
                <w:lang w:val="fr-BE" w:eastAsia="fr-BE"/>
              </w:rPr>
              <w:t>angles au 5° près, à l'aide d'un rapporteur et d'une règle</w:t>
            </w:r>
          </w:p>
        </w:tc>
      </w:tr>
      <w:tr w:rsidR="00EA44EE" w:rsidRPr="00663750" w14:paraId="3B198197" w14:textId="77777777" w:rsidTr="00353FA3">
        <w:trPr>
          <w:trHeight w:val="203"/>
          <w:jc w:val="center"/>
        </w:trPr>
        <w:tc>
          <w:tcPr>
            <w:tcW w:w="1808" w:type="dxa"/>
            <w:gridSpan w:val="2"/>
            <w:vMerge/>
            <w:vAlign w:val="center"/>
          </w:tcPr>
          <w:p w14:paraId="5C43973D"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280DEDC2"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000000"/>
            </w:tcBorders>
            <w:shd w:val="clear" w:color="auto" w:fill="auto"/>
            <w:vAlign w:val="center"/>
          </w:tcPr>
          <w:p w14:paraId="3966E2D9" w14:textId="354B4E8E"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Utiliser </w:t>
            </w:r>
            <w:r w:rsidRPr="00663750">
              <w:rPr>
                <w:rFonts w:ascii="Arial" w:eastAsia="Times New Roman" w:hAnsi="Arial" w:cs="Arial"/>
                <w:bCs/>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notation des angles </w:t>
            </w:r>
            <w:r w:rsidR="003877EA" w:rsidRPr="00663750">
              <w:rPr>
                <w:rFonts w:ascii="Arial" w:eastAsia="Times New Roman" w:hAnsi="Arial" w:cs="Arial"/>
                <w:lang w:val="fr-BE" w:eastAsia="fr-BE"/>
              </w:rPr>
              <w:t>(</w:t>
            </w:r>
            <w:r w:rsidR="003877EA" w:rsidRPr="00663750">
              <w:rPr>
                <w:rFonts w:ascii="Arial" w:hAnsi="Arial" w:cs="Arial"/>
                <w:i/>
                <w:lang w:val="fr-BE"/>
              </w:rPr>
              <w:t>α, β, γ</w:t>
            </w:r>
            <w:r w:rsidRPr="00663750">
              <w:rPr>
                <w:rFonts w:ascii="Arial" w:eastAsia="Times New Roman" w:hAnsi="Arial" w:cs="Arial"/>
                <w:lang w:val="fr-BE" w:eastAsia="fr-BE"/>
              </w:rPr>
              <w:t>)</w:t>
            </w:r>
          </w:p>
        </w:tc>
      </w:tr>
      <w:tr w:rsidR="00EA44EE" w:rsidRPr="00663750" w14:paraId="3976DC95" w14:textId="77777777" w:rsidTr="00353FA3">
        <w:trPr>
          <w:trHeight w:val="203"/>
          <w:jc w:val="center"/>
        </w:trPr>
        <w:tc>
          <w:tcPr>
            <w:tcW w:w="1808" w:type="dxa"/>
            <w:gridSpan w:val="2"/>
            <w:vMerge/>
            <w:vAlign w:val="center"/>
          </w:tcPr>
          <w:p w14:paraId="6D1D29D6"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tcBorders>
              <w:bottom w:val="single" w:sz="4" w:space="0" w:color="auto"/>
            </w:tcBorders>
            <w:shd w:val="clear" w:color="auto" w:fill="auto"/>
            <w:vAlign w:val="center"/>
          </w:tcPr>
          <w:p w14:paraId="12DADD06"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000000"/>
            </w:tcBorders>
            <w:shd w:val="clear" w:color="auto" w:fill="auto"/>
            <w:vAlign w:val="center"/>
          </w:tcPr>
          <w:p w14:paraId="715DE068" w14:textId="278E081D"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étendre </w:t>
            </w:r>
            <w:r w:rsidRPr="00663750">
              <w:rPr>
                <w:rFonts w:ascii="Arial" w:eastAsia="Times New Roman" w:hAnsi="Arial" w:cs="Arial"/>
                <w:lang w:val="fr-BE" w:eastAsia="fr-BE"/>
              </w:rPr>
              <w:t>le vocabulaire des lignes et des ang</w:t>
            </w:r>
            <w:r w:rsidR="00DE71CB">
              <w:rPr>
                <w:rFonts w:ascii="Arial" w:eastAsia="Times New Roman" w:hAnsi="Arial" w:cs="Arial"/>
                <w:lang w:val="fr-BE" w:eastAsia="fr-BE"/>
              </w:rPr>
              <w:t>l</w:t>
            </w:r>
            <w:r w:rsidRPr="00663750">
              <w:rPr>
                <w:rFonts w:ascii="Arial" w:eastAsia="Times New Roman" w:hAnsi="Arial" w:cs="Arial"/>
                <w:lang w:val="fr-BE" w:eastAsia="fr-BE"/>
              </w:rPr>
              <w:t>es</w:t>
            </w:r>
          </w:p>
        </w:tc>
      </w:tr>
      <w:tr w:rsidR="00EA44EE" w:rsidRPr="00663750" w14:paraId="38743AF2" w14:textId="77777777" w:rsidTr="00353FA3">
        <w:trPr>
          <w:trHeight w:val="143"/>
          <w:jc w:val="center"/>
        </w:trPr>
        <w:tc>
          <w:tcPr>
            <w:tcW w:w="1808" w:type="dxa"/>
            <w:gridSpan w:val="2"/>
            <w:vMerge/>
            <w:vAlign w:val="center"/>
          </w:tcPr>
          <w:p w14:paraId="21001642"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val="restart"/>
            <w:tcBorders>
              <w:top w:val="single" w:sz="4" w:space="0" w:color="auto"/>
            </w:tcBorders>
            <w:shd w:val="clear" w:color="auto" w:fill="auto"/>
            <w:vAlign w:val="center"/>
          </w:tcPr>
          <w:p w14:paraId="1B62A32B" w14:textId="68787555" w:rsidR="00EA44EE" w:rsidRPr="00663750" w:rsidRDefault="00EA275F" w:rsidP="00EA44EE">
            <w:pPr>
              <w:spacing w:before="100" w:beforeAutospacing="1" w:after="100" w:afterAutospacing="1"/>
              <w:jc w:val="center"/>
              <w:rPr>
                <w:rFonts w:ascii="Arial" w:hAnsi="Arial" w:cs="Arial"/>
                <w:lang w:val="fr-BE"/>
              </w:rPr>
            </w:pPr>
            <w:r>
              <w:rPr>
                <w:rFonts w:ascii="Arial" w:eastAsia="Times New Roman" w:hAnsi="Arial" w:cs="Arial"/>
                <w:lang w:val="fr-BE" w:eastAsia="fr-BE"/>
              </w:rPr>
              <w:t>Formes 2 D</w:t>
            </w:r>
          </w:p>
        </w:tc>
        <w:tc>
          <w:tcPr>
            <w:tcW w:w="10868" w:type="dxa"/>
            <w:tcBorders>
              <w:top w:val="single" w:sz="4" w:space="0" w:color="auto"/>
              <w:bottom w:val="single" w:sz="4" w:space="0" w:color="auto"/>
            </w:tcBorders>
            <w:shd w:val="clear" w:color="auto" w:fill="auto"/>
            <w:vAlign w:val="center"/>
          </w:tcPr>
          <w:p w14:paraId="321A5D26" w14:textId="14F1BC76" w:rsidR="00EA44EE" w:rsidRPr="00663750" w:rsidRDefault="00EA44EE" w:rsidP="00EA44EE">
            <w:pPr>
              <w:autoSpaceDE w:val="0"/>
              <w:autoSpaceDN w:val="0"/>
              <w:adjustRightInd w:val="0"/>
              <w:spacing w:before="100" w:beforeAutospacing="1" w:after="100" w:afterAutospacing="1"/>
              <w:jc w:val="both"/>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étendre </w:t>
            </w:r>
            <w:r w:rsidRPr="00663750">
              <w:rPr>
                <w:rFonts w:ascii="Arial" w:eastAsia="Times New Roman" w:hAnsi="Arial" w:cs="Arial"/>
                <w:lang w:val="fr-BE" w:eastAsia="fr-BE"/>
              </w:rPr>
              <w:t>le vocabulaire des formes </w:t>
            </w:r>
            <w:r w:rsidR="00B838FB">
              <w:rPr>
                <w:rFonts w:ascii="Arial" w:eastAsia="Times New Roman" w:hAnsi="Arial" w:cs="Arial"/>
                <w:lang w:val="fr-BE" w:eastAsia="fr-BE"/>
              </w:rPr>
              <w:t>2 D</w:t>
            </w:r>
            <w:r w:rsidRPr="00663750">
              <w:rPr>
                <w:rFonts w:ascii="Arial" w:eastAsia="Times New Roman" w:hAnsi="Arial" w:cs="Arial"/>
                <w:lang w:val="fr-BE" w:eastAsia="fr-BE"/>
              </w:rPr>
              <w:t> </w:t>
            </w:r>
          </w:p>
        </w:tc>
      </w:tr>
      <w:tr w:rsidR="00EA44EE" w:rsidRPr="00663750" w14:paraId="02FB3CD8" w14:textId="77777777" w:rsidTr="00353FA3">
        <w:trPr>
          <w:trHeight w:val="148"/>
          <w:jc w:val="center"/>
        </w:trPr>
        <w:tc>
          <w:tcPr>
            <w:tcW w:w="1808" w:type="dxa"/>
            <w:gridSpan w:val="2"/>
            <w:vMerge/>
            <w:vAlign w:val="center"/>
          </w:tcPr>
          <w:p w14:paraId="5E061BF8"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tcBorders>
              <w:top w:val="single" w:sz="4" w:space="0" w:color="auto"/>
            </w:tcBorders>
            <w:shd w:val="clear" w:color="auto" w:fill="auto"/>
            <w:vAlign w:val="center"/>
          </w:tcPr>
          <w:p w14:paraId="2B6BF2EE"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67535546" w14:textId="2898317E" w:rsidR="00EA44EE" w:rsidRPr="00663750" w:rsidRDefault="00EA44EE" w:rsidP="00EA44EE">
            <w:pPr>
              <w:autoSpaceDE w:val="0"/>
              <w:autoSpaceDN w:val="0"/>
              <w:adjustRightInd w:val="0"/>
              <w:spacing w:before="100" w:beforeAutospacing="1" w:after="100" w:afterAutospacing="1"/>
              <w:jc w:val="both"/>
              <w:rPr>
                <w:rFonts w:ascii="Arial" w:hAnsi="Arial" w:cs="Arial"/>
                <w:lang w:val="fr-BE"/>
              </w:rPr>
            </w:pPr>
            <w:r w:rsidRPr="00663750">
              <w:rPr>
                <w:rFonts w:ascii="Arial" w:eastAsia="Times New Roman" w:hAnsi="Arial" w:cs="Arial"/>
                <w:b/>
                <w:bCs/>
                <w:lang w:val="fr-BE" w:eastAsia="fr-BE"/>
              </w:rPr>
              <w:t>Trier, nommer, décrire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classer </w:t>
            </w:r>
            <w:r w:rsidRPr="00663750">
              <w:rPr>
                <w:rFonts w:ascii="Arial" w:eastAsia="Times New Roman" w:hAnsi="Arial" w:cs="Arial"/>
                <w:lang w:val="fr-BE" w:eastAsia="fr-BE"/>
              </w:rPr>
              <w:t xml:space="preserve">les 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régulières et irrégulières</w:t>
            </w:r>
          </w:p>
        </w:tc>
      </w:tr>
      <w:tr w:rsidR="00EA44EE" w:rsidRPr="00663750" w14:paraId="5DF9ABB4" w14:textId="77777777" w:rsidTr="00353FA3">
        <w:trPr>
          <w:trHeight w:val="207"/>
          <w:jc w:val="center"/>
        </w:trPr>
        <w:tc>
          <w:tcPr>
            <w:tcW w:w="1808" w:type="dxa"/>
            <w:gridSpan w:val="2"/>
            <w:vMerge/>
            <w:vAlign w:val="center"/>
          </w:tcPr>
          <w:p w14:paraId="7B59D8D9"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val="restart"/>
            <w:shd w:val="clear" w:color="auto" w:fill="auto"/>
            <w:vAlign w:val="center"/>
          </w:tcPr>
          <w:p w14:paraId="40E0E762" w14:textId="7EC5C958"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Formes 3</w:t>
            </w:r>
            <w:r w:rsidR="00EA275F">
              <w:rPr>
                <w:rFonts w:ascii="Arial" w:eastAsia="Times New Roman" w:hAnsi="Arial" w:cs="Arial"/>
                <w:lang w:val="fr-BE" w:eastAsia="fr-BE"/>
              </w:rPr>
              <w:t xml:space="preserve"> </w:t>
            </w:r>
            <w:r w:rsidRPr="00663750">
              <w:rPr>
                <w:rFonts w:ascii="Arial" w:eastAsia="Times New Roman" w:hAnsi="Arial" w:cs="Arial"/>
                <w:lang w:val="fr-BE" w:eastAsia="fr-BE"/>
              </w:rPr>
              <w:t>D</w:t>
            </w:r>
          </w:p>
        </w:tc>
        <w:tc>
          <w:tcPr>
            <w:tcW w:w="10868" w:type="dxa"/>
            <w:tcBorders>
              <w:top w:val="single" w:sz="4" w:space="0" w:color="auto"/>
              <w:bottom w:val="single" w:sz="4" w:space="0" w:color="auto"/>
            </w:tcBorders>
            <w:shd w:val="clear" w:color="auto" w:fill="auto"/>
            <w:vAlign w:val="center"/>
          </w:tcPr>
          <w:p w14:paraId="0F197066" w14:textId="5BC2232E" w:rsidR="00EA44EE" w:rsidRPr="00663750" w:rsidRDefault="00EA44EE" w:rsidP="00EA44E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étendre </w:t>
            </w:r>
            <w:r w:rsidRPr="00663750">
              <w:rPr>
                <w:rFonts w:ascii="Arial" w:eastAsia="Times New Roman" w:hAnsi="Arial" w:cs="Arial"/>
                <w:lang w:val="fr-BE" w:eastAsia="fr-BE"/>
              </w:rPr>
              <w:t xml:space="preserve">le vocabulaire des formes </w:t>
            </w:r>
            <w:r w:rsidR="00B838FB">
              <w:rPr>
                <w:rFonts w:ascii="Arial" w:eastAsia="Times New Roman" w:hAnsi="Arial" w:cs="Arial"/>
                <w:lang w:val="fr-BE" w:eastAsia="fr-BE"/>
              </w:rPr>
              <w:t>3 D</w:t>
            </w:r>
            <w:r w:rsidRPr="00663750">
              <w:rPr>
                <w:rFonts w:ascii="Arial" w:eastAsia="Times New Roman" w:hAnsi="Arial" w:cs="Arial"/>
                <w:lang w:val="fr-BE" w:eastAsia="fr-BE"/>
              </w:rPr>
              <w:t xml:space="preserve"> (cube, </w:t>
            </w:r>
            <w:r w:rsidR="00EA275F">
              <w:rPr>
                <w:rFonts w:ascii="Arial" w:eastAsia="Times New Roman" w:hAnsi="Arial" w:cs="Arial"/>
                <w:lang w:val="fr-BE" w:eastAsia="fr-BE"/>
              </w:rPr>
              <w:t>p</w:t>
            </w:r>
            <w:r w:rsidR="00872D35">
              <w:rPr>
                <w:rFonts w:ascii="Arial" w:eastAsia="Times New Roman" w:hAnsi="Arial" w:cs="Arial"/>
                <w:lang w:val="fr-BE" w:eastAsia="fr-BE"/>
              </w:rPr>
              <w:t>arallélépipède rectangle (pavé droit)</w:t>
            </w:r>
            <w:r w:rsidRPr="00663750">
              <w:rPr>
                <w:rFonts w:ascii="Arial" w:eastAsia="Times New Roman" w:hAnsi="Arial" w:cs="Arial"/>
                <w:lang w:val="fr-BE" w:eastAsia="fr-BE"/>
              </w:rPr>
              <w:t>, cylindre, sphère, cône et pyramide)</w:t>
            </w:r>
          </w:p>
        </w:tc>
      </w:tr>
      <w:tr w:rsidR="00EA44EE" w:rsidRPr="00663750" w14:paraId="19ABA0AC" w14:textId="77777777" w:rsidTr="00353FA3">
        <w:trPr>
          <w:trHeight w:val="221"/>
          <w:jc w:val="center"/>
        </w:trPr>
        <w:tc>
          <w:tcPr>
            <w:tcW w:w="1808" w:type="dxa"/>
            <w:gridSpan w:val="2"/>
            <w:vMerge/>
            <w:vAlign w:val="center"/>
          </w:tcPr>
          <w:p w14:paraId="4E3D1080"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17AEDEDC"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2AA86807" w14:textId="27E8E5C1" w:rsidR="00EA44EE" w:rsidRPr="00663750" w:rsidRDefault="00EA44EE" w:rsidP="00986716">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Explore</w:t>
            </w:r>
            <w:r w:rsidR="00986716">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les principales caractéristiques des formes </w:t>
            </w:r>
            <w:r w:rsidR="00B838FB">
              <w:rPr>
                <w:rFonts w:ascii="Arial" w:eastAsia="Times New Roman" w:hAnsi="Arial" w:cs="Arial"/>
                <w:lang w:val="fr-BE" w:eastAsia="fr-BE"/>
              </w:rPr>
              <w:t>3 D</w:t>
            </w:r>
          </w:p>
        </w:tc>
      </w:tr>
      <w:tr w:rsidR="00EA44EE" w:rsidRPr="00663750" w14:paraId="18ED2642" w14:textId="77777777" w:rsidTr="00353FA3">
        <w:trPr>
          <w:trHeight w:val="47"/>
          <w:jc w:val="center"/>
        </w:trPr>
        <w:tc>
          <w:tcPr>
            <w:tcW w:w="1808" w:type="dxa"/>
            <w:gridSpan w:val="2"/>
            <w:vMerge/>
            <w:vAlign w:val="center"/>
          </w:tcPr>
          <w:p w14:paraId="683FAEF0"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6E271FD3"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6DFCDE68" w14:textId="56695AC9" w:rsidR="00EA44EE" w:rsidRPr="00663750" w:rsidRDefault="00663750" w:rsidP="00EA44E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Trier,</w:t>
            </w:r>
            <w:r w:rsidR="00EA44EE" w:rsidRPr="00663750">
              <w:rPr>
                <w:rFonts w:ascii="Arial" w:eastAsia="Times New Roman" w:hAnsi="Arial" w:cs="Arial"/>
                <w:lang w:val="fr-BE" w:eastAsia="fr-BE"/>
              </w:rPr>
              <w:t> </w:t>
            </w:r>
            <w:r w:rsidR="00EA44EE" w:rsidRPr="00663750">
              <w:rPr>
                <w:rFonts w:ascii="Arial" w:eastAsia="Times New Roman" w:hAnsi="Arial" w:cs="Arial"/>
                <w:b/>
                <w:bCs/>
                <w:lang w:val="fr-BE" w:eastAsia="fr-BE"/>
              </w:rPr>
              <w:t>nommer, décrire </w:t>
            </w:r>
            <w:r w:rsidR="00EA44EE" w:rsidRPr="00663750">
              <w:rPr>
                <w:rFonts w:ascii="Arial" w:eastAsia="Times New Roman" w:hAnsi="Arial" w:cs="Arial"/>
                <w:lang w:val="fr-BE" w:eastAsia="fr-BE"/>
              </w:rPr>
              <w:t>et </w:t>
            </w:r>
            <w:r w:rsidR="00EA44EE" w:rsidRPr="00663750">
              <w:rPr>
                <w:rFonts w:ascii="Arial" w:eastAsia="Times New Roman" w:hAnsi="Arial" w:cs="Arial"/>
                <w:b/>
                <w:bCs/>
                <w:lang w:val="fr-BE" w:eastAsia="fr-BE"/>
              </w:rPr>
              <w:t>classer </w:t>
            </w:r>
            <w:r w:rsidR="00EA44EE" w:rsidRPr="00663750">
              <w:rPr>
                <w:rFonts w:ascii="Arial" w:eastAsia="Times New Roman" w:hAnsi="Arial" w:cs="Arial"/>
                <w:lang w:val="fr-BE" w:eastAsia="fr-BE"/>
              </w:rPr>
              <w:t xml:space="preserve">les formes </w:t>
            </w:r>
            <w:r w:rsidR="00B838FB">
              <w:rPr>
                <w:rFonts w:ascii="Arial" w:eastAsia="Times New Roman" w:hAnsi="Arial" w:cs="Arial"/>
                <w:lang w:val="fr-BE" w:eastAsia="fr-BE"/>
              </w:rPr>
              <w:t>3 D</w:t>
            </w:r>
            <w:r w:rsidR="00EA44EE" w:rsidRPr="00663750">
              <w:rPr>
                <w:rFonts w:ascii="Arial" w:eastAsia="Times New Roman" w:hAnsi="Arial" w:cs="Arial"/>
                <w:lang w:val="fr-BE" w:eastAsia="fr-BE"/>
              </w:rPr>
              <w:t xml:space="preserve"> régulières et irrégulières</w:t>
            </w:r>
          </w:p>
        </w:tc>
      </w:tr>
      <w:tr w:rsidR="00EA44EE" w:rsidRPr="00663750" w14:paraId="0BBD02A1" w14:textId="77777777" w:rsidTr="00353FA3">
        <w:trPr>
          <w:trHeight w:val="170"/>
          <w:jc w:val="center"/>
        </w:trPr>
        <w:tc>
          <w:tcPr>
            <w:tcW w:w="1808" w:type="dxa"/>
            <w:gridSpan w:val="2"/>
            <w:vMerge/>
            <w:vAlign w:val="center"/>
          </w:tcPr>
          <w:p w14:paraId="5CE169CC"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4EA49D50"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1C33D69D" w14:textId="21B500BC" w:rsidR="00EA44EE" w:rsidRPr="00663750" w:rsidRDefault="00EA44EE" w:rsidP="003877EA">
            <w:pPr>
              <w:autoSpaceDE w:val="0"/>
              <w:autoSpaceDN w:val="0"/>
              <w:adjustRightInd w:val="0"/>
              <w:spacing w:before="100" w:beforeAutospacing="1" w:after="100" w:afterAutospacing="1"/>
              <w:jc w:val="both"/>
              <w:rPr>
                <w:rFonts w:ascii="Arial" w:hAnsi="Arial" w:cs="Arial"/>
                <w:lang w:val="fr-BE"/>
              </w:rPr>
            </w:pPr>
            <w:r w:rsidRPr="00663750">
              <w:rPr>
                <w:rFonts w:ascii="Arial" w:eastAsia="Times New Roman" w:hAnsi="Arial" w:cs="Arial"/>
                <w:b/>
                <w:bCs/>
                <w:lang w:val="fr-BE" w:eastAsia="fr-BE"/>
              </w:rPr>
              <w:t>Explore</w:t>
            </w:r>
            <w:r w:rsidR="003877EA"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les relations entre les formes </w:t>
            </w:r>
            <w:r w:rsidR="00B838FB">
              <w:rPr>
                <w:rFonts w:ascii="Arial" w:eastAsia="Times New Roman" w:hAnsi="Arial" w:cs="Arial"/>
                <w:lang w:val="fr-BE" w:eastAsia="fr-BE"/>
              </w:rPr>
              <w:t>3 D</w:t>
            </w:r>
            <w:r w:rsidRPr="00663750">
              <w:rPr>
                <w:rFonts w:ascii="Arial" w:eastAsia="Times New Roman" w:hAnsi="Arial" w:cs="Arial"/>
                <w:lang w:val="fr-BE" w:eastAsia="fr-BE"/>
              </w:rPr>
              <w:t xml:space="preserve"> (faces et arêtes perpendiculaires, parallèles)</w:t>
            </w:r>
          </w:p>
        </w:tc>
      </w:tr>
      <w:tr w:rsidR="00EA44EE" w:rsidRPr="00663750" w14:paraId="56497976" w14:textId="77777777" w:rsidTr="00353FA3">
        <w:trPr>
          <w:trHeight w:val="259"/>
          <w:jc w:val="center"/>
        </w:trPr>
        <w:tc>
          <w:tcPr>
            <w:tcW w:w="1808" w:type="dxa"/>
            <w:gridSpan w:val="2"/>
            <w:vMerge/>
            <w:vAlign w:val="center"/>
          </w:tcPr>
          <w:p w14:paraId="6D1A99CD"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308B39F8"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683BB988" w14:textId="07A56462" w:rsidR="00EA44EE" w:rsidRPr="00663750" w:rsidRDefault="00EA44EE" w:rsidP="00A43EF5">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créer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réseaux</w:t>
            </w:r>
            <w:r w:rsidR="004F4E41">
              <w:rPr>
                <w:rFonts w:ascii="Arial" w:eastAsia="Times New Roman" w:hAnsi="Arial" w:cs="Arial"/>
                <w:lang w:val="fr-BE" w:eastAsia="fr-BE"/>
              </w:rPr>
              <w:t> </w:t>
            </w:r>
            <w:r w:rsidRPr="00663750">
              <w:rPr>
                <w:rFonts w:ascii="Arial" w:eastAsia="Times New Roman" w:hAnsi="Arial" w:cs="Arial"/>
                <w:lang w:val="fr-BE" w:eastAsia="fr-BE"/>
              </w:rPr>
              <w:t xml:space="preserve"> de formes </w:t>
            </w:r>
            <w:r w:rsidR="00B838FB">
              <w:rPr>
                <w:rFonts w:ascii="Arial" w:eastAsia="Times New Roman" w:hAnsi="Arial" w:cs="Arial"/>
                <w:lang w:val="fr-BE" w:eastAsia="fr-BE"/>
              </w:rPr>
              <w:t>3 D</w:t>
            </w:r>
            <w:r w:rsidRPr="00663750">
              <w:rPr>
                <w:rFonts w:ascii="Arial" w:eastAsia="Times New Roman" w:hAnsi="Arial" w:cs="Arial"/>
                <w:lang w:val="fr-BE" w:eastAsia="fr-BE"/>
              </w:rPr>
              <w:t xml:space="preserve"> courantes</w:t>
            </w:r>
          </w:p>
        </w:tc>
      </w:tr>
      <w:tr w:rsidR="00EA44EE" w:rsidRPr="00663750" w14:paraId="5D19C584" w14:textId="77777777" w:rsidTr="00353FA3">
        <w:trPr>
          <w:trHeight w:val="138"/>
          <w:jc w:val="center"/>
        </w:trPr>
        <w:tc>
          <w:tcPr>
            <w:tcW w:w="1808" w:type="dxa"/>
            <w:gridSpan w:val="2"/>
            <w:vMerge/>
            <w:vAlign w:val="center"/>
          </w:tcPr>
          <w:p w14:paraId="5BC582A6"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433211E4"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72E52DC5" w14:textId="72410143" w:rsidR="00EA44EE" w:rsidRPr="00663750" w:rsidRDefault="00EA44EE" w:rsidP="003877EA">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Utilise</w:t>
            </w:r>
            <w:r w:rsidR="003877EA"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une équerre et des boussoles pour créer des dessins géométriques</w:t>
            </w:r>
          </w:p>
        </w:tc>
      </w:tr>
      <w:tr w:rsidR="00EA44EE" w:rsidRPr="00663750" w14:paraId="2738C5D1" w14:textId="77777777" w:rsidTr="00353FA3">
        <w:trPr>
          <w:trHeight w:val="137"/>
          <w:jc w:val="center"/>
        </w:trPr>
        <w:tc>
          <w:tcPr>
            <w:tcW w:w="1808" w:type="dxa"/>
            <w:gridSpan w:val="2"/>
            <w:vMerge w:val="restart"/>
            <w:vAlign w:val="center"/>
          </w:tcPr>
          <w:p w14:paraId="3B745886" w14:textId="5BEB0B7A"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Transformations</w:t>
            </w:r>
          </w:p>
        </w:tc>
        <w:tc>
          <w:tcPr>
            <w:tcW w:w="3256" w:type="dxa"/>
            <w:gridSpan w:val="2"/>
            <w:vMerge w:val="restart"/>
            <w:shd w:val="clear" w:color="auto" w:fill="auto"/>
            <w:vAlign w:val="center"/>
          </w:tcPr>
          <w:p w14:paraId="7974D522" w14:textId="00DBBCBD" w:rsidR="00EA44EE" w:rsidRPr="00663750" w:rsidRDefault="00EA44EE" w:rsidP="00EA44EE">
            <w:pPr>
              <w:spacing w:before="100" w:beforeAutospacing="1" w:after="100" w:afterAutospacing="1"/>
              <w:jc w:val="center"/>
              <w:rPr>
                <w:rFonts w:ascii="Arial" w:hAnsi="Arial" w:cs="Arial"/>
                <w:highlight w:val="yellow"/>
                <w:lang w:val="fr-BE"/>
              </w:rPr>
            </w:pPr>
            <w:r w:rsidRPr="00663750">
              <w:rPr>
                <w:rFonts w:ascii="Arial" w:eastAsia="Times New Roman" w:hAnsi="Arial" w:cs="Arial"/>
                <w:lang w:val="fr-BE" w:eastAsia="fr-BE"/>
              </w:rPr>
              <w:t>Symétrie</w:t>
            </w:r>
          </w:p>
        </w:tc>
        <w:tc>
          <w:tcPr>
            <w:tcW w:w="10868" w:type="dxa"/>
            <w:tcBorders>
              <w:top w:val="single" w:sz="4" w:space="0" w:color="000000"/>
              <w:bottom w:val="single" w:sz="4" w:space="0" w:color="000000"/>
            </w:tcBorders>
            <w:shd w:val="clear" w:color="auto" w:fill="auto"/>
            <w:vAlign w:val="center"/>
          </w:tcPr>
          <w:p w14:paraId="12216BFF" w14:textId="36F9BF60" w:rsidR="00EA44EE" w:rsidRPr="00663750" w:rsidRDefault="00EA44EE" w:rsidP="00EA44E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 xml:space="preserve">Enquêter sur </w:t>
            </w:r>
            <w:r w:rsidRPr="00663750">
              <w:rPr>
                <w:rFonts w:ascii="Arial" w:eastAsia="Times New Roman" w:hAnsi="Arial" w:cs="Arial"/>
                <w:bCs/>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symétrie dans l'art, l'architecture et la nature</w:t>
            </w:r>
          </w:p>
        </w:tc>
      </w:tr>
      <w:tr w:rsidR="00EA44EE" w:rsidRPr="00663750" w14:paraId="45162623" w14:textId="77777777" w:rsidTr="00C077AC">
        <w:trPr>
          <w:trHeight w:val="128"/>
          <w:jc w:val="center"/>
        </w:trPr>
        <w:tc>
          <w:tcPr>
            <w:tcW w:w="1808" w:type="dxa"/>
            <w:gridSpan w:val="2"/>
            <w:vMerge/>
            <w:vAlign w:val="center"/>
          </w:tcPr>
          <w:p w14:paraId="4809B4E6"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376DAA74" w14:textId="77777777" w:rsidR="00EA44EE" w:rsidRPr="00663750" w:rsidRDefault="00EA44EE" w:rsidP="00EA44EE">
            <w:pPr>
              <w:spacing w:before="100" w:beforeAutospacing="1" w:after="100" w:afterAutospacing="1"/>
              <w:jc w:val="center"/>
              <w:rPr>
                <w:rFonts w:ascii="Arial" w:hAnsi="Arial" w:cs="Arial"/>
                <w:highlight w:val="yellow"/>
                <w:lang w:val="fr-BE"/>
              </w:rPr>
            </w:pPr>
          </w:p>
        </w:tc>
        <w:tc>
          <w:tcPr>
            <w:tcW w:w="10868" w:type="dxa"/>
            <w:tcBorders>
              <w:top w:val="single" w:sz="4" w:space="0" w:color="000000"/>
              <w:bottom w:val="single" w:sz="4" w:space="0" w:color="000000"/>
            </w:tcBorders>
            <w:shd w:val="clear" w:color="auto" w:fill="auto"/>
            <w:vAlign w:val="center"/>
          </w:tcPr>
          <w:p w14:paraId="05310840" w14:textId="0C1ED07B" w:rsidR="00EA44EE" w:rsidRPr="00663750" w:rsidRDefault="00EA44EE" w:rsidP="00EA44E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Dessiner </w:t>
            </w:r>
            <w:r w:rsidRPr="00663750">
              <w:rPr>
                <w:rFonts w:ascii="Arial" w:eastAsia="Times New Roman" w:hAnsi="Arial" w:cs="Arial"/>
                <w:lang w:val="fr-BE" w:eastAsia="fr-BE"/>
              </w:rPr>
              <w:t>toutes les lignes de symétrie dans les polygones</w:t>
            </w:r>
          </w:p>
        </w:tc>
      </w:tr>
      <w:tr w:rsidR="00EA44EE" w:rsidRPr="00663750" w14:paraId="4092186E" w14:textId="77777777" w:rsidTr="00C077AC">
        <w:trPr>
          <w:trHeight w:val="118"/>
          <w:jc w:val="center"/>
        </w:trPr>
        <w:tc>
          <w:tcPr>
            <w:tcW w:w="1808" w:type="dxa"/>
            <w:gridSpan w:val="2"/>
            <w:vMerge/>
            <w:vAlign w:val="center"/>
          </w:tcPr>
          <w:p w14:paraId="7DC1F0F7"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14463549" w14:textId="77777777" w:rsidR="00EA44EE" w:rsidRPr="00663750" w:rsidRDefault="00EA44EE" w:rsidP="00EA44EE">
            <w:pPr>
              <w:spacing w:before="100" w:beforeAutospacing="1" w:after="100" w:afterAutospacing="1"/>
              <w:jc w:val="center"/>
              <w:rPr>
                <w:rFonts w:ascii="Arial" w:hAnsi="Arial" w:cs="Arial"/>
                <w:highlight w:val="yellow"/>
                <w:lang w:val="fr-BE"/>
              </w:rPr>
            </w:pPr>
          </w:p>
        </w:tc>
        <w:tc>
          <w:tcPr>
            <w:tcW w:w="10868" w:type="dxa"/>
            <w:tcBorders>
              <w:top w:val="single" w:sz="4" w:space="0" w:color="000000"/>
              <w:bottom w:val="single" w:sz="4" w:space="0" w:color="auto"/>
            </w:tcBorders>
            <w:shd w:val="clear" w:color="auto" w:fill="auto"/>
            <w:vAlign w:val="center"/>
          </w:tcPr>
          <w:p w14:paraId="6476E73E" w14:textId="6AFCD16D" w:rsidR="00EA44EE" w:rsidRPr="00663750" w:rsidRDefault="003877EA" w:rsidP="00EA44E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Compléter</w:t>
            </w:r>
            <w:r w:rsidR="00EA44EE" w:rsidRPr="00663750">
              <w:rPr>
                <w:rFonts w:ascii="Arial" w:eastAsia="Times New Roman" w:hAnsi="Arial" w:cs="Arial"/>
                <w:b/>
                <w:bCs/>
                <w:lang w:val="fr-BE" w:eastAsia="fr-BE"/>
              </w:rPr>
              <w:t> </w:t>
            </w:r>
            <w:r w:rsidR="00EA44EE" w:rsidRPr="00663750">
              <w:rPr>
                <w:rFonts w:ascii="Arial" w:eastAsia="Times New Roman" w:hAnsi="Arial" w:cs="Arial"/>
                <w:lang w:val="fr-BE" w:eastAsia="fr-BE"/>
              </w:rPr>
              <w:t xml:space="preserve">la moitié manquante d'une forme, d'une image ou d'un motif en utilisant des </w:t>
            </w:r>
            <w:r w:rsidR="00305C8D">
              <w:rPr>
                <w:rFonts w:ascii="Arial" w:eastAsia="Times New Roman" w:hAnsi="Arial" w:cs="Arial"/>
                <w:lang w:val="fr-BE" w:eastAsia="fr-BE"/>
              </w:rPr>
              <w:t>ax</w:t>
            </w:r>
            <w:r w:rsidR="00EA44EE" w:rsidRPr="00663750">
              <w:rPr>
                <w:rFonts w:ascii="Arial" w:eastAsia="Times New Roman" w:hAnsi="Arial" w:cs="Arial"/>
                <w:lang w:val="fr-BE" w:eastAsia="fr-BE"/>
              </w:rPr>
              <w:t>es de symétrie vertica</w:t>
            </w:r>
            <w:r w:rsidR="00305C8D">
              <w:rPr>
                <w:rFonts w:ascii="Arial" w:eastAsia="Times New Roman" w:hAnsi="Arial" w:cs="Arial"/>
                <w:lang w:val="fr-BE" w:eastAsia="fr-BE"/>
              </w:rPr>
              <w:t>ux</w:t>
            </w:r>
            <w:r w:rsidR="00EA44EE" w:rsidRPr="00663750">
              <w:rPr>
                <w:rFonts w:ascii="Arial" w:eastAsia="Times New Roman" w:hAnsi="Arial" w:cs="Arial"/>
                <w:lang w:val="fr-BE" w:eastAsia="fr-BE"/>
              </w:rPr>
              <w:t>, horizonta</w:t>
            </w:r>
            <w:r w:rsidR="00305C8D">
              <w:rPr>
                <w:rFonts w:ascii="Arial" w:eastAsia="Times New Roman" w:hAnsi="Arial" w:cs="Arial"/>
                <w:lang w:val="fr-BE" w:eastAsia="fr-BE"/>
              </w:rPr>
              <w:t>aux</w:t>
            </w:r>
            <w:r w:rsidR="00EA44EE" w:rsidRPr="00663750">
              <w:rPr>
                <w:rFonts w:ascii="Arial" w:eastAsia="Times New Roman" w:hAnsi="Arial" w:cs="Arial"/>
                <w:lang w:val="fr-BE" w:eastAsia="fr-BE"/>
              </w:rPr>
              <w:t xml:space="preserve"> et </w:t>
            </w:r>
            <w:r w:rsidR="00305C8D">
              <w:rPr>
                <w:rFonts w:ascii="Arial" w:eastAsia="Times New Roman" w:hAnsi="Arial" w:cs="Arial"/>
                <w:lang w:val="fr-BE" w:eastAsia="fr-BE"/>
              </w:rPr>
              <w:t>obliqu</w:t>
            </w:r>
            <w:r w:rsidR="00EA44EE" w:rsidRPr="00663750">
              <w:rPr>
                <w:rFonts w:ascii="Arial" w:eastAsia="Times New Roman" w:hAnsi="Arial" w:cs="Arial"/>
                <w:lang w:val="fr-BE" w:eastAsia="fr-BE"/>
              </w:rPr>
              <w:t>es</w:t>
            </w:r>
          </w:p>
        </w:tc>
      </w:tr>
      <w:tr w:rsidR="00EA44EE" w:rsidRPr="00663750" w14:paraId="0FE71046" w14:textId="77777777" w:rsidTr="00C077AC">
        <w:trPr>
          <w:trHeight w:val="219"/>
          <w:jc w:val="center"/>
        </w:trPr>
        <w:tc>
          <w:tcPr>
            <w:tcW w:w="1808" w:type="dxa"/>
            <w:gridSpan w:val="2"/>
            <w:vMerge/>
            <w:vAlign w:val="center"/>
          </w:tcPr>
          <w:p w14:paraId="3FC004CF"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val="restart"/>
            <w:shd w:val="clear" w:color="auto" w:fill="auto"/>
            <w:vAlign w:val="center"/>
          </w:tcPr>
          <w:p w14:paraId="448552AA" w14:textId="7FFB2C18" w:rsidR="00EA44EE" w:rsidRPr="00663750" w:rsidRDefault="00EA275F" w:rsidP="00EA44EE">
            <w:pPr>
              <w:spacing w:before="100" w:beforeAutospacing="1" w:after="100" w:afterAutospacing="1"/>
              <w:jc w:val="center"/>
              <w:rPr>
                <w:rFonts w:ascii="Arial" w:hAnsi="Arial" w:cs="Arial"/>
                <w:highlight w:val="yellow"/>
                <w:lang w:val="fr-BE"/>
              </w:rPr>
            </w:pPr>
            <w:r>
              <w:rPr>
                <w:rFonts w:ascii="Arial" w:eastAsia="Times New Roman" w:hAnsi="Arial" w:cs="Arial"/>
                <w:lang w:val="fr-BE" w:eastAsia="fr-BE"/>
              </w:rPr>
              <w:t>Translation</w:t>
            </w:r>
            <w:r w:rsidR="00EA44EE" w:rsidRPr="00663750">
              <w:rPr>
                <w:rFonts w:ascii="Arial" w:eastAsia="Times New Roman" w:hAnsi="Arial" w:cs="Arial"/>
                <w:lang w:val="fr-BE" w:eastAsia="fr-BE"/>
              </w:rPr>
              <w:t>, rotation et agrandissement</w:t>
            </w:r>
            <w:r w:rsidR="00332529">
              <w:rPr>
                <w:rFonts w:ascii="Arial" w:eastAsia="Times New Roman" w:hAnsi="Arial" w:cs="Arial"/>
                <w:lang w:val="fr-BE" w:eastAsia="fr-BE"/>
              </w:rPr>
              <w:t>/réduction</w:t>
            </w:r>
          </w:p>
        </w:tc>
        <w:tc>
          <w:tcPr>
            <w:tcW w:w="10868" w:type="dxa"/>
            <w:tcBorders>
              <w:top w:val="single" w:sz="4" w:space="0" w:color="auto"/>
              <w:bottom w:val="single" w:sz="4" w:space="0" w:color="auto"/>
            </w:tcBorders>
            <w:shd w:val="clear" w:color="auto" w:fill="auto"/>
            <w:vAlign w:val="center"/>
          </w:tcPr>
          <w:p w14:paraId="49C118F3" w14:textId="73025792" w:rsidR="00EA44EE" w:rsidRPr="00663750" w:rsidRDefault="00EA44EE" w:rsidP="00EA44E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Dessiner </w:t>
            </w:r>
            <w:r w:rsidRPr="00663750">
              <w:rPr>
                <w:rFonts w:ascii="Arial" w:eastAsia="Times New Roman" w:hAnsi="Arial" w:cs="Arial"/>
                <w:lang w:val="fr-BE" w:eastAsia="fr-BE"/>
              </w:rPr>
              <w:t>la position d'une forme après rotation autour d'un de ses sommets</w:t>
            </w:r>
          </w:p>
        </w:tc>
      </w:tr>
      <w:tr w:rsidR="00EA44EE" w:rsidRPr="00663750" w14:paraId="651A8373" w14:textId="77777777" w:rsidTr="00C077AC">
        <w:trPr>
          <w:trHeight w:val="124"/>
          <w:jc w:val="center"/>
        </w:trPr>
        <w:tc>
          <w:tcPr>
            <w:tcW w:w="1808" w:type="dxa"/>
            <w:gridSpan w:val="2"/>
            <w:vMerge/>
            <w:vAlign w:val="center"/>
          </w:tcPr>
          <w:p w14:paraId="2E6819C8"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6AB1EB04"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4691DEBB" w14:textId="61D78B54" w:rsidR="00EA44EE" w:rsidRPr="00663750" w:rsidRDefault="00EA275F" w:rsidP="00EA44EE">
            <w:pPr>
              <w:spacing w:before="100" w:beforeAutospacing="1" w:after="100" w:afterAutospacing="1"/>
              <w:rPr>
                <w:rFonts w:ascii="Arial" w:hAnsi="Arial" w:cs="Arial"/>
                <w:lang w:val="fr-BE"/>
              </w:rPr>
            </w:pPr>
            <w:r>
              <w:rPr>
                <w:rFonts w:ascii="Arial" w:eastAsia="Times New Roman" w:hAnsi="Arial" w:cs="Arial"/>
                <w:b/>
                <w:bCs/>
                <w:lang w:val="fr-BE" w:eastAsia="fr-BE"/>
              </w:rPr>
              <w:t>Translater</w:t>
            </w:r>
            <w:r w:rsidRPr="00663750">
              <w:rPr>
                <w:rFonts w:ascii="Arial" w:eastAsia="Times New Roman" w:hAnsi="Arial" w:cs="Arial"/>
                <w:b/>
                <w:bCs/>
                <w:lang w:val="fr-BE" w:eastAsia="fr-BE"/>
              </w:rPr>
              <w:t> </w:t>
            </w:r>
            <w:r w:rsidR="00EA44EE" w:rsidRPr="00663750">
              <w:rPr>
                <w:rFonts w:ascii="Arial" w:eastAsia="Times New Roman" w:hAnsi="Arial" w:cs="Arial"/>
                <w:lang w:val="fr-BE" w:eastAsia="fr-BE"/>
              </w:rPr>
              <w:t>une forme horizontalement et verticalement sur une grille</w:t>
            </w:r>
          </w:p>
        </w:tc>
      </w:tr>
      <w:tr w:rsidR="00EA44EE" w:rsidRPr="00663750" w14:paraId="35141AE9" w14:textId="77777777" w:rsidTr="00C077AC">
        <w:trPr>
          <w:trHeight w:val="47"/>
          <w:jc w:val="center"/>
        </w:trPr>
        <w:tc>
          <w:tcPr>
            <w:tcW w:w="1808" w:type="dxa"/>
            <w:gridSpan w:val="2"/>
            <w:vMerge/>
            <w:vAlign w:val="center"/>
          </w:tcPr>
          <w:p w14:paraId="4531B29C" w14:textId="77777777" w:rsidR="00EA44EE" w:rsidRPr="00663750" w:rsidRDefault="00EA44EE" w:rsidP="00EA44EE">
            <w:pPr>
              <w:spacing w:before="100" w:beforeAutospacing="1" w:after="100" w:afterAutospacing="1"/>
              <w:jc w:val="center"/>
              <w:rPr>
                <w:rFonts w:ascii="Arial" w:hAnsi="Arial" w:cs="Arial"/>
                <w:lang w:val="fr-BE"/>
              </w:rPr>
            </w:pPr>
          </w:p>
        </w:tc>
        <w:tc>
          <w:tcPr>
            <w:tcW w:w="3256" w:type="dxa"/>
            <w:gridSpan w:val="2"/>
            <w:vMerge/>
            <w:shd w:val="clear" w:color="auto" w:fill="auto"/>
            <w:vAlign w:val="center"/>
          </w:tcPr>
          <w:p w14:paraId="1E9DF0BA" w14:textId="77777777" w:rsidR="00EA44EE" w:rsidRPr="00663750" w:rsidRDefault="00EA44EE" w:rsidP="00EA44EE">
            <w:pPr>
              <w:spacing w:before="100" w:beforeAutospacing="1" w:after="100" w:afterAutospacing="1"/>
              <w:jc w:val="center"/>
              <w:rPr>
                <w:rFonts w:ascii="Arial" w:hAnsi="Arial" w:cs="Arial"/>
                <w:lang w:val="fr-BE"/>
              </w:rPr>
            </w:pPr>
          </w:p>
        </w:tc>
        <w:tc>
          <w:tcPr>
            <w:tcW w:w="10868" w:type="dxa"/>
            <w:tcBorders>
              <w:top w:val="single" w:sz="4" w:space="0" w:color="auto"/>
              <w:bottom w:val="single" w:sz="4" w:space="0" w:color="auto"/>
            </w:tcBorders>
            <w:shd w:val="clear" w:color="auto" w:fill="auto"/>
            <w:vAlign w:val="center"/>
          </w:tcPr>
          <w:p w14:paraId="2C28D22F" w14:textId="72ABAF17" w:rsidR="00EA79E8" w:rsidRPr="00EA79E8" w:rsidRDefault="00EA44EE" w:rsidP="00EA44EE">
            <w:pPr>
              <w:spacing w:before="100" w:beforeAutospacing="1" w:after="100" w:afterAutospacing="1"/>
              <w:rPr>
                <w:rFonts w:ascii="Arial" w:eastAsia="Times New Roman" w:hAnsi="Arial" w:cs="Arial"/>
                <w:lang w:val="fr-BE" w:eastAsia="fr-BE"/>
              </w:rPr>
            </w:pPr>
            <w:r w:rsidRPr="00663750">
              <w:rPr>
                <w:rFonts w:ascii="Arial" w:eastAsia="Times New Roman" w:hAnsi="Arial" w:cs="Arial"/>
                <w:b/>
                <w:bCs/>
                <w:lang w:val="fr-BE" w:eastAsia="fr-BE"/>
              </w:rPr>
              <w:t>Agrandir </w:t>
            </w:r>
            <w:r w:rsidRPr="00663750">
              <w:rPr>
                <w:rFonts w:ascii="Arial" w:eastAsia="Times New Roman" w:hAnsi="Arial" w:cs="Arial"/>
                <w:lang w:val="fr-BE" w:eastAsia="fr-BE"/>
              </w:rPr>
              <w:t>ou </w:t>
            </w:r>
            <w:r w:rsidRPr="00663750">
              <w:rPr>
                <w:rFonts w:ascii="Arial" w:eastAsia="Times New Roman" w:hAnsi="Arial" w:cs="Arial"/>
                <w:b/>
                <w:bCs/>
                <w:lang w:val="fr-BE" w:eastAsia="fr-BE"/>
              </w:rPr>
              <w:t>réduire </w:t>
            </w:r>
            <w:r w:rsidRPr="00663750">
              <w:rPr>
                <w:rFonts w:ascii="Arial" w:eastAsia="Times New Roman" w:hAnsi="Arial" w:cs="Arial"/>
                <w:lang w:val="fr-BE" w:eastAsia="fr-BE"/>
              </w:rPr>
              <w:t>une forme à l'aide d'une grille</w:t>
            </w:r>
          </w:p>
        </w:tc>
      </w:tr>
      <w:tr w:rsidR="00033A2C" w:rsidRPr="00663750" w14:paraId="281DBDC0" w14:textId="77777777" w:rsidTr="00353FA3">
        <w:trPr>
          <w:trHeight w:val="113"/>
          <w:jc w:val="center"/>
        </w:trPr>
        <w:tc>
          <w:tcPr>
            <w:tcW w:w="1808" w:type="dxa"/>
            <w:gridSpan w:val="2"/>
            <w:shd w:val="clear" w:color="auto" w:fill="D9D9D9" w:themeFill="background1" w:themeFillShade="D9"/>
            <w:vAlign w:val="center"/>
          </w:tcPr>
          <w:p w14:paraId="6D2E224A" w14:textId="6E66867C"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P4</w:t>
            </w:r>
          </w:p>
        </w:tc>
        <w:tc>
          <w:tcPr>
            <w:tcW w:w="14124" w:type="dxa"/>
            <w:gridSpan w:val="3"/>
            <w:shd w:val="clear" w:color="auto" w:fill="D9D9D9" w:themeFill="background1" w:themeFillShade="D9"/>
          </w:tcPr>
          <w:p w14:paraId="1DE6537E" w14:textId="072EBBB4" w:rsidR="00033A2C" w:rsidRPr="00663750" w:rsidRDefault="00F86DF0" w:rsidP="003877EA">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033A2C" w:rsidRPr="00663750">
              <w:rPr>
                <w:rFonts w:ascii="Arial" w:hAnsi="Arial" w:cs="Arial"/>
                <w:b/>
                <w:sz w:val="22"/>
                <w:szCs w:val="22"/>
                <w:lang w:val="fr-BE"/>
              </w:rPr>
              <w:t xml:space="preserve">: </w:t>
            </w:r>
            <w:r w:rsidR="003877EA" w:rsidRPr="00663750">
              <w:rPr>
                <w:rFonts w:ascii="Arial" w:hAnsi="Arial" w:cs="Arial"/>
                <w:b/>
                <w:sz w:val="22"/>
                <w:szCs w:val="22"/>
                <w:lang w:val="fr-BE"/>
              </w:rPr>
              <w:t>TRAITEMENT DE DONNÉES</w:t>
            </w:r>
          </w:p>
        </w:tc>
      </w:tr>
      <w:tr w:rsidR="00033A2C" w:rsidRPr="00663750" w14:paraId="03E99255" w14:textId="77777777" w:rsidTr="00353FA3">
        <w:trPr>
          <w:trHeight w:val="113"/>
          <w:jc w:val="center"/>
        </w:trPr>
        <w:tc>
          <w:tcPr>
            <w:tcW w:w="1808" w:type="dxa"/>
            <w:gridSpan w:val="2"/>
            <w:tcBorders>
              <w:bottom w:val="nil"/>
            </w:tcBorders>
            <w:shd w:val="clear" w:color="auto" w:fill="D9D9D9" w:themeFill="background1" w:themeFillShade="D9"/>
          </w:tcPr>
          <w:p w14:paraId="18053257" w14:textId="0EC49F81"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3240" w:type="dxa"/>
            <w:tcBorders>
              <w:bottom w:val="nil"/>
            </w:tcBorders>
            <w:shd w:val="clear" w:color="auto" w:fill="D9D9D9" w:themeFill="background1" w:themeFillShade="D9"/>
          </w:tcPr>
          <w:p w14:paraId="1A68E0F1" w14:textId="6E414682"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0884" w:type="dxa"/>
            <w:gridSpan w:val="2"/>
            <w:tcBorders>
              <w:bottom w:val="single" w:sz="4" w:space="0" w:color="auto"/>
            </w:tcBorders>
            <w:shd w:val="clear" w:color="auto" w:fill="D9D9D9" w:themeFill="background1" w:themeFillShade="D9"/>
          </w:tcPr>
          <w:p w14:paraId="448A2CE8" w14:textId="7F527286" w:rsidR="00033A2C" w:rsidRPr="00663750" w:rsidRDefault="005C4442"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EA44EE" w:rsidRPr="00663750" w14:paraId="20893536" w14:textId="77777777" w:rsidTr="00353FA3">
        <w:trPr>
          <w:trHeight w:val="20"/>
          <w:jc w:val="center"/>
        </w:trPr>
        <w:tc>
          <w:tcPr>
            <w:tcW w:w="1808" w:type="dxa"/>
            <w:gridSpan w:val="2"/>
            <w:vMerge w:val="restart"/>
            <w:vAlign w:val="center"/>
          </w:tcPr>
          <w:p w14:paraId="0EB1E11F" w14:textId="44FE82E4"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Collecte, interprétation et représentation des données</w:t>
            </w:r>
          </w:p>
        </w:tc>
        <w:tc>
          <w:tcPr>
            <w:tcW w:w="3240" w:type="dxa"/>
            <w:vMerge w:val="restart"/>
            <w:tcBorders>
              <w:top w:val="single" w:sz="4" w:space="0" w:color="000000"/>
              <w:right w:val="single" w:sz="4" w:space="0" w:color="000000"/>
            </w:tcBorders>
            <w:shd w:val="clear" w:color="auto" w:fill="auto"/>
            <w:vAlign w:val="center"/>
          </w:tcPr>
          <w:p w14:paraId="59161CA1" w14:textId="06FCC826"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Graphiques à secteurs, graphiques linéaires, diagrammes de Venn et Caroll</w:t>
            </w:r>
          </w:p>
        </w:tc>
        <w:tc>
          <w:tcPr>
            <w:tcW w:w="10884" w:type="dxa"/>
            <w:gridSpan w:val="2"/>
            <w:tcBorders>
              <w:bottom w:val="single" w:sz="4" w:space="0" w:color="auto"/>
            </w:tcBorders>
            <w:shd w:val="clear" w:color="auto" w:fill="auto"/>
            <w:vAlign w:val="center"/>
          </w:tcPr>
          <w:p w14:paraId="4055396F" w14:textId="25090409" w:rsidR="00EA44EE" w:rsidRPr="00663750" w:rsidRDefault="00EA44EE" w:rsidP="00EA44EE">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Lire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interpréter les </w:t>
            </w:r>
            <w:r w:rsidRPr="00663750">
              <w:rPr>
                <w:rFonts w:ascii="Arial" w:eastAsia="Times New Roman" w:hAnsi="Arial" w:cs="Arial"/>
                <w:lang w:val="fr-BE" w:eastAsia="fr-BE"/>
              </w:rPr>
              <w:t xml:space="preserve">données des </w:t>
            </w:r>
            <w:r w:rsidR="00EA275F">
              <w:rPr>
                <w:rFonts w:ascii="Arial" w:eastAsia="Times New Roman" w:hAnsi="Arial" w:cs="Arial"/>
                <w:lang w:val="fr-BE" w:eastAsia="fr-BE"/>
              </w:rPr>
              <w:t>diagrammes circulaires</w:t>
            </w:r>
            <w:r w:rsidR="00EA275F" w:rsidRPr="00663750">
              <w:rPr>
                <w:rFonts w:ascii="Arial" w:eastAsia="Times New Roman" w:hAnsi="Arial" w:cs="Arial"/>
                <w:lang w:val="fr-BE" w:eastAsia="fr-BE"/>
              </w:rPr>
              <w:t xml:space="preserve"> </w:t>
            </w:r>
            <w:r w:rsidRPr="00663750">
              <w:rPr>
                <w:rFonts w:ascii="Arial" w:eastAsia="Times New Roman" w:hAnsi="Arial" w:cs="Arial"/>
                <w:lang w:val="fr-BE" w:eastAsia="fr-BE"/>
              </w:rPr>
              <w:t>et des graphiques linéaires</w:t>
            </w:r>
          </w:p>
        </w:tc>
      </w:tr>
      <w:tr w:rsidR="00EA44EE" w:rsidRPr="00663750" w14:paraId="734AC60F" w14:textId="77777777" w:rsidTr="00353FA3">
        <w:trPr>
          <w:trHeight w:val="20"/>
          <w:jc w:val="center"/>
        </w:trPr>
        <w:tc>
          <w:tcPr>
            <w:tcW w:w="1808" w:type="dxa"/>
            <w:gridSpan w:val="2"/>
            <w:vMerge/>
            <w:vAlign w:val="center"/>
          </w:tcPr>
          <w:p w14:paraId="4ACB22F2"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tcBorders>
              <w:right w:val="single" w:sz="4" w:space="0" w:color="000000"/>
            </w:tcBorders>
            <w:shd w:val="clear" w:color="auto" w:fill="auto"/>
            <w:vAlign w:val="center"/>
          </w:tcPr>
          <w:p w14:paraId="6E087EF2"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AEC5E" w14:textId="72A77D44" w:rsidR="00EA44EE" w:rsidRPr="00663750" w:rsidRDefault="00EA44EE" w:rsidP="00EA44EE">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 xml:space="preserve">Rappeler </w:t>
            </w:r>
            <w:r w:rsidRPr="001021BB">
              <w:rPr>
                <w:rFonts w:ascii="Arial" w:eastAsia="Times New Roman" w:hAnsi="Arial" w:cs="Arial"/>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pictogrammes, les graphiques en blocs, les graphiques à barres, les diagrammes de Venn et de Caroll comme méthodes de présentation des données</w:t>
            </w:r>
          </w:p>
        </w:tc>
      </w:tr>
      <w:tr w:rsidR="00EA44EE" w:rsidRPr="00663750" w14:paraId="60CF1B70" w14:textId="77777777" w:rsidTr="00353FA3">
        <w:trPr>
          <w:trHeight w:val="20"/>
          <w:jc w:val="center"/>
        </w:trPr>
        <w:tc>
          <w:tcPr>
            <w:tcW w:w="1808" w:type="dxa"/>
            <w:gridSpan w:val="2"/>
            <w:vMerge/>
            <w:vAlign w:val="center"/>
          </w:tcPr>
          <w:p w14:paraId="169D2D94"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tcBorders>
              <w:bottom w:val="single" w:sz="4" w:space="0" w:color="000000"/>
              <w:right w:val="single" w:sz="4" w:space="0" w:color="000000"/>
            </w:tcBorders>
            <w:shd w:val="clear" w:color="auto" w:fill="auto"/>
            <w:vAlign w:val="center"/>
          </w:tcPr>
          <w:p w14:paraId="26EA519F"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000000"/>
              <w:bottom w:val="single" w:sz="4" w:space="0" w:color="000000"/>
            </w:tcBorders>
            <w:shd w:val="clear" w:color="auto" w:fill="auto"/>
            <w:vAlign w:val="center"/>
          </w:tcPr>
          <w:p w14:paraId="064A05D9" w14:textId="0C31F85C" w:rsidR="00EA44EE" w:rsidRPr="00663750" w:rsidRDefault="003877EA" w:rsidP="003877EA">
            <w:pPr>
              <w:spacing w:before="100" w:beforeAutospacing="1" w:after="100" w:afterAutospacing="1"/>
              <w:rPr>
                <w:rFonts w:ascii="Arial" w:hAnsi="Arial" w:cs="Arial"/>
                <w:color w:val="FF0000"/>
                <w:lang w:val="fr-BE"/>
              </w:rPr>
            </w:pPr>
            <w:r w:rsidRPr="00663750">
              <w:rPr>
                <w:rFonts w:ascii="Arial" w:eastAsia="Times New Roman" w:hAnsi="Arial" w:cs="Arial"/>
                <w:b/>
                <w:bCs/>
                <w:lang w:val="fr-BE" w:eastAsia="fr-BE"/>
              </w:rPr>
              <w:t>Associer</w:t>
            </w:r>
            <w:r w:rsidR="00EA44EE" w:rsidRPr="00663750">
              <w:rPr>
                <w:rFonts w:ascii="Arial" w:eastAsia="Times New Roman" w:hAnsi="Arial" w:cs="Arial"/>
                <w:lang w:val="fr-BE" w:eastAsia="fr-BE"/>
              </w:rPr>
              <w:t xml:space="preserve"> les graphiques à barres et les graphiques linéaires</w:t>
            </w:r>
          </w:p>
        </w:tc>
      </w:tr>
      <w:tr w:rsidR="00EA44EE" w:rsidRPr="00663750" w14:paraId="738548A3" w14:textId="77777777" w:rsidTr="00353FA3">
        <w:trPr>
          <w:trHeight w:val="20"/>
          <w:jc w:val="center"/>
        </w:trPr>
        <w:tc>
          <w:tcPr>
            <w:tcW w:w="1808" w:type="dxa"/>
            <w:gridSpan w:val="2"/>
            <w:vMerge/>
            <w:vAlign w:val="center"/>
          </w:tcPr>
          <w:p w14:paraId="045C8E14"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tcBorders>
              <w:bottom w:val="single" w:sz="4" w:space="0" w:color="000000"/>
              <w:right w:val="single" w:sz="4" w:space="0" w:color="000000"/>
            </w:tcBorders>
            <w:shd w:val="clear" w:color="auto" w:fill="auto"/>
            <w:vAlign w:val="center"/>
          </w:tcPr>
          <w:p w14:paraId="6DC34870"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000000"/>
            </w:tcBorders>
            <w:shd w:val="clear" w:color="auto" w:fill="auto"/>
            <w:vAlign w:val="center"/>
          </w:tcPr>
          <w:p w14:paraId="77BEF336" w14:textId="24A07858" w:rsidR="00EA44EE" w:rsidRPr="00663750" w:rsidRDefault="00EA44EE" w:rsidP="003877EA">
            <w:pPr>
              <w:spacing w:before="100" w:beforeAutospacing="1" w:after="100" w:afterAutospacing="1"/>
              <w:rPr>
                <w:rFonts w:ascii="Arial" w:hAnsi="Arial" w:cs="Arial"/>
                <w:b/>
                <w:bCs/>
                <w:color w:val="FF0000"/>
                <w:lang w:val="fr-BE"/>
              </w:rPr>
            </w:pPr>
            <w:r w:rsidRPr="00663750">
              <w:rPr>
                <w:rFonts w:ascii="Arial" w:eastAsia="Times New Roman" w:hAnsi="Arial" w:cs="Arial"/>
                <w:b/>
                <w:bCs/>
                <w:lang w:val="fr-BE" w:eastAsia="fr-BE"/>
              </w:rPr>
              <w:t>Explique</w:t>
            </w:r>
            <w:r w:rsidR="003877EA"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quel type de représentation doit être utilisé, ou si davantage</w:t>
            </w:r>
            <w:r w:rsidR="003877EA" w:rsidRPr="00663750">
              <w:rPr>
                <w:rFonts w:ascii="Arial" w:eastAsia="Times New Roman" w:hAnsi="Arial" w:cs="Arial"/>
                <w:lang w:val="fr-BE" w:eastAsia="fr-BE"/>
              </w:rPr>
              <w:t xml:space="preserve"> de présentation</w:t>
            </w:r>
            <w:r w:rsidR="00EA275F">
              <w:rPr>
                <w:rFonts w:ascii="Arial" w:eastAsia="Times New Roman" w:hAnsi="Arial" w:cs="Arial"/>
                <w:lang w:val="fr-BE" w:eastAsia="fr-BE"/>
              </w:rPr>
              <w:t>s</w:t>
            </w:r>
            <w:r w:rsidR="003877EA" w:rsidRPr="00663750">
              <w:rPr>
                <w:rFonts w:ascii="Arial" w:eastAsia="Times New Roman" w:hAnsi="Arial" w:cs="Arial"/>
                <w:lang w:val="fr-BE" w:eastAsia="fr-BE"/>
              </w:rPr>
              <w:t xml:space="preserve"> </w:t>
            </w:r>
            <w:r w:rsidR="00EA275F">
              <w:rPr>
                <w:rFonts w:ascii="Arial" w:eastAsia="Times New Roman" w:hAnsi="Arial" w:cs="Arial"/>
                <w:lang w:val="fr-BE" w:eastAsia="fr-BE"/>
              </w:rPr>
              <w:t>peuvent</w:t>
            </w:r>
            <w:r w:rsidRPr="00663750">
              <w:rPr>
                <w:rFonts w:ascii="Arial" w:eastAsia="Times New Roman" w:hAnsi="Arial" w:cs="Arial"/>
                <w:lang w:val="fr-BE" w:eastAsia="fr-BE"/>
              </w:rPr>
              <w:t xml:space="preserve"> être </w:t>
            </w:r>
            <w:r w:rsidR="00663750" w:rsidRPr="00663750">
              <w:rPr>
                <w:rFonts w:ascii="Arial" w:eastAsia="Times New Roman" w:hAnsi="Arial" w:cs="Arial"/>
                <w:lang w:val="fr-BE" w:eastAsia="fr-BE"/>
              </w:rPr>
              <w:t>utilisée</w:t>
            </w:r>
            <w:r w:rsidR="00EA275F">
              <w:rPr>
                <w:rFonts w:ascii="Arial" w:eastAsia="Times New Roman" w:hAnsi="Arial" w:cs="Arial"/>
                <w:lang w:val="fr-BE" w:eastAsia="fr-BE"/>
              </w:rPr>
              <w:t>s</w:t>
            </w:r>
            <w:r w:rsidRPr="00663750">
              <w:rPr>
                <w:rFonts w:ascii="Arial" w:eastAsia="Times New Roman" w:hAnsi="Arial" w:cs="Arial"/>
                <w:lang w:val="fr-BE" w:eastAsia="fr-BE"/>
              </w:rPr>
              <w:t xml:space="preserve"> pour présenter les données</w:t>
            </w:r>
          </w:p>
        </w:tc>
      </w:tr>
      <w:tr w:rsidR="00EA44EE" w:rsidRPr="00663750" w14:paraId="5436EB03" w14:textId="77777777" w:rsidTr="00353FA3">
        <w:trPr>
          <w:trHeight w:val="20"/>
          <w:jc w:val="center"/>
        </w:trPr>
        <w:tc>
          <w:tcPr>
            <w:tcW w:w="1808" w:type="dxa"/>
            <w:gridSpan w:val="2"/>
            <w:vMerge/>
            <w:vAlign w:val="center"/>
          </w:tcPr>
          <w:p w14:paraId="5B409651"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val="restart"/>
            <w:tcBorders>
              <w:top w:val="single" w:sz="4" w:space="0" w:color="auto"/>
              <w:right w:val="single" w:sz="4" w:space="0" w:color="auto"/>
            </w:tcBorders>
            <w:shd w:val="clear" w:color="auto" w:fill="auto"/>
            <w:vAlign w:val="center"/>
          </w:tcPr>
          <w:p w14:paraId="57D37A11" w14:textId="2582FF08" w:rsidR="00EA44EE" w:rsidRPr="00663750" w:rsidRDefault="00EA44EE" w:rsidP="00EA44E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Outil technologique</w:t>
            </w:r>
          </w:p>
        </w:tc>
        <w:tc>
          <w:tcPr>
            <w:tcW w:w="10884" w:type="dxa"/>
            <w:gridSpan w:val="2"/>
            <w:tcBorders>
              <w:top w:val="single" w:sz="4" w:space="0" w:color="000000"/>
              <w:left w:val="single" w:sz="4" w:space="0" w:color="000000"/>
              <w:bottom w:val="single" w:sz="4" w:space="0" w:color="000000"/>
            </w:tcBorders>
            <w:shd w:val="clear" w:color="auto" w:fill="auto"/>
            <w:vAlign w:val="center"/>
          </w:tcPr>
          <w:p w14:paraId="66FEB371" w14:textId="3B3586D6" w:rsidR="00EA44EE" w:rsidRPr="00663750" w:rsidRDefault="00EA44EE" w:rsidP="00EA44EE">
            <w:pPr>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Utiliser les </w:t>
            </w:r>
            <w:r w:rsidRPr="00663750">
              <w:rPr>
                <w:rFonts w:ascii="Arial" w:eastAsia="Times New Roman" w:hAnsi="Arial" w:cs="Arial"/>
                <w:lang w:val="fr-BE" w:eastAsia="fr-BE"/>
              </w:rPr>
              <w:t xml:space="preserve">données d'Internet pour créer un graphique linéaire et un </w:t>
            </w:r>
            <w:r w:rsidR="00EA275F">
              <w:rPr>
                <w:rFonts w:ascii="Arial" w:eastAsia="Times New Roman" w:hAnsi="Arial" w:cs="Arial"/>
                <w:lang w:val="fr-BE" w:eastAsia="fr-BE"/>
              </w:rPr>
              <w:t>graphique circulaire</w:t>
            </w:r>
          </w:p>
        </w:tc>
      </w:tr>
      <w:tr w:rsidR="00EA44EE" w:rsidRPr="00663750" w14:paraId="1CA94F91" w14:textId="77777777" w:rsidTr="00353FA3">
        <w:trPr>
          <w:trHeight w:val="20"/>
          <w:jc w:val="center"/>
        </w:trPr>
        <w:tc>
          <w:tcPr>
            <w:tcW w:w="1808" w:type="dxa"/>
            <w:gridSpan w:val="2"/>
            <w:vMerge/>
            <w:vAlign w:val="center"/>
          </w:tcPr>
          <w:p w14:paraId="59E2C0AF"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tcBorders>
              <w:right w:val="single" w:sz="4" w:space="0" w:color="auto"/>
            </w:tcBorders>
            <w:shd w:val="clear" w:color="auto" w:fill="auto"/>
            <w:vAlign w:val="center"/>
          </w:tcPr>
          <w:p w14:paraId="6B06D74F"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auto"/>
              <w:bottom w:val="single" w:sz="4" w:space="0" w:color="000000"/>
            </w:tcBorders>
            <w:shd w:val="clear" w:color="auto" w:fill="auto"/>
            <w:vAlign w:val="center"/>
          </w:tcPr>
          <w:p w14:paraId="007ED475" w14:textId="2DAC9D99" w:rsidR="00EA44EE" w:rsidRPr="00663750" w:rsidRDefault="00EA44EE" w:rsidP="00EA44EE">
            <w:pPr>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Expliquer, organiser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présenter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données</w:t>
            </w:r>
          </w:p>
        </w:tc>
      </w:tr>
      <w:tr w:rsidR="00EA44EE" w:rsidRPr="00663750" w14:paraId="75FAF813" w14:textId="77777777" w:rsidTr="00353FA3">
        <w:trPr>
          <w:trHeight w:val="20"/>
          <w:jc w:val="center"/>
        </w:trPr>
        <w:tc>
          <w:tcPr>
            <w:tcW w:w="1808" w:type="dxa"/>
            <w:gridSpan w:val="2"/>
            <w:vMerge w:val="restart"/>
            <w:tcBorders>
              <w:top w:val="nil"/>
            </w:tcBorders>
            <w:vAlign w:val="center"/>
          </w:tcPr>
          <w:p w14:paraId="076F2CB6" w14:textId="0F82826F"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Probabilité et </w:t>
            </w:r>
            <w:r w:rsidR="00EA275F">
              <w:rPr>
                <w:rFonts w:ascii="Arial" w:eastAsia="Times New Roman" w:hAnsi="Arial" w:cs="Arial"/>
                <w:lang w:val="fr-BE" w:eastAsia="fr-BE"/>
              </w:rPr>
              <w:t>chance</w:t>
            </w:r>
          </w:p>
        </w:tc>
        <w:tc>
          <w:tcPr>
            <w:tcW w:w="3240" w:type="dxa"/>
            <w:vMerge w:val="restart"/>
            <w:tcBorders>
              <w:top w:val="nil"/>
              <w:right w:val="single" w:sz="4" w:space="0" w:color="000000"/>
            </w:tcBorders>
            <w:shd w:val="clear" w:color="auto" w:fill="auto"/>
            <w:vAlign w:val="center"/>
          </w:tcPr>
          <w:p w14:paraId="4F12F9D3" w14:textId="7E03A4BB" w:rsidR="00EA44EE" w:rsidRPr="00663750" w:rsidRDefault="00EA44EE" w:rsidP="00EA44EE">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Probabilité et chance</w:t>
            </w:r>
          </w:p>
        </w:tc>
        <w:tc>
          <w:tcPr>
            <w:tcW w:w="10884" w:type="dxa"/>
            <w:gridSpan w:val="2"/>
            <w:tcBorders>
              <w:top w:val="single" w:sz="4" w:space="0" w:color="000000"/>
              <w:left w:val="single" w:sz="4" w:space="0" w:color="000000"/>
              <w:bottom w:val="single" w:sz="4" w:space="0" w:color="000000"/>
            </w:tcBorders>
            <w:shd w:val="clear" w:color="auto" w:fill="auto"/>
            <w:vAlign w:val="center"/>
          </w:tcPr>
          <w:p w14:paraId="26070296" w14:textId="0982C86F" w:rsidR="00EA44EE" w:rsidRPr="00663750" w:rsidRDefault="00EA44EE" w:rsidP="00EA44EE">
            <w:pPr>
              <w:spacing w:before="100" w:beforeAutospacing="1" w:after="100" w:afterAutospacing="1"/>
              <w:rPr>
                <w:rFonts w:ascii="Arial" w:hAnsi="Arial" w:cs="Arial"/>
                <w:b/>
                <w:color w:val="000000" w:themeColor="text1"/>
                <w:lang w:val="fr-BE"/>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enregistrer les </w:t>
            </w:r>
            <w:r w:rsidRPr="00663750">
              <w:rPr>
                <w:rFonts w:ascii="Arial" w:eastAsia="Times New Roman" w:hAnsi="Arial" w:cs="Arial"/>
                <w:lang w:val="fr-BE" w:eastAsia="fr-BE"/>
              </w:rPr>
              <w:t>résultats des processus aléatoires</w:t>
            </w:r>
          </w:p>
        </w:tc>
      </w:tr>
      <w:tr w:rsidR="00EA44EE" w:rsidRPr="00663750" w14:paraId="1FDBC265" w14:textId="77777777" w:rsidTr="00C077AC">
        <w:trPr>
          <w:trHeight w:val="20"/>
          <w:jc w:val="center"/>
        </w:trPr>
        <w:tc>
          <w:tcPr>
            <w:tcW w:w="1808" w:type="dxa"/>
            <w:gridSpan w:val="2"/>
            <w:vMerge/>
            <w:vAlign w:val="center"/>
          </w:tcPr>
          <w:p w14:paraId="380BEAF6" w14:textId="77777777" w:rsidR="00EA44EE" w:rsidRPr="00663750" w:rsidRDefault="00EA44EE" w:rsidP="00EA44EE">
            <w:pPr>
              <w:spacing w:before="100" w:beforeAutospacing="1" w:after="100" w:afterAutospacing="1"/>
              <w:jc w:val="center"/>
              <w:rPr>
                <w:rFonts w:ascii="Arial" w:hAnsi="Arial" w:cs="Arial"/>
                <w:lang w:val="fr-BE"/>
              </w:rPr>
            </w:pPr>
          </w:p>
        </w:tc>
        <w:tc>
          <w:tcPr>
            <w:tcW w:w="3240" w:type="dxa"/>
            <w:vMerge/>
            <w:tcBorders>
              <w:right w:val="single" w:sz="4" w:space="0" w:color="000000"/>
            </w:tcBorders>
            <w:shd w:val="clear" w:color="auto" w:fill="auto"/>
            <w:vAlign w:val="center"/>
          </w:tcPr>
          <w:p w14:paraId="3C41B529"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000000"/>
              <w:bottom w:val="single" w:sz="4" w:space="0" w:color="000000"/>
            </w:tcBorders>
            <w:shd w:val="clear" w:color="auto" w:fill="auto"/>
            <w:vAlign w:val="center"/>
          </w:tcPr>
          <w:p w14:paraId="3FCFBEE9" w14:textId="0BCB7E87" w:rsidR="00EA44EE" w:rsidRPr="00663750" w:rsidRDefault="00EA44EE" w:rsidP="00EA44EE">
            <w:pPr>
              <w:spacing w:before="100" w:beforeAutospacing="1" w:after="100" w:afterAutospacing="1"/>
              <w:rPr>
                <w:rFonts w:ascii="Arial" w:hAnsi="Arial" w:cs="Arial"/>
                <w:b/>
                <w:color w:val="000000" w:themeColor="text1"/>
                <w:lang w:val="fr-BE"/>
              </w:rPr>
            </w:pPr>
            <w:r w:rsidRPr="00663750">
              <w:rPr>
                <w:rFonts w:ascii="Arial" w:eastAsia="Times New Roman" w:hAnsi="Arial" w:cs="Arial"/>
                <w:b/>
                <w:bCs/>
                <w:lang w:val="fr-BE" w:eastAsia="fr-BE"/>
              </w:rPr>
              <w:t>Utiliser le </w:t>
            </w:r>
            <w:r w:rsidRPr="00663750">
              <w:rPr>
                <w:rFonts w:ascii="Arial" w:eastAsia="Times New Roman" w:hAnsi="Arial" w:cs="Arial"/>
                <w:lang w:val="fr-BE" w:eastAsia="fr-BE"/>
              </w:rPr>
              <w:t>vocabulaire de la vraisemblance et du hasard : impossible, peu probable, voire hasardeux, probable, certain</w:t>
            </w:r>
          </w:p>
        </w:tc>
      </w:tr>
      <w:tr w:rsidR="00EA44EE" w:rsidRPr="00663750" w14:paraId="72E1A614" w14:textId="77777777" w:rsidTr="00C077AC">
        <w:trPr>
          <w:trHeight w:val="20"/>
          <w:jc w:val="center"/>
        </w:trPr>
        <w:tc>
          <w:tcPr>
            <w:tcW w:w="1808" w:type="dxa"/>
            <w:gridSpan w:val="2"/>
            <w:vMerge/>
            <w:vAlign w:val="center"/>
          </w:tcPr>
          <w:p w14:paraId="4CBD56AF" w14:textId="77777777" w:rsidR="00EA44EE" w:rsidRPr="00663750" w:rsidRDefault="00EA44EE" w:rsidP="00EA44EE">
            <w:pPr>
              <w:spacing w:before="100" w:beforeAutospacing="1" w:after="100" w:afterAutospacing="1"/>
              <w:rPr>
                <w:rFonts w:ascii="Arial" w:hAnsi="Arial" w:cs="Arial"/>
                <w:lang w:val="fr-BE"/>
              </w:rPr>
            </w:pPr>
          </w:p>
        </w:tc>
        <w:tc>
          <w:tcPr>
            <w:tcW w:w="3240" w:type="dxa"/>
            <w:vMerge/>
            <w:tcBorders>
              <w:right w:val="single" w:sz="4" w:space="0" w:color="000000"/>
            </w:tcBorders>
            <w:shd w:val="clear" w:color="auto" w:fill="auto"/>
            <w:vAlign w:val="center"/>
          </w:tcPr>
          <w:p w14:paraId="16B3680B" w14:textId="77777777" w:rsidR="00EA44EE" w:rsidRPr="00663750" w:rsidRDefault="00EA44EE" w:rsidP="00EA44EE">
            <w:pPr>
              <w:spacing w:before="100" w:beforeAutospacing="1" w:after="100" w:afterAutospacing="1"/>
              <w:jc w:val="center"/>
              <w:rPr>
                <w:rFonts w:ascii="Arial" w:hAnsi="Arial" w:cs="Arial"/>
                <w:lang w:val="fr-BE"/>
              </w:rPr>
            </w:pPr>
          </w:p>
        </w:tc>
        <w:tc>
          <w:tcPr>
            <w:tcW w:w="10884" w:type="dxa"/>
            <w:gridSpan w:val="2"/>
            <w:tcBorders>
              <w:top w:val="single" w:sz="4" w:space="0" w:color="000000"/>
              <w:left w:val="single" w:sz="4" w:space="0" w:color="000000"/>
              <w:bottom w:val="single" w:sz="4" w:space="0" w:color="000000"/>
            </w:tcBorders>
            <w:shd w:val="clear" w:color="auto" w:fill="auto"/>
            <w:vAlign w:val="center"/>
          </w:tcPr>
          <w:p w14:paraId="7BAB3A1F" w14:textId="5CC68680" w:rsidR="00EA44EE" w:rsidRPr="00663750" w:rsidRDefault="00EA44EE" w:rsidP="00EA44EE">
            <w:pPr>
              <w:spacing w:before="100" w:beforeAutospacing="1" w:after="100" w:afterAutospacing="1"/>
              <w:rPr>
                <w:rFonts w:ascii="Arial" w:hAnsi="Arial" w:cs="Arial"/>
                <w:b/>
                <w:color w:val="000000" w:themeColor="text1"/>
                <w:lang w:val="fr-BE"/>
              </w:rPr>
            </w:pPr>
            <w:r w:rsidRPr="00663750">
              <w:rPr>
                <w:rFonts w:ascii="Arial" w:eastAsia="Times New Roman" w:hAnsi="Arial" w:cs="Arial"/>
                <w:b/>
                <w:bCs/>
                <w:lang w:val="fr-BE" w:eastAsia="fr-BE"/>
              </w:rPr>
              <w:t>Ordre des </w:t>
            </w:r>
            <w:r w:rsidRPr="00663750">
              <w:rPr>
                <w:rFonts w:ascii="Arial" w:eastAsia="Times New Roman" w:hAnsi="Arial" w:cs="Arial"/>
                <w:lang w:val="fr-BE" w:eastAsia="fr-BE"/>
              </w:rPr>
              <w:t>événements en termes de probabilité d'occurrence</w:t>
            </w:r>
          </w:p>
        </w:tc>
      </w:tr>
    </w:tbl>
    <w:p w14:paraId="226D0BFC" w14:textId="7EF8418C" w:rsidR="00AA06EF" w:rsidRPr="00663750" w:rsidRDefault="004817AF" w:rsidP="00EA7BD6">
      <w:pPr>
        <w:spacing w:before="100" w:beforeAutospacing="1" w:after="100" w:afterAutospacing="1"/>
        <w:jc w:val="center"/>
        <w:textAlignment w:val="baseline"/>
        <w:rPr>
          <w:rFonts w:ascii="Arial" w:hAnsi="Arial" w:cs="Arial"/>
          <w:b/>
          <w:sz w:val="24"/>
          <w:szCs w:val="24"/>
          <w:lang w:val="fr-BE" w:eastAsia="en-GB"/>
        </w:rPr>
      </w:pPr>
      <w:r w:rsidRPr="00663750">
        <w:rPr>
          <w:rFonts w:ascii="Arial" w:hAnsi="Arial" w:cs="Arial"/>
          <w:b/>
          <w:sz w:val="24"/>
          <w:szCs w:val="24"/>
          <w:lang w:val="fr-BE" w:eastAsia="en-GB"/>
        </w:rPr>
        <w:t>ANNÉE</w:t>
      </w:r>
      <w:r w:rsidR="00EA7BD6" w:rsidRPr="00663750">
        <w:rPr>
          <w:rFonts w:ascii="Arial" w:hAnsi="Arial" w:cs="Arial"/>
          <w:b/>
          <w:sz w:val="24"/>
          <w:szCs w:val="24"/>
          <w:lang w:val="fr-BE" w:eastAsia="en-GB"/>
        </w:rPr>
        <w:t xml:space="preserve"> </w:t>
      </w:r>
      <w:r w:rsidR="007E3E60" w:rsidRPr="00663750">
        <w:rPr>
          <w:rFonts w:ascii="Arial" w:hAnsi="Arial" w:cs="Arial"/>
          <w:b/>
          <w:sz w:val="24"/>
          <w:szCs w:val="24"/>
          <w:lang w:val="fr-BE" w:eastAsia="en-GB"/>
        </w:rPr>
        <w:t>P</w:t>
      </w:r>
      <w:r w:rsidR="00EA7BD6" w:rsidRPr="00663750">
        <w:rPr>
          <w:rFonts w:ascii="Arial" w:hAnsi="Arial" w:cs="Arial"/>
          <w:b/>
          <w:sz w:val="24"/>
          <w:szCs w:val="24"/>
          <w:lang w:val="fr-BE" w:eastAsia="en-GB"/>
        </w:rPr>
        <w:t>5</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
        <w:gridCol w:w="2741"/>
        <w:gridCol w:w="7"/>
        <w:gridCol w:w="11317"/>
      </w:tblGrid>
      <w:tr w:rsidR="00927627" w:rsidRPr="00663750" w14:paraId="28E3A7A2" w14:textId="77777777" w:rsidTr="001561D0">
        <w:trPr>
          <w:trHeight w:val="170"/>
          <w:jc w:val="center"/>
        </w:trPr>
        <w:tc>
          <w:tcPr>
            <w:tcW w:w="1799" w:type="dxa"/>
            <w:tcBorders>
              <w:bottom w:val="single" w:sz="4" w:space="0" w:color="auto"/>
            </w:tcBorders>
            <w:shd w:val="clear" w:color="auto" w:fill="D9D9D9" w:themeFill="background1" w:themeFillShade="D9"/>
          </w:tcPr>
          <w:p w14:paraId="173AEE70" w14:textId="76781340" w:rsidR="00927627" w:rsidRPr="00663750" w:rsidRDefault="004817AF" w:rsidP="0088278F">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927627" w:rsidRPr="00663750">
              <w:rPr>
                <w:rFonts w:ascii="Arial" w:hAnsi="Arial" w:cs="Arial"/>
                <w:b/>
                <w:sz w:val="22"/>
                <w:szCs w:val="22"/>
                <w:lang w:val="fr-BE"/>
              </w:rPr>
              <w:t xml:space="preserve"> P5</w:t>
            </w:r>
          </w:p>
        </w:tc>
        <w:tc>
          <w:tcPr>
            <w:tcW w:w="14072" w:type="dxa"/>
            <w:gridSpan w:val="4"/>
            <w:tcBorders>
              <w:bottom w:val="single" w:sz="4" w:space="0" w:color="auto"/>
            </w:tcBorders>
            <w:shd w:val="clear" w:color="auto" w:fill="D9D9D9" w:themeFill="background1" w:themeFillShade="D9"/>
          </w:tcPr>
          <w:p w14:paraId="4ADA044C" w14:textId="4DECC233" w:rsidR="00927627" w:rsidRPr="00663750" w:rsidRDefault="00F86DF0" w:rsidP="0088278F">
            <w:pPr>
              <w:pStyle w:val="paragraph"/>
              <w:spacing w:line="259" w:lineRule="auto"/>
              <w:rPr>
                <w:rFonts w:ascii="Arial" w:hAnsi="Arial" w:cs="Arial"/>
                <w:sz w:val="22"/>
                <w:szCs w:val="22"/>
                <w:lang w:val="fr-BE"/>
              </w:rPr>
            </w:pPr>
            <w:r w:rsidRPr="00663750">
              <w:rPr>
                <w:rFonts w:ascii="Arial" w:hAnsi="Arial" w:cs="Arial"/>
                <w:b/>
                <w:bCs/>
                <w:sz w:val="22"/>
                <w:szCs w:val="22"/>
                <w:lang w:val="fr-BE"/>
              </w:rPr>
              <w:t>SUJET</w:t>
            </w:r>
            <w:r w:rsidR="00BA465E" w:rsidRPr="00663750">
              <w:rPr>
                <w:rFonts w:ascii="Arial" w:hAnsi="Arial" w:cs="Arial"/>
                <w:b/>
                <w:bCs/>
                <w:sz w:val="22"/>
                <w:szCs w:val="22"/>
                <w:lang w:val="fr-BE"/>
              </w:rPr>
              <w:t>: NO</w:t>
            </w:r>
            <w:r w:rsidR="00927627" w:rsidRPr="00663750">
              <w:rPr>
                <w:rFonts w:ascii="Arial" w:hAnsi="Arial" w:cs="Arial"/>
                <w:b/>
                <w:bCs/>
                <w:sz w:val="22"/>
                <w:szCs w:val="22"/>
                <w:lang w:val="fr-BE"/>
              </w:rPr>
              <w:t>MB</w:t>
            </w:r>
            <w:r w:rsidR="00BA465E" w:rsidRPr="00663750">
              <w:rPr>
                <w:rFonts w:ascii="Arial" w:hAnsi="Arial" w:cs="Arial"/>
                <w:b/>
                <w:bCs/>
                <w:sz w:val="22"/>
                <w:szCs w:val="22"/>
                <w:lang w:val="fr-BE"/>
              </w:rPr>
              <w:t>RE</w:t>
            </w:r>
            <w:r w:rsidR="00927627" w:rsidRPr="00663750">
              <w:rPr>
                <w:rFonts w:ascii="Arial" w:hAnsi="Arial" w:cs="Arial"/>
                <w:b/>
                <w:bCs/>
                <w:sz w:val="22"/>
                <w:szCs w:val="22"/>
                <w:lang w:val="fr-BE"/>
              </w:rPr>
              <w:t xml:space="preserve">S </w:t>
            </w:r>
          </w:p>
        </w:tc>
      </w:tr>
      <w:tr w:rsidR="00927627" w:rsidRPr="00663750" w14:paraId="6A2F3D3E" w14:textId="77777777" w:rsidTr="001561D0">
        <w:trPr>
          <w:trHeight w:val="227"/>
          <w:jc w:val="center"/>
        </w:trPr>
        <w:tc>
          <w:tcPr>
            <w:tcW w:w="1799" w:type="dxa"/>
            <w:tcBorders>
              <w:bottom w:val="single" w:sz="4" w:space="0" w:color="auto"/>
            </w:tcBorders>
            <w:shd w:val="clear" w:color="auto" w:fill="D9D9D9" w:themeFill="background1" w:themeFillShade="D9"/>
          </w:tcPr>
          <w:p w14:paraId="40A2CB64" w14:textId="1A8550B6" w:rsidR="00927627" w:rsidRPr="00663750" w:rsidRDefault="00B838FB" w:rsidP="0088278F">
            <w:pPr>
              <w:pStyle w:val="paragraph"/>
              <w:spacing w:line="259" w:lineRule="auto"/>
              <w:jc w:val="center"/>
              <w:rPr>
                <w:rFonts w:ascii="Arial" w:hAnsi="Arial" w:cs="Arial"/>
                <w:b/>
                <w:bCs/>
                <w:sz w:val="22"/>
                <w:szCs w:val="22"/>
                <w:lang w:val="fr-BE"/>
              </w:rPr>
            </w:pPr>
            <w:r>
              <w:rPr>
                <w:rFonts w:ascii="Arial" w:hAnsi="Arial" w:cs="Arial"/>
                <w:b/>
                <w:bCs/>
                <w:sz w:val="22"/>
                <w:szCs w:val="22"/>
                <w:lang w:val="fr-BE"/>
              </w:rPr>
              <w:t>Sous-thème</w:t>
            </w:r>
          </w:p>
        </w:tc>
        <w:tc>
          <w:tcPr>
            <w:tcW w:w="2707" w:type="dxa"/>
            <w:gridSpan w:val="2"/>
            <w:tcBorders>
              <w:bottom w:val="single" w:sz="4" w:space="0" w:color="auto"/>
            </w:tcBorders>
            <w:shd w:val="clear" w:color="auto" w:fill="D9D9D9" w:themeFill="background1" w:themeFillShade="D9"/>
          </w:tcPr>
          <w:p w14:paraId="4061977D" w14:textId="43FA540E" w:rsidR="00927627" w:rsidRPr="00663750" w:rsidRDefault="005C4442" w:rsidP="0088278F">
            <w:pPr>
              <w:pStyle w:val="paragraph"/>
              <w:spacing w:line="259" w:lineRule="auto"/>
              <w:jc w:val="center"/>
              <w:rPr>
                <w:rFonts w:ascii="Arial" w:eastAsiaTheme="minorEastAsia" w:hAnsi="Arial" w:cs="Arial"/>
                <w:b/>
                <w:bCs/>
                <w:sz w:val="22"/>
                <w:szCs w:val="22"/>
                <w:lang w:val="fr-BE"/>
              </w:rPr>
            </w:pPr>
            <w:r w:rsidRPr="00663750">
              <w:rPr>
                <w:rFonts w:ascii="Arial" w:hAnsi="Arial" w:cs="Arial"/>
                <w:b/>
                <w:bCs/>
                <w:sz w:val="22"/>
                <w:szCs w:val="22"/>
                <w:lang w:val="fr-BE"/>
              </w:rPr>
              <w:t>Contenus</w:t>
            </w:r>
          </w:p>
        </w:tc>
        <w:tc>
          <w:tcPr>
            <w:tcW w:w="11365" w:type="dxa"/>
            <w:gridSpan w:val="2"/>
            <w:tcBorders>
              <w:bottom w:val="single" w:sz="4" w:space="0" w:color="auto"/>
            </w:tcBorders>
            <w:shd w:val="clear" w:color="auto" w:fill="D9D9D9" w:themeFill="background1" w:themeFillShade="D9"/>
          </w:tcPr>
          <w:p w14:paraId="7AFD8048" w14:textId="4389306B" w:rsidR="00927627" w:rsidRPr="00663750" w:rsidRDefault="005C4442" w:rsidP="0088278F">
            <w:pPr>
              <w:pStyle w:val="paragraph"/>
              <w:spacing w:line="259" w:lineRule="auto"/>
              <w:rPr>
                <w:rFonts w:ascii="Arial" w:hAnsi="Arial" w:cs="Arial"/>
                <w:b/>
                <w:bCs/>
                <w:sz w:val="22"/>
                <w:szCs w:val="22"/>
                <w:lang w:val="fr-BE"/>
              </w:rPr>
            </w:pPr>
            <w:r w:rsidRPr="00663750">
              <w:rPr>
                <w:rFonts w:ascii="Arial" w:hAnsi="Arial" w:cs="Arial"/>
                <w:b/>
                <w:bCs/>
                <w:sz w:val="22"/>
                <w:szCs w:val="22"/>
                <w:lang w:val="fr-BE"/>
              </w:rPr>
              <w:t>Objectifs d’apprentissage</w:t>
            </w:r>
          </w:p>
        </w:tc>
      </w:tr>
      <w:tr w:rsidR="00BA465E" w:rsidRPr="00663750" w14:paraId="4578B033" w14:textId="77777777" w:rsidTr="004D6E2D">
        <w:trPr>
          <w:trHeight w:val="20"/>
          <w:jc w:val="center"/>
        </w:trPr>
        <w:tc>
          <w:tcPr>
            <w:tcW w:w="1799" w:type="dxa"/>
            <w:vMerge w:val="restart"/>
            <w:tcBorders>
              <w:top w:val="single" w:sz="4" w:space="0" w:color="auto"/>
            </w:tcBorders>
            <w:vAlign w:val="center"/>
          </w:tcPr>
          <w:p w14:paraId="33DABBEA" w14:textId="3B90210D" w:rsidR="00BA465E" w:rsidRPr="00663750" w:rsidRDefault="00BA465E" w:rsidP="00BA465E">
            <w:pPr>
              <w:spacing w:before="100" w:beforeAutospacing="1" w:after="100" w:afterAutospacing="1"/>
              <w:jc w:val="center"/>
              <w:rPr>
                <w:rFonts w:ascii="Arial" w:hAnsi="Arial" w:cs="Arial"/>
                <w:bCs/>
                <w:color w:val="000000" w:themeColor="text1"/>
                <w:lang w:val="fr-BE"/>
              </w:rPr>
            </w:pPr>
            <w:r w:rsidRPr="00663750">
              <w:rPr>
                <w:rFonts w:ascii="Arial" w:eastAsia="Times New Roman" w:hAnsi="Arial" w:cs="Arial"/>
                <w:lang w:val="fr-BE" w:eastAsia="fr-BE"/>
              </w:rPr>
              <w:t>Nombres entiers</w:t>
            </w:r>
          </w:p>
        </w:tc>
        <w:tc>
          <w:tcPr>
            <w:tcW w:w="2707" w:type="dxa"/>
            <w:gridSpan w:val="2"/>
            <w:vMerge w:val="restart"/>
            <w:tcBorders>
              <w:top w:val="single" w:sz="4" w:space="0" w:color="auto"/>
            </w:tcBorders>
            <w:shd w:val="clear" w:color="auto" w:fill="auto"/>
            <w:vAlign w:val="center"/>
          </w:tcPr>
          <w:p w14:paraId="6967CE3B" w14:textId="69AB3503" w:rsidR="00BA465E" w:rsidRPr="00663750" w:rsidRDefault="00BA465E" w:rsidP="00BA465E">
            <w:pPr>
              <w:spacing w:before="100" w:beforeAutospacing="1" w:after="100" w:afterAutospacing="1"/>
              <w:jc w:val="center"/>
              <w:rPr>
                <w:rFonts w:ascii="Arial" w:hAnsi="Arial" w:cs="Arial"/>
                <w:bCs/>
                <w:color w:val="000000" w:themeColor="text1"/>
                <w:lang w:val="fr-BE"/>
              </w:rPr>
            </w:pPr>
            <w:r w:rsidRPr="00663750">
              <w:rPr>
                <w:rFonts w:ascii="Arial" w:eastAsia="Times New Roman" w:hAnsi="Arial" w:cs="Arial"/>
                <w:lang w:val="fr-BE" w:eastAsia="fr-BE"/>
              </w:rPr>
              <w:t>Représentation des nombres</w:t>
            </w:r>
          </w:p>
        </w:tc>
        <w:tc>
          <w:tcPr>
            <w:tcW w:w="11365" w:type="dxa"/>
            <w:gridSpan w:val="2"/>
            <w:tcBorders>
              <w:top w:val="single" w:sz="4" w:space="0" w:color="auto"/>
              <w:bottom w:val="single" w:sz="4" w:space="0" w:color="000000" w:themeColor="text1"/>
            </w:tcBorders>
            <w:shd w:val="clear" w:color="auto" w:fill="auto"/>
          </w:tcPr>
          <w:p w14:paraId="4E5F9F8D" w14:textId="5607D983" w:rsidR="00BA465E" w:rsidRPr="00663750" w:rsidRDefault="00BA465E" w:rsidP="00BA465E">
            <w:pPr>
              <w:spacing w:before="100" w:beforeAutospacing="1" w:after="100" w:afterAutospacing="1"/>
              <w:rPr>
                <w:rFonts w:ascii="Arial" w:hAnsi="Arial" w:cs="Arial"/>
                <w:b/>
                <w:bCs/>
                <w:lang w:val="fr-BE" w:eastAsia="en-GB"/>
              </w:rPr>
            </w:pPr>
            <w:r w:rsidRPr="00663750">
              <w:rPr>
                <w:rFonts w:ascii="Arial" w:eastAsia="Times New Roman" w:hAnsi="Arial" w:cs="Arial"/>
                <w:b/>
                <w:bCs/>
                <w:lang w:val="fr-BE" w:eastAsia="fr-BE"/>
              </w:rPr>
              <w:t>Lire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écrire </w:t>
            </w:r>
            <w:r w:rsidRPr="00663750">
              <w:rPr>
                <w:rFonts w:ascii="Arial" w:eastAsia="Times New Roman" w:hAnsi="Arial" w:cs="Arial"/>
                <w:lang w:val="fr-BE" w:eastAsia="fr-BE"/>
              </w:rPr>
              <w:t>des nombres entiers jusqu'à et au-delà de 1 000 000</w:t>
            </w:r>
          </w:p>
        </w:tc>
      </w:tr>
      <w:tr w:rsidR="00BA465E" w:rsidRPr="00663750" w14:paraId="6C244692" w14:textId="77777777" w:rsidTr="00761814">
        <w:trPr>
          <w:trHeight w:val="20"/>
          <w:jc w:val="center"/>
        </w:trPr>
        <w:tc>
          <w:tcPr>
            <w:tcW w:w="1799" w:type="dxa"/>
            <w:vMerge/>
            <w:vAlign w:val="center"/>
          </w:tcPr>
          <w:p w14:paraId="420C7569"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shd w:val="clear" w:color="auto" w:fill="auto"/>
            <w:vAlign w:val="center"/>
          </w:tcPr>
          <w:p w14:paraId="730111A9"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bottom w:val="single" w:sz="4" w:space="0" w:color="000000" w:themeColor="text1"/>
            </w:tcBorders>
            <w:shd w:val="clear" w:color="auto" w:fill="auto"/>
          </w:tcPr>
          <w:p w14:paraId="0B0F7C68" w14:textId="09395EBA" w:rsidR="00BA465E" w:rsidRPr="00663750" w:rsidRDefault="00BA465E" w:rsidP="00BA465E">
            <w:pPr>
              <w:spacing w:before="100" w:beforeAutospacing="1" w:after="100" w:afterAutospacing="1"/>
              <w:rPr>
                <w:rFonts w:ascii="Arial" w:hAnsi="Arial" w:cs="Arial"/>
                <w:b/>
                <w:bCs/>
                <w:lang w:val="fr-BE" w:eastAsia="en-GB"/>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appliquer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jusqu'à 1 000 000 et au-delà dans des contextes réels </w:t>
            </w:r>
          </w:p>
        </w:tc>
      </w:tr>
      <w:tr w:rsidR="00BA465E" w:rsidRPr="00663750" w14:paraId="4AF3670A" w14:textId="77777777" w:rsidTr="00761814">
        <w:trPr>
          <w:trHeight w:val="20"/>
          <w:jc w:val="center"/>
        </w:trPr>
        <w:tc>
          <w:tcPr>
            <w:tcW w:w="1799" w:type="dxa"/>
            <w:vMerge/>
            <w:vAlign w:val="center"/>
          </w:tcPr>
          <w:p w14:paraId="46B42FFF"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vAlign w:val="center"/>
          </w:tcPr>
          <w:p w14:paraId="09A22547"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bottom w:val="single" w:sz="4" w:space="0" w:color="000000" w:themeColor="text1"/>
            </w:tcBorders>
            <w:shd w:val="clear" w:color="auto" w:fill="auto"/>
          </w:tcPr>
          <w:p w14:paraId="2C7CCDE4" w14:textId="4B3009B4" w:rsidR="00BA465E" w:rsidRPr="00663750" w:rsidRDefault="00BA465E" w:rsidP="006B3559">
            <w:pPr>
              <w:spacing w:before="100" w:beforeAutospacing="1" w:after="100" w:afterAutospacing="1"/>
              <w:rPr>
                <w:rFonts w:ascii="Arial" w:hAnsi="Arial" w:cs="Arial"/>
                <w:lang w:val="fr-BE" w:eastAsia="en-GB"/>
              </w:rPr>
            </w:pPr>
            <w:r w:rsidRPr="00663750">
              <w:rPr>
                <w:rFonts w:ascii="Arial" w:eastAsia="Times New Roman" w:hAnsi="Arial" w:cs="Arial"/>
                <w:b/>
                <w:bCs/>
                <w:lang w:val="fr-BE" w:eastAsia="fr-BE"/>
              </w:rPr>
              <w:t>Découvr</w:t>
            </w:r>
            <w:r w:rsidR="006B3559" w:rsidRPr="00663750">
              <w:rPr>
                <w:rFonts w:ascii="Arial" w:eastAsia="Times New Roman" w:hAnsi="Arial" w:cs="Arial"/>
                <w:b/>
                <w:bCs/>
                <w:lang w:val="fr-BE" w:eastAsia="fr-BE"/>
              </w:rPr>
              <w:t>ir</w:t>
            </w:r>
            <w:r w:rsidRPr="00663750">
              <w:rPr>
                <w:rFonts w:ascii="Arial" w:eastAsia="Times New Roman" w:hAnsi="Arial" w:cs="Arial"/>
                <w:b/>
                <w:bCs/>
                <w:lang w:val="fr-BE" w:eastAsia="fr-BE"/>
              </w:rPr>
              <w:t> </w:t>
            </w:r>
            <w:r w:rsidRPr="00663750">
              <w:rPr>
                <w:rFonts w:ascii="Arial" w:eastAsia="Times New Roman" w:hAnsi="Arial" w:cs="Arial"/>
                <w:lang w:val="fr-BE" w:eastAsia="fr-BE"/>
              </w:rPr>
              <w:t>le concept des nombres négatifs à travers des exemples concrets</w:t>
            </w:r>
          </w:p>
        </w:tc>
      </w:tr>
      <w:tr w:rsidR="00BA465E" w:rsidRPr="00663750" w14:paraId="09D282D1" w14:textId="77777777" w:rsidTr="004D6E2D">
        <w:trPr>
          <w:trHeight w:val="143"/>
          <w:jc w:val="center"/>
        </w:trPr>
        <w:tc>
          <w:tcPr>
            <w:tcW w:w="1799" w:type="dxa"/>
            <w:vMerge/>
            <w:vAlign w:val="center"/>
          </w:tcPr>
          <w:p w14:paraId="76C4C1D9"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vAlign w:val="center"/>
          </w:tcPr>
          <w:p w14:paraId="754D8C27"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tcBorders>
            <w:shd w:val="clear" w:color="auto" w:fill="auto"/>
          </w:tcPr>
          <w:p w14:paraId="3B06AAC8" w14:textId="0CF12439" w:rsidR="00BA465E" w:rsidRPr="00663750" w:rsidRDefault="00BA465E" w:rsidP="00BA465E">
            <w:pPr>
              <w:spacing w:before="100" w:beforeAutospacing="1" w:after="100" w:afterAutospacing="1"/>
              <w:rPr>
                <w:rFonts w:ascii="Arial" w:hAnsi="Arial" w:cs="Arial"/>
                <w:lang w:val="fr-BE" w:eastAsia="en-GB"/>
              </w:rPr>
            </w:pPr>
            <w:r w:rsidRPr="00663750">
              <w:rPr>
                <w:rFonts w:ascii="Arial" w:eastAsia="Times New Roman" w:hAnsi="Arial" w:cs="Arial"/>
                <w:b/>
                <w:bCs/>
                <w:lang w:val="fr-BE" w:eastAsia="fr-BE"/>
              </w:rPr>
              <w:t xml:space="preserve">Rappeler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numéros jusqu'à 2</w:t>
            </w:r>
            <w:r w:rsidR="006B3559" w:rsidRPr="00663750">
              <w:rPr>
                <w:rFonts w:ascii="Arial" w:eastAsia="Times New Roman" w:hAnsi="Arial" w:cs="Arial"/>
                <w:lang w:val="fr-BE" w:eastAsia="fr-BE"/>
              </w:rPr>
              <w:t xml:space="preserve"> </w:t>
            </w:r>
            <w:r w:rsidRPr="00663750">
              <w:rPr>
                <w:rFonts w:ascii="Arial" w:eastAsia="Times New Roman" w:hAnsi="Arial" w:cs="Arial"/>
                <w:lang w:val="fr-BE" w:eastAsia="fr-BE"/>
              </w:rPr>
              <w:t>000 en utilisant les chiffres romains</w:t>
            </w:r>
          </w:p>
        </w:tc>
      </w:tr>
      <w:tr w:rsidR="00BA465E" w:rsidRPr="00663750" w14:paraId="7A1AF82A" w14:textId="77777777" w:rsidTr="00761814">
        <w:trPr>
          <w:trHeight w:val="20"/>
          <w:jc w:val="center"/>
        </w:trPr>
        <w:tc>
          <w:tcPr>
            <w:tcW w:w="1799" w:type="dxa"/>
            <w:vMerge/>
            <w:vAlign w:val="center"/>
          </w:tcPr>
          <w:p w14:paraId="6BF13C54"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tcBorders>
              <w:top w:val="single" w:sz="4" w:space="0" w:color="000000" w:themeColor="text1"/>
              <w:bottom w:val="single" w:sz="4" w:space="0" w:color="000000" w:themeColor="text1"/>
            </w:tcBorders>
            <w:shd w:val="clear" w:color="auto" w:fill="auto"/>
            <w:vAlign w:val="center"/>
          </w:tcPr>
          <w:p w14:paraId="20A44965" w14:textId="30A77941" w:rsidR="00BA465E" w:rsidRPr="00663750" w:rsidRDefault="00BA465E"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Estimation</w:t>
            </w:r>
          </w:p>
        </w:tc>
        <w:tc>
          <w:tcPr>
            <w:tcW w:w="11365" w:type="dxa"/>
            <w:gridSpan w:val="2"/>
            <w:tcBorders>
              <w:top w:val="single" w:sz="4" w:space="0" w:color="000000" w:themeColor="text1"/>
            </w:tcBorders>
            <w:shd w:val="clear" w:color="auto" w:fill="auto"/>
            <w:vAlign w:val="center"/>
          </w:tcPr>
          <w:p w14:paraId="59A06A4D" w14:textId="6B4B12EA" w:rsidR="00BA465E" w:rsidRPr="00663750" w:rsidRDefault="00BA465E" w:rsidP="00BA465E">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diverses stratégies d'estimation</w:t>
            </w:r>
          </w:p>
        </w:tc>
      </w:tr>
      <w:tr w:rsidR="00BA465E" w:rsidRPr="00663750" w14:paraId="0AF804AE" w14:textId="77777777" w:rsidTr="00761814">
        <w:trPr>
          <w:trHeight w:val="20"/>
          <w:jc w:val="center"/>
        </w:trPr>
        <w:tc>
          <w:tcPr>
            <w:tcW w:w="1799" w:type="dxa"/>
            <w:vMerge w:val="restart"/>
            <w:vAlign w:val="center"/>
          </w:tcPr>
          <w:p w14:paraId="77AF6E8C" w14:textId="33CE1513" w:rsidR="00BA465E" w:rsidRPr="00663750" w:rsidRDefault="00BA465E"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Comparer et commander</w:t>
            </w:r>
          </w:p>
        </w:tc>
        <w:tc>
          <w:tcPr>
            <w:tcW w:w="2707" w:type="dxa"/>
            <w:gridSpan w:val="2"/>
            <w:shd w:val="clear" w:color="auto" w:fill="auto"/>
            <w:vAlign w:val="center"/>
          </w:tcPr>
          <w:p w14:paraId="2030E47A" w14:textId="250B50B5" w:rsidR="00BA465E" w:rsidRPr="00663750" w:rsidRDefault="006B3559"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Ordre des nombres</w:t>
            </w:r>
          </w:p>
        </w:tc>
        <w:tc>
          <w:tcPr>
            <w:tcW w:w="11365" w:type="dxa"/>
            <w:gridSpan w:val="2"/>
            <w:tcBorders>
              <w:bottom w:val="single" w:sz="4" w:space="0" w:color="auto"/>
            </w:tcBorders>
            <w:shd w:val="clear" w:color="auto" w:fill="auto"/>
            <w:vAlign w:val="center"/>
          </w:tcPr>
          <w:p w14:paraId="0EB9DA4A" w14:textId="44FE35F3" w:rsidR="00BA465E" w:rsidRPr="00663750" w:rsidRDefault="006B3559" w:rsidP="006B3559">
            <w:pPr>
              <w:pStyle w:val="NormalnyWeb"/>
              <w:spacing w:line="259" w:lineRule="auto"/>
              <w:rPr>
                <w:rFonts w:ascii="Arial" w:hAnsi="Arial" w:cs="Arial"/>
                <w:sz w:val="22"/>
                <w:szCs w:val="22"/>
                <w:lang w:val="fr-BE"/>
              </w:rPr>
            </w:pPr>
            <w:r w:rsidRPr="00663750">
              <w:rPr>
                <w:rFonts w:ascii="Arial" w:hAnsi="Arial" w:cs="Arial"/>
                <w:b/>
                <w:sz w:val="22"/>
                <w:szCs w:val="22"/>
                <w:lang w:val="fr-BE" w:eastAsia="fr-BE"/>
              </w:rPr>
              <w:t xml:space="preserve">Ordonner </w:t>
            </w:r>
            <w:r w:rsidRPr="00663750">
              <w:rPr>
                <w:rFonts w:ascii="Arial" w:hAnsi="Arial" w:cs="Arial"/>
                <w:sz w:val="22"/>
                <w:szCs w:val="22"/>
                <w:lang w:val="fr-BE" w:eastAsia="fr-BE"/>
              </w:rPr>
              <w:t>des nombres</w:t>
            </w:r>
            <w:r w:rsidR="00BA465E" w:rsidRPr="00663750">
              <w:rPr>
                <w:rFonts w:ascii="Arial" w:hAnsi="Arial" w:cs="Arial"/>
                <w:b/>
                <w:bCs/>
                <w:sz w:val="22"/>
                <w:szCs w:val="22"/>
                <w:lang w:val="fr-BE" w:eastAsia="fr-BE"/>
              </w:rPr>
              <w:t> </w:t>
            </w:r>
            <w:r w:rsidR="00BA465E" w:rsidRPr="00663750">
              <w:rPr>
                <w:rFonts w:ascii="Arial" w:hAnsi="Arial" w:cs="Arial"/>
                <w:sz w:val="22"/>
                <w:szCs w:val="22"/>
                <w:lang w:val="fr-BE" w:eastAsia="fr-BE"/>
              </w:rPr>
              <w:t>(croissants et décroissants) indépendamment de la taille</w:t>
            </w:r>
          </w:p>
        </w:tc>
      </w:tr>
      <w:tr w:rsidR="00BA465E" w:rsidRPr="00663750" w14:paraId="692608A9" w14:textId="77777777" w:rsidTr="00761814">
        <w:trPr>
          <w:trHeight w:val="20"/>
          <w:jc w:val="center"/>
        </w:trPr>
        <w:tc>
          <w:tcPr>
            <w:tcW w:w="1799" w:type="dxa"/>
            <w:vMerge/>
            <w:vAlign w:val="center"/>
          </w:tcPr>
          <w:p w14:paraId="67D838BD"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val="restart"/>
            <w:tcBorders>
              <w:right w:val="single" w:sz="4" w:space="0" w:color="000000" w:themeColor="text1"/>
            </w:tcBorders>
            <w:shd w:val="clear" w:color="auto" w:fill="auto"/>
            <w:vAlign w:val="center"/>
          </w:tcPr>
          <w:p w14:paraId="6D0586F8" w14:textId="6FFBC777" w:rsidR="00BA465E" w:rsidRPr="00663750" w:rsidRDefault="00BA465E" w:rsidP="00801402">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Compar</w:t>
            </w:r>
            <w:r w:rsidR="00801402">
              <w:rPr>
                <w:rFonts w:ascii="Arial" w:eastAsia="Times New Roman" w:hAnsi="Arial" w:cs="Arial"/>
                <w:lang w:val="fr-BE" w:eastAsia="fr-BE"/>
              </w:rPr>
              <w:t>aison</w:t>
            </w:r>
            <w:r w:rsidRPr="00663750">
              <w:rPr>
                <w:rFonts w:ascii="Arial" w:eastAsia="Times New Roman" w:hAnsi="Arial" w:cs="Arial"/>
                <w:lang w:val="fr-BE" w:eastAsia="fr-BE"/>
              </w:rPr>
              <w:t xml:space="preserve"> des nombres</w:t>
            </w: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48FBBD8" w14:textId="218F1281" w:rsidR="00BA465E" w:rsidRPr="00663750" w:rsidRDefault="00BA465E" w:rsidP="00BA465E">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Comparer, localiser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placer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sur une droite numérique et dans un carré de cent</w:t>
            </w:r>
          </w:p>
        </w:tc>
      </w:tr>
      <w:tr w:rsidR="00BA465E" w:rsidRPr="00663750" w14:paraId="34B31947" w14:textId="77777777" w:rsidTr="00C077AC">
        <w:trPr>
          <w:trHeight w:val="20"/>
          <w:jc w:val="center"/>
        </w:trPr>
        <w:tc>
          <w:tcPr>
            <w:tcW w:w="1799" w:type="dxa"/>
            <w:vMerge/>
            <w:vAlign w:val="center"/>
          </w:tcPr>
          <w:p w14:paraId="73272843"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tcBorders>
              <w:right w:val="single" w:sz="4" w:space="0" w:color="000000" w:themeColor="text1"/>
            </w:tcBorders>
            <w:vAlign w:val="center"/>
          </w:tcPr>
          <w:p w14:paraId="40408F9F"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7D29537" w14:textId="222F3B61" w:rsidR="00BA465E" w:rsidRPr="00663750" w:rsidRDefault="00BA465E" w:rsidP="00BA465E">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les nombres entiers qui se trouvent de chaque côté d'un nombre décimal à deux décimales </w:t>
            </w:r>
          </w:p>
        </w:tc>
      </w:tr>
      <w:tr w:rsidR="00BA465E" w:rsidRPr="00663750" w14:paraId="78181892" w14:textId="77777777" w:rsidTr="00C077AC">
        <w:trPr>
          <w:trHeight w:val="20"/>
          <w:jc w:val="center"/>
        </w:trPr>
        <w:tc>
          <w:tcPr>
            <w:tcW w:w="1799" w:type="dxa"/>
            <w:vMerge/>
            <w:vAlign w:val="center"/>
          </w:tcPr>
          <w:p w14:paraId="7957F468"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tcBorders>
              <w:right w:val="single" w:sz="4" w:space="0" w:color="000000" w:themeColor="text1"/>
            </w:tcBorders>
            <w:vAlign w:val="center"/>
          </w:tcPr>
          <w:p w14:paraId="3E4821EF"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04A93E1" w14:textId="3AA790FF" w:rsidR="00BA465E" w:rsidRPr="00663750" w:rsidRDefault="00BA465E" w:rsidP="00BA465E">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les multiples significatifs de 10, 100, 1000, 10 000 et 100 000 qui se trouvent de part et d'autre d'un nombre décimal à deux décimales</w:t>
            </w:r>
          </w:p>
        </w:tc>
      </w:tr>
      <w:tr w:rsidR="00BA465E" w:rsidRPr="00663750" w14:paraId="68EEC79B" w14:textId="77777777" w:rsidTr="00761814">
        <w:trPr>
          <w:trHeight w:val="20"/>
          <w:jc w:val="center"/>
        </w:trPr>
        <w:tc>
          <w:tcPr>
            <w:tcW w:w="1799" w:type="dxa"/>
            <w:vMerge w:val="restart"/>
            <w:vAlign w:val="center"/>
          </w:tcPr>
          <w:p w14:paraId="2591BFCF" w14:textId="434B013C" w:rsidR="00BA465E" w:rsidRPr="00663750" w:rsidRDefault="00BA465E"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Valeur de position</w:t>
            </w:r>
          </w:p>
        </w:tc>
        <w:tc>
          <w:tcPr>
            <w:tcW w:w="2707" w:type="dxa"/>
            <w:gridSpan w:val="2"/>
            <w:shd w:val="clear" w:color="auto" w:fill="auto"/>
            <w:vAlign w:val="center"/>
          </w:tcPr>
          <w:p w14:paraId="637833BA" w14:textId="5CA398B7" w:rsidR="00BA465E" w:rsidRPr="00663750" w:rsidRDefault="00BA465E" w:rsidP="00A43EF5">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Utilisation de</w:t>
            </w:r>
            <w:r w:rsidR="00A43EF5">
              <w:rPr>
                <w:rFonts w:ascii="Arial" w:eastAsia="Times New Roman" w:hAnsi="Arial" w:cs="Arial"/>
                <w:lang w:val="fr-BE" w:eastAsia="fr-BE"/>
              </w:rPr>
              <w:t xml:space="preserve"> matériel de </w:t>
            </w:r>
            <w:r w:rsidRPr="00663750">
              <w:rPr>
                <w:rFonts w:ascii="Arial" w:eastAsia="Times New Roman" w:hAnsi="Arial" w:cs="Arial"/>
                <w:lang w:val="fr-BE" w:eastAsia="fr-BE"/>
              </w:rPr>
              <w:t>manipulation</w:t>
            </w:r>
            <w:r w:rsidR="00951965">
              <w:rPr>
                <w:rFonts w:ascii="Arial" w:eastAsia="Times New Roman" w:hAnsi="Arial" w:cs="Arial"/>
                <w:lang w:val="fr-BE" w:eastAsia="fr-BE"/>
              </w:rPr>
              <w:t>s</w:t>
            </w:r>
          </w:p>
        </w:tc>
        <w:tc>
          <w:tcPr>
            <w:tcW w:w="11365" w:type="dxa"/>
            <w:gridSpan w:val="2"/>
            <w:tcBorders>
              <w:bottom w:val="single" w:sz="4" w:space="0" w:color="auto"/>
            </w:tcBorders>
            <w:shd w:val="clear" w:color="auto" w:fill="auto"/>
            <w:vAlign w:val="center"/>
          </w:tcPr>
          <w:p w14:paraId="15654402" w14:textId="11A63B31" w:rsidR="00BA465E" w:rsidRPr="00663750" w:rsidRDefault="00BA465E" w:rsidP="00BA465E">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Manipuler, explorer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identifier </w:t>
            </w:r>
            <w:r w:rsidRPr="00663750">
              <w:rPr>
                <w:rFonts w:ascii="Arial" w:eastAsia="Times New Roman" w:hAnsi="Arial" w:cs="Arial"/>
                <w:bCs/>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valeur de position en utilisant la base 10 à 1 000 000 et au-delà.</w:t>
            </w:r>
          </w:p>
        </w:tc>
      </w:tr>
      <w:tr w:rsidR="00BA465E" w:rsidRPr="00663750" w14:paraId="4A806873" w14:textId="77777777" w:rsidTr="00761814">
        <w:trPr>
          <w:trHeight w:val="20"/>
          <w:jc w:val="center"/>
        </w:trPr>
        <w:tc>
          <w:tcPr>
            <w:tcW w:w="1799" w:type="dxa"/>
            <w:vMerge/>
            <w:vAlign w:val="center"/>
          </w:tcPr>
          <w:p w14:paraId="3D7F89C9"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val="restart"/>
            <w:tcBorders>
              <w:top w:val="single" w:sz="4" w:space="0" w:color="000000" w:themeColor="text1"/>
              <w:right w:val="single" w:sz="4" w:space="0" w:color="000000" w:themeColor="text1"/>
            </w:tcBorders>
            <w:shd w:val="clear" w:color="auto" w:fill="auto"/>
            <w:vAlign w:val="center"/>
          </w:tcPr>
          <w:p w14:paraId="60D5B338" w14:textId="07A9E9B9" w:rsidR="00BA465E" w:rsidRPr="00663750" w:rsidRDefault="00BA465E" w:rsidP="00BA465E">
            <w:pPr>
              <w:spacing w:before="100" w:beforeAutospacing="1" w:after="100" w:afterAutospacing="1"/>
              <w:jc w:val="center"/>
              <w:rPr>
                <w:rFonts w:ascii="Arial" w:hAnsi="Arial" w:cs="Arial"/>
                <w:bCs/>
                <w:color w:val="000000" w:themeColor="text1"/>
                <w:lang w:val="fr-BE"/>
              </w:rPr>
            </w:pPr>
            <w:r w:rsidRPr="00663750">
              <w:rPr>
                <w:rFonts w:ascii="Arial" w:eastAsia="Times New Roman" w:hAnsi="Arial" w:cs="Arial"/>
                <w:lang w:val="fr-BE" w:eastAsia="fr-BE"/>
              </w:rPr>
              <w:t>Millions, centaines de milliers, dizaines de milliers, milliers, centaines, dizaines, unités, dixièmes et centièmes</w:t>
            </w: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D541B" w14:textId="46E9259F" w:rsidR="00BA465E" w:rsidRPr="00663750" w:rsidRDefault="00BA465E" w:rsidP="00BA465E">
            <w:pPr>
              <w:spacing w:before="100" w:beforeAutospacing="1" w:after="100" w:afterAutospacing="1"/>
              <w:textAlignment w:val="baseline"/>
              <w:rPr>
                <w:rFonts w:ascii="Arial" w:hAnsi="Arial" w:cs="Arial"/>
                <w:lang w:val="fr-BE" w:eastAsia="en-GB"/>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la valeur de position de chaque chiffre dans un nombre à six chiffres et au-delà, et dans des nombres décimaux à deux décimales</w:t>
            </w:r>
          </w:p>
        </w:tc>
      </w:tr>
      <w:tr w:rsidR="00BA465E" w:rsidRPr="00663750" w14:paraId="12437D2F" w14:textId="77777777" w:rsidTr="00761814">
        <w:trPr>
          <w:trHeight w:val="20"/>
          <w:jc w:val="center"/>
        </w:trPr>
        <w:tc>
          <w:tcPr>
            <w:tcW w:w="1799" w:type="dxa"/>
            <w:vMerge/>
            <w:vAlign w:val="center"/>
          </w:tcPr>
          <w:p w14:paraId="3B33D90C"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tcBorders>
              <w:top w:val="single" w:sz="4" w:space="0" w:color="000000" w:themeColor="text1"/>
              <w:right w:val="single" w:sz="4" w:space="0" w:color="000000" w:themeColor="text1"/>
            </w:tcBorders>
            <w:shd w:val="clear" w:color="auto" w:fill="auto"/>
            <w:vAlign w:val="center"/>
          </w:tcPr>
          <w:p w14:paraId="4F1A6FF5"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5EE351" w14:textId="38B09B99" w:rsidR="00BA465E" w:rsidRPr="00663750" w:rsidRDefault="006B3559" w:rsidP="00BA465E">
            <w:pPr>
              <w:spacing w:before="100" w:beforeAutospacing="1" w:after="100" w:afterAutospacing="1"/>
              <w:rPr>
                <w:rFonts w:ascii="Arial" w:hAnsi="Arial" w:cs="Arial"/>
                <w:lang w:val="fr-BE" w:eastAsia="en-GB"/>
              </w:rPr>
            </w:pPr>
            <w:r w:rsidRPr="00663750">
              <w:rPr>
                <w:rFonts w:ascii="Arial" w:eastAsia="Times New Roman" w:hAnsi="Arial" w:cs="Arial"/>
                <w:b/>
                <w:lang w:val="fr-BE" w:eastAsia="fr-BE"/>
              </w:rPr>
              <w:t>Décomposer</w:t>
            </w:r>
            <w:r w:rsidRPr="00663750">
              <w:rPr>
                <w:rFonts w:ascii="Arial" w:eastAsia="Times New Roman" w:hAnsi="Arial" w:cs="Arial"/>
                <w:lang w:val="fr-BE" w:eastAsia="fr-BE"/>
              </w:rPr>
              <w:t xml:space="preserve"> des nombres</w:t>
            </w:r>
            <w:r w:rsidR="00BA465E" w:rsidRPr="00663750">
              <w:rPr>
                <w:rFonts w:ascii="Arial" w:eastAsia="Times New Roman" w:hAnsi="Arial" w:cs="Arial"/>
                <w:b/>
                <w:bCs/>
                <w:lang w:val="fr-BE" w:eastAsia="fr-BE"/>
              </w:rPr>
              <w:t> </w:t>
            </w:r>
            <w:r w:rsidR="00BA465E" w:rsidRPr="00663750">
              <w:rPr>
                <w:rFonts w:ascii="Arial" w:eastAsia="Times New Roman" w:hAnsi="Arial" w:cs="Arial"/>
                <w:lang w:val="fr-BE" w:eastAsia="fr-BE"/>
              </w:rPr>
              <w:t>en multiples de 10 000, 1 000, 10 et 1, 1/10 et 1/100</w:t>
            </w:r>
          </w:p>
        </w:tc>
      </w:tr>
      <w:tr w:rsidR="00BA465E" w:rsidRPr="00663750" w14:paraId="4C71B320" w14:textId="77777777" w:rsidTr="00C077AC">
        <w:trPr>
          <w:trHeight w:val="20"/>
          <w:jc w:val="center"/>
        </w:trPr>
        <w:tc>
          <w:tcPr>
            <w:tcW w:w="1799" w:type="dxa"/>
            <w:vMerge/>
            <w:vAlign w:val="center"/>
          </w:tcPr>
          <w:p w14:paraId="422636FC"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vMerge/>
            <w:vAlign w:val="center"/>
          </w:tcPr>
          <w:p w14:paraId="4F184341"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8E90E" w14:textId="12F87A8C" w:rsidR="00BA465E" w:rsidRPr="00663750" w:rsidRDefault="00BA465E" w:rsidP="00BA465E">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 xml:space="preserve">Identifier </w:t>
            </w:r>
            <w:r w:rsidRPr="00663750">
              <w:rPr>
                <w:rFonts w:ascii="Arial" w:eastAsia="Times New Roman" w:hAnsi="Arial" w:cs="Arial"/>
                <w:bCs/>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valeur de position en nombres décimaux à deux décimales</w:t>
            </w:r>
          </w:p>
        </w:tc>
      </w:tr>
      <w:tr w:rsidR="00BA465E" w:rsidRPr="00663750" w14:paraId="163D1B6D" w14:textId="77777777" w:rsidTr="00C077AC">
        <w:trPr>
          <w:trHeight w:val="20"/>
          <w:jc w:val="center"/>
        </w:trPr>
        <w:tc>
          <w:tcPr>
            <w:tcW w:w="1799" w:type="dxa"/>
            <w:vMerge/>
            <w:vAlign w:val="center"/>
          </w:tcPr>
          <w:p w14:paraId="2F47A002" w14:textId="77777777" w:rsidR="00BA465E" w:rsidRPr="00663750" w:rsidRDefault="00BA465E" w:rsidP="00BA465E">
            <w:pPr>
              <w:spacing w:before="100" w:beforeAutospacing="1" w:after="100" w:afterAutospacing="1"/>
              <w:jc w:val="center"/>
              <w:rPr>
                <w:rFonts w:ascii="Arial" w:hAnsi="Arial" w:cs="Arial"/>
                <w:color w:val="000000" w:themeColor="text1"/>
                <w:lang w:val="fr-BE"/>
              </w:rPr>
            </w:pPr>
          </w:p>
        </w:tc>
        <w:tc>
          <w:tcPr>
            <w:tcW w:w="2707" w:type="dxa"/>
            <w:gridSpan w:val="2"/>
            <w:tcBorders>
              <w:bottom w:val="single" w:sz="4" w:space="0" w:color="000000" w:themeColor="text1"/>
            </w:tcBorders>
            <w:shd w:val="clear" w:color="auto" w:fill="auto"/>
            <w:vAlign w:val="center"/>
          </w:tcPr>
          <w:p w14:paraId="69D2273E" w14:textId="51048DAF" w:rsidR="00BA465E" w:rsidRPr="00663750" w:rsidRDefault="00BA465E"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Arrondi</w:t>
            </w:r>
            <w:r w:rsidR="00951965">
              <w:rPr>
                <w:rFonts w:ascii="Arial" w:eastAsia="Times New Roman" w:hAnsi="Arial" w:cs="Arial"/>
                <w:lang w:val="fr-BE" w:eastAsia="fr-BE"/>
              </w:rPr>
              <w:t>s</w:t>
            </w:r>
          </w:p>
        </w:tc>
        <w:tc>
          <w:tcPr>
            <w:tcW w:w="11365" w:type="dxa"/>
            <w:gridSpan w:val="2"/>
            <w:tcBorders>
              <w:top w:val="single" w:sz="4" w:space="0" w:color="auto"/>
              <w:bottom w:val="single" w:sz="4" w:space="0" w:color="000000" w:themeColor="text1"/>
            </w:tcBorders>
            <w:shd w:val="clear" w:color="auto" w:fill="auto"/>
            <w:vAlign w:val="center"/>
          </w:tcPr>
          <w:p w14:paraId="3E387068" w14:textId="07A6E397" w:rsidR="00BA465E" w:rsidRPr="00663750" w:rsidRDefault="00BA465E" w:rsidP="00BA465E">
            <w:pPr>
              <w:spacing w:before="100" w:beforeAutospacing="1" w:after="100" w:afterAutospacing="1"/>
              <w:textAlignment w:val="baseline"/>
              <w:rPr>
                <w:rFonts w:ascii="Arial" w:hAnsi="Arial" w:cs="Arial"/>
                <w:b/>
                <w:bCs/>
                <w:lang w:val="fr-BE" w:eastAsia="en-GB"/>
              </w:rPr>
            </w:pPr>
            <w:r w:rsidRPr="00663750">
              <w:rPr>
                <w:rFonts w:ascii="Arial" w:eastAsia="Times New Roman" w:hAnsi="Arial" w:cs="Arial"/>
                <w:b/>
                <w:bCs/>
                <w:lang w:val="fr-BE" w:eastAsia="fr-BE"/>
              </w:rPr>
              <w:t xml:space="preserve">Arrondir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entiers et décimaux au nombre entier le plus proche 10, 100, 1 000, 10 000, 100 000 et 1 000 000</w:t>
            </w:r>
          </w:p>
        </w:tc>
      </w:tr>
      <w:tr w:rsidR="00BA465E" w:rsidRPr="00663750" w14:paraId="7FE97AEE" w14:textId="77777777" w:rsidTr="00761814">
        <w:trPr>
          <w:trHeight w:val="20"/>
          <w:jc w:val="center"/>
        </w:trPr>
        <w:tc>
          <w:tcPr>
            <w:tcW w:w="1799" w:type="dxa"/>
            <w:vMerge w:val="restart"/>
            <w:vAlign w:val="center"/>
          </w:tcPr>
          <w:p w14:paraId="55FBB589" w14:textId="475A2C55" w:rsidR="00BA465E" w:rsidRPr="00663750" w:rsidRDefault="00BA465E" w:rsidP="00BA465E">
            <w:pPr>
              <w:spacing w:before="100" w:beforeAutospacing="1" w:after="100" w:afterAutospacing="1"/>
              <w:jc w:val="center"/>
              <w:rPr>
                <w:rFonts w:ascii="Arial" w:hAnsi="Arial" w:cs="Arial"/>
                <w:bCs/>
                <w:color w:val="000000" w:themeColor="text1"/>
                <w:lang w:val="fr-BE"/>
              </w:rPr>
            </w:pPr>
            <w:r w:rsidRPr="00663750">
              <w:rPr>
                <w:rFonts w:ascii="Arial" w:eastAsia="Times New Roman" w:hAnsi="Arial" w:cs="Arial"/>
                <w:lang w:val="fr-BE" w:eastAsia="fr-BE"/>
              </w:rPr>
              <w:t>Fractions, décimales et pourcentages</w:t>
            </w:r>
          </w:p>
        </w:tc>
        <w:tc>
          <w:tcPr>
            <w:tcW w:w="2707" w:type="dxa"/>
            <w:gridSpan w:val="2"/>
            <w:shd w:val="clear" w:color="auto" w:fill="auto"/>
            <w:vAlign w:val="center"/>
          </w:tcPr>
          <w:p w14:paraId="4FB56C45" w14:textId="29710C01" w:rsidR="00BA465E" w:rsidRPr="00663750" w:rsidRDefault="00BA465E" w:rsidP="00BA465E">
            <w:pPr>
              <w:spacing w:before="100" w:beforeAutospacing="1" w:after="100" w:afterAutospacing="1"/>
              <w:jc w:val="center"/>
              <w:rPr>
                <w:rFonts w:ascii="Arial" w:hAnsi="Arial" w:cs="Arial"/>
                <w:color w:val="000000" w:themeColor="text1"/>
                <w:lang w:val="fr-BE"/>
              </w:rPr>
            </w:pPr>
            <w:r w:rsidRPr="00663750">
              <w:rPr>
                <w:rFonts w:ascii="Arial" w:eastAsia="Times New Roman" w:hAnsi="Arial" w:cs="Arial"/>
                <w:lang w:val="fr-BE" w:eastAsia="fr-BE"/>
              </w:rPr>
              <w:t>Vocabulaire mathématique</w:t>
            </w:r>
          </w:p>
        </w:tc>
        <w:tc>
          <w:tcPr>
            <w:tcW w:w="11365" w:type="dxa"/>
            <w:gridSpan w:val="2"/>
            <w:tcBorders>
              <w:bottom w:val="single" w:sz="4" w:space="0" w:color="auto"/>
            </w:tcBorders>
            <w:shd w:val="clear" w:color="auto" w:fill="auto"/>
            <w:vAlign w:val="center"/>
          </w:tcPr>
          <w:p w14:paraId="7E077A3D" w14:textId="4D6F6AF6" w:rsidR="00BA465E" w:rsidRPr="00663750" w:rsidRDefault="00BA465E" w:rsidP="00BA465E">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des fractions</w:t>
            </w:r>
          </w:p>
        </w:tc>
      </w:tr>
      <w:tr w:rsidR="00BA465E" w:rsidRPr="00663750" w14:paraId="31471706" w14:textId="77777777" w:rsidTr="00761814">
        <w:trPr>
          <w:trHeight w:val="20"/>
          <w:jc w:val="center"/>
        </w:trPr>
        <w:tc>
          <w:tcPr>
            <w:tcW w:w="1799" w:type="dxa"/>
            <w:vMerge/>
            <w:vAlign w:val="center"/>
          </w:tcPr>
          <w:p w14:paraId="3B1DF792"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val="restart"/>
            <w:shd w:val="clear" w:color="auto" w:fill="auto"/>
            <w:vAlign w:val="center"/>
          </w:tcPr>
          <w:p w14:paraId="07AF604D" w14:textId="044652AF" w:rsidR="00BA465E" w:rsidRPr="00663750" w:rsidRDefault="00BA465E" w:rsidP="00BA465E">
            <w:pPr>
              <w:spacing w:after="0"/>
              <w:jc w:val="center"/>
              <w:rPr>
                <w:rFonts w:ascii="Arial" w:hAnsi="Arial" w:cs="Arial"/>
                <w:color w:val="000000" w:themeColor="text1"/>
                <w:lang w:val="fr-BE"/>
              </w:rPr>
            </w:pPr>
            <w:r w:rsidRPr="00663750">
              <w:rPr>
                <w:rFonts w:ascii="Arial" w:eastAsia="Times New Roman" w:hAnsi="Arial" w:cs="Arial"/>
                <w:lang w:val="fr-BE" w:eastAsia="fr-BE"/>
              </w:rPr>
              <w:t>Fractions et décimales</w:t>
            </w:r>
          </w:p>
        </w:tc>
        <w:tc>
          <w:tcPr>
            <w:tcW w:w="11365" w:type="dxa"/>
            <w:gridSpan w:val="2"/>
            <w:tcBorders>
              <w:top w:val="single" w:sz="4" w:space="0" w:color="auto"/>
              <w:bottom w:val="single" w:sz="4" w:space="0" w:color="000000" w:themeColor="text1"/>
            </w:tcBorders>
            <w:shd w:val="clear" w:color="auto" w:fill="auto"/>
            <w:vAlign w:val="center"/>
          </w:tcPr>
          <w:p w14:paraId="6E0E2FA7" w14:textId="336BFC08" w:rsidR="00BA465E" w:rsidRPr="00663750" w:rsidRDefault="00BA465E" w:rsidP="00BA465E">
            <w:pPr>
              <w:spacing w:after="0"/>
              <w:textAlignment w:val="baseline"/>
              <w:rPr>
                <w:rFonts w:ascii="Arial" w:hAnsi="Arial" w:cs="Arial"/>
                <w:lang w:val="fr-BE" w:eastAsia="en-GB"/>
              </w:rPr>
            </w:pPr>
            <w:r w:rsidRPr="00663750">
              <w:rPr>
                <w:rFonts w:ascii="Arial" w:eastAsia="Times New Roman" w:hAnsi="Arial" w:cs="Arial"/>
                <w:b/>
                <w:bCs/>
                <w:lang w:val="fr-BE" w:eastAsia="fr-BE"/>
              </w:rPr>
              <w:t>Lire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écrire </w:t>
            </w:r>
            <w:r w:rsidRPr="00663750">
              <w:rPr>
                <w:rFonts w:ascii="Arial" w:eastAsia="Times New Roman" w:hAnsi="Arial" w:cs="Arial"/>
                <w:lang w:val="fr-BE" w:eastAsia="fr-BE"/>
              </w:rPr>
              <w:t>les fractions correctes, les fractions impropres, les nombres fractionnaires et les nombres décimaux (à deux décimales)</w:t>
            </w:r>
            <w:r w:rsidRPr="00663750">
              <w:rPr>
                <w:rFonts w:ascii="Arial" w:eastAsia="Times New Roman" w:hAnsi="Arial" w:cs="Arial"/>
                <w:b/>
                <w:bCs/>
                <w:lang w:val="fr-BE" w:eastAsia="fr-BE"/>
              </w:rPr>
              <w:t> </w:t>
            </w:r>
            <w:r w:rsidRPr="00663750">
              <w:rPr>
                <w:rFonts w:ascii="Arial" w:eastAsia="Times New Roman" w:hAnsi="Arial" w:cs="Arial"/>
                <w:lang w:val="fr-BE" w:eastAsia="fr-BE"/>
              </w:rPr>
              <w:t> </w:t>
            </w:r>
          </w:p>
        </w:tc>
      </w:tr>
      <w:tr w:rsidR="00BA465E" w:rsidRPr="00663750" w14:paraId="11957EF1" w14:textId="77777777" w:rsidTr="00761814">
        <w:trPr>
          <w:trHeight w:val="20"/>
          <w:jc w:val="center"/>
        </w:trPr>
        <w:tc>
          <w:tcPr>
            <w:tcW w:w="1799" w:type="dxa"/>
            <w:vMerge/>
            <w:vAlign w:val="center"/>
          </w:tcPr>
          <w:p w14:paraId="0F4B16AD"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4EB1A7FD"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0867725" w14:textId="1E08D61B" w:rsidR="00BA465E" w:rsidRPr="00663750" w:rsidRDefault="00BA465E" w:rsidP="00097624">
            <w:pPr>
              <w:spacing w:after="0"/>
              <w:textAlignment w:val="baseline"/>
              <w:rPr>
                <w:rFonts w:ascii="Arial" w:hAnsi="Arial" w:cs="Arial"/>
                <w:bCs/>
                <w:lang w:val="fr-BE" w:eastAsia="en-GB"/>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 xml:space="preserve">des fractions impropres en nombres </w:t>
            </w:r>
            <w:r w:rsidR="00097624">
              <w:rPr>
                <w:rFonts w:ascii="Arial" w:eastAsia="Times New Roman" w:hAnsi="Arial" w:cs="Arial"/>
                <w:lang w:val="fr-BE" w:eastAsia="fr-BE"/>
              </w:rPr>
              <w:t>mixt</w:t>
            </w:r>
            <w:r w:rsidRPr="00663750">
              <w:rPr>
                <w:rFonts w:ascii="Arial" w:eastAsia="Times New Roman" w:hAnsi="Arial" w:cs="Arial"/>
                <w:lang w:val="fr-BE" w:eastAsia="fr-BE"/>
              </w:rPr>
              <w:t>es et vice-versa</w:t>
            </w:r>
          </w:p>
        </w:tc>
      </w:tr>
      <w:tr w:rsidR="00BA465E" w:rsidRPr="00663750" w14:paraId="1662C247" w14:textId="77777777" w:rsidTr="00761814">
        <w:trPr>
          <w:trHeight w:val="20"/>
          <w:jc w:val="center"/>
        </w:trPr>
        <w:tc>
          <w:tcPr>
            <w:tcW w:w="1799" w:type="dxa"/>
            <w:vMerge/>
            <w:vAlign w:val="center"/>
          </w:tcPr>
          <w:p w14:paraId="2F339561"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68F67C0F"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30232C6" w14:textId="0431C39C" w:rsidR="00BA465E" w:rsidRPr="00663750" w:rsidRDefault="00BA465E" w:rsidP="00BA465E">
            <w:pPr>
              <w:spacing w:after="0"/>
              <w:textAlignment w:val="baseline"/>
              <w:rPr>
                <w:rFonts w:ascii="Arial" w:hAnsi="Arial" w:cs="Arial"/>
                <w:color w:val="000000" w:themeColor="text1"/>
                <w:lang w:val="fr-BE" w:eastAsia="en-GB"/>
              </w:rPr>
            </w:pPr>
            <w:r w:rsidRPr="00663750">
              <w:rPr>
                <w:rFonts w:ascii="Arial" w:eastAsia="Times New Roman" w:hAnsi="Arial" w:cs="Arial"/>
                <w:b/>
                <w:bCs/>
                <w:lang w:val="fr-BE" w:eastAsia="fr-BE"/>
              </w:rPr>
              <w:t>Trouver </w:t>
            </w:r>
            <w:r w:rsidRPr="00663750">
              <w:rPr>
                <w:rFonts w:ascii="Arial" w:eastAsia="Times New Roman" w:hAnsi="Arial" w:cs="Arial"/>
                <w:lang w:val="fr-BE" w:eastAsia="fr-BE"/>
              </w:rPr>
              <w:t>des fractions équivalentes</w:t>
            </w:r>
          </w:p>
        </w:tc>
      </w:tr>
      <w:tr w:rsidR="00BA465E" w:rsidRPr="00663750" w14:paraId="53EDDDAC" w14:textId="77777777" w:rsidTr="00761814">
        <w:trPr>
          <w:trHeight w:val="20"/>
          <w:jc w:val="center"/>
        </w:trPr>
        <w:tc>
          <w:tcPr>
            <w:tcW w:w="1799" w:type="dxa"/>
            <w:vMerge/>
            <w:vAlign w:val="center"/>
          </w:tcPr>
          <w:p w14:paraId="65C3EA4B"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28002A8C"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96CF488" w14:textId="59C9C479" w:rsidR="00BA465E" w:rsidRPr="00663750" w:rsidRDefault="00BA465E" w:rsidP="00BA465E">
            <w:pPr>
              <w:spacing w:after="0"/>
              <w:textAlignment w:val="baseline"/>
              <w:rPr>
                <w:rFonts w:ascii="Arial" w:hAnsi="Arial" w:cs="Arial"/>
                <w:b/>
                <w:bCs/>
                <w:lang w:val="fr-BE" w:eastAsia="en-GB"/>
              </w:rPr>
            </w:pPr>
            <w:r w:rsidRPr="00663750">
              <w:rPr>
                <w:rFonts w:ascii="Arial" w:eastAsia="Times New Roman" w:hAnsi="Arial" w:cs="Arial"/>
                <w:b/>
                <w:bCs/>
                <w:lang w:val="fr-BE" w:eastAsia="fr-BE"/>
              </w:rPr>
              <w:t>Simplifier les </w:t>
            </w:r>
            <w:r w:rsidRPr="00663750">
              <w:rPr>
                <w:rFonts w:ascii="Arial" w:eastAsia="Times New Roman" w:hAnsi="Arial" w:cs="Arial"/>
                <w:lang w:val="fr-BE" w:eastAsia="fr-BE"/>
              </w:rPr>
              <w:t>fractions au terme le plus bas</w:t>
            </w:r>
          </w:p>
        </w:tc>
      </w:tr>
      <w:tr w:rsidR="00BA465E" w:rsidRPr="00663750" w14:paraId="3E883F62" w14:textId="77777777" w:rsidTr="00761814">
        <w:trPr>
          <w:trHeight w:val="20"/>
          <w:jc w:val="center"/>
        </w:trPr>
        <w:tc>
          <w:tcPr>
            <w:tcW w:w="1799" w:type="dxa"/>
            <w:vMerge/>
            <w:vAlign w:val="center"/>
          </w:tcPr>
          <w:p w14:paraId="675DE846"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18A4A8A3" w14:textId="6D1D03C8" w:rsidR="00BA465E" w:rsidRPr="00663750" w:rsidRDefault="00BA465E" w:rsidP="00BA465E">
            <w:pPr>
              <w:spacing w:after="0"/>
              <w:jc w:val="center"/>
              <w:rPr>
                <w:rFonts w:ascii="Arial" w:hAnsi="Arial" w:cs="Arial"/>
                <w:bCs/>
                <w:color w:val="000000" w:themeColor="text1"/>
                <w:lang w:val="fr-BE"/>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FE63B92" w14:textId="402F3262" w:rsidR="00BA465E" w:rsidRPr="00663750" w:rsidRDefault="00BA465E" w:rsidP="00BA465E">
            <w:pPr>
              <w:spacing w:after="0"/>
              <w:rPr>
                <w:rFonts w:ascii="Arial" w:hAnsi="Arial" w:cs="Arial"/>
                <w:b/>
                <w:lang w:val="fr-BE"/>
              </w:rPr>
            </w:pPr>
            <w:r w:rsidRPr="00663750">
              <w:rPr>
                <w:rFonts w:ascii="Arial" w:eastAsia="Times New Roman" w:hAnsi="Arial" w:cs="Arial"/>
                <w:b/>
                <w:bCs/>
                <w:lang w:val="fr-BE" w:eastAsia="fr-BE"/>
              </w:rPr>
              <w:t>Reconnaître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les nombres décimaux dans des contextes réels </w:t>
            </w:r>
          </w:p>
        </w:tc>
      </w:tr>
      <w:tr w:rsidR="00BA465E" w:rsidRPr="00663750" w14:paraId="2FE219B3" w14:textId="77777777" w:rsidTr="00761814">
        <w:trPr>
          <w:trHeight w:val="20"/>
          <w:jc w:val="center"/>
        </w:trPr>
        <w:tc>
          <w:tcPr>
            <w:tcW w:w="1799" w:type="dxa"/>
            <w:vMerge/>
            <w:vAlign w:val="center"/>
          </w:tcPr>
          <w:p w14:paraId="0BF46972"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3A7E01E5"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1B92F9" w14:textId="175B317B" w:rsidR="00BA465E" w:rsidRPr="00663750" w:rsidRDefault="00BA465E" w:rsidP="00BA465E">
            <w:pPr>
              <w:spacing w:after="0"/>
              <w:rPr>
                <w:rFonts w:ascii="Arial" w:hAnsi="Arial" w:cs="Arial"/>
                <w:b/>
                <w:bCs/>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l'équivalence entre les formes décimales et fractionnaires de la moitié, du tiers, du quart, des trois quarts, des dixièmes et des centièmes</w:t>
            </w:r>
          </w:p>
        </w:tc>
      </w:tr>
      <w:tr w:rsidR="00BA465E" w:rsidRPr="00663750" w14:paraId="5980ECC0" w14:textId="77777777" w:rsidTr="00761814">
        <w:trPr>
          <w:trHeight w:val="20"/>
          <w:jc w:val="center"/>
        </w:trPr>
        <w:tc>
          <w:tcPr>
            <w:tcW w:w="1799" w:type="dxa"/>
            <w:vMerge/>
            <w:vAlign w:val="center"/>
          </w:tcPr>
          <w:p w14:paraId="1000A732"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shd w:val="clear" w:color="auto" w:fill="auto"/>
            <w:vAlign w:val="center"/>
          </w:tcPr>
          <w:p w14:paraId="041AE15D"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644691B" w14:textId="502BA76C" w:rsidR="00BA465E" w:rsidRPr="00663750" w:rsidRDefault="00BA465E" w:rsidP="00BA465E">
            <w:pPr>
              <w:spacing w:after="0"/>
              <w:rPr>
                <w:rFonts w:ascii="Arial" w:hAnsi="Arial" w:cs="Arial"/>
                <w:b/>
                <w:bCs/>
                <w:lang w:val="fr-BE"/>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les nombres entiers qui se trouvent de chaque côté d'un nombre décimal jusqu'à deux décimales</w:t>
            </w:r>
          </w:p>
        </w:tc>
      </w:tr>
      <w:tr w:rsidR="00BA465E" w:rsidRPr="00663750" w14:paraId="01071DFF" w14:textId="77777777" w:rsidTr="00761814">
        <w:trPr>
          <w:trHeight w:val="20"/>
          <w:jc w:val="center"/>
        </w:trPr>
        <w:tc>
          <w:tcPr>
            <w:tcW w:w="1799" w:type="dxa"/>
            <w:vMerge/>
            <w:vAlign w:val="center"/>
          </w:tcPr>
          <w:p w14:paraId="42076794"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val="restart"/>
            <w:shd w:val="clear" w:color="auto" w:fill="auto"/>
            <w:vAlign w:val="center"/>
          </w:tcPr>
          <w:p w14:paraId="311D6CD6" w14:textId="0D20A4EF" w:rsidR="00BA465E" w:rsidRPr="00663750" w:rsidRDefault="00BA465E" w:rsidP="00BA465E">
            <w:pPr>
              <w:spacing w:after="0"/>
              <w:jc w:val="center"/>
              <w:rPr>
                <w:rFonts w:ascii="Arial" w:hAnsi="Arial" w:cs="Arial"/>
                <w:color w:val="000000" w:themeColor="text1"/>
                <w:lang w:val="fr-BE"/>
              </w:rPr>
            </w:pPr>
            <w:r w:rsidRPr="00663750">
              <w:rPr>
                <w:rFonts w:ascii="Arial" w:eastAsia="Times New Roman" w:hAnsi="Arial" w:cs="Arial"/>
                <w:lang w:val="fr-BE" w:eastAsia="fr-BE"/>
              </w:rPr>
              <w:t>Pourcentages</w:t>
            </w:r>
          </w:p>
        </w:tc>
        <w:tc>
          <w:tcPr>
            <w:tcW w:w="11365" w:type="dxa"/>
            <w:gridSpan w:val="2"/>
            <w:shd w:val="clear" w:color="auto" w:fill="auto"/>
            <w:vAlign w:val="center"/>
          </w:tcPr>
          <w:p w14:paraId="50E51FF0" w14:textId="754F7942" w:rsidR="00BA465E" w:rsidRPr="00663750" w:rsidRDefault="00BA465E" w:rsidP="00BA465E">
            <w:pPr>
              <w:spacing w:after="0"/>
              <w:rPr>
                <w:rFonts w:ascii="Arial" w:hAnsi="Arial" w:cs="Arial"/>
                <w:lang w:val="fr-BE"/>
              </w:rPr>
            </w:pPr>
            <w:r w:rsidRPr="00663750">
              <w:rPr>
                <w:rFonts w:ascii="Arial" w:eastAsia="Times New Roman" w:hAnsi="Arial" w:cs="Arial"/>
                <w:b/>
                <w:bCs/>
                <w:lang w:val="fr-BE" w:eastAsia="fr-BE"/>
              </w:rPr>
              <w:t xml:space="preserve">Identifier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pourcentages dans la vie réelle (limité à 100 %, 75 %, 50 %, 25 %, 10 % et 1 %)</w:t>
            </w:r>
          </w:p>
        </w:tc>
      </w:tr>
      <w:tr w:rsidR="00BA465E" w:rsidRPr="00663750" w14:paraId="6FD399AC" w14:textId="77777777" w:rsidTr="00761814">
        <w:trPr>
          <w:trHeight w:val="20"/>
          <w:jc w:val="center"/>
        </w:trPr>
        <w:tc>
          <w:tcPr>
            <w:tcW w:w="1799" w:type="dxa"/>
            <w:vMerge/>
            <w:vAlign w:val="center"/>
          </w:tcPr>
          <w:p w14:paraId="09167105" w14:textId="77777777" w:rsidR="00BA465E" w:rsidRPr="00663750" w:rsidRDefault="00BA465E" w:rsidP="00BA465E">
            <w:pPr>
              <w:spacing w:after="0"/>
              <w:jc w:val="center"/>
              <w:rPr>
                <w:rFonts w:ascii="Arial" w:hAnsi="Arial" w:cs="Arial"/>
                <w:color w:val="000000" w:themeColor="text1"/>
                <w:lang w:val="fr-BE"/>
              </w:rPr>
            </w:pPr>
          </w:p>
        </w:tc>
        <w:tc>
          <w:tcPr>
            <w:tcW w:w="2707" w:type="dxa"/>
            <w:gridSpan w:val="2"/>
            <w:vMerge/>
            <w:vAlign w:val="center"/>
          </w:tcPr>
          <w:p w14:paraId="3CFA74D4" w14:textId="77777777" w:rsidR="00BA465E" w:rsidRPr="00663750" w:rsidRDefault="00BA465E" w:rsidP="00BA465E">
            <w:pPr>
              <w:spacing w:after="0"/>
              <w:jc w:val="center"/>
              <w:rPr>
                <w:rFonts w:ascii="Arial" w:hAnsi="Arial" w:cs="Arial"/>
                <w:color w:val="000000" w:themeColor="text1"/>
                <w:lang w:val="fr-BE"/>
              </w:rPr>
            </w:pPr>
          </w:p>
        </w:tc>
        <w:tc>
          <w:tcPr>
            <w:tcW w:w="11365" w:type="dxa"/>
            <w:gridSpan w:val="2"/>
            <w:tcBorders>
              <w:bottom w:val="single" w:sz="4" w:space="0" w:color="auto"/>
            </w:tcBorders>
            <w:shd w:val="clear" w:color="auto" w:fill="auto"/>
            <w:vAlign w:val="center"/>
          </w:tcPr>
          <w:p w14:paraId="6F60CE34" w14:textId="6764C68B" w:rsidR="00BA465E" w:rsidRPr="00663750" w:rsidRDefault="00BA465E" w:rsidP="00BA465E">
            <w:pPr>
              <w:spacing w:after="0"/>
              <w:rPr>
                <w:rFonts w:ascii="Arial" w:hAnsi="Arial" w:cs="Arial"/>
                <w:b/>
                <w:bCs/>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les relations entre les fractions, les décimales et les pourcentages (limité à 100 %, 75 %, 50 %, 25 %, 10 % et 1 %)</w:t>
            </w:r>
          </w:p>
        </w:tc>
      </w:tr>
      <w:tr w:rsidR="00BA465E" w:rsidRPr="00663750" w14:paraId="5EFE9BA6" w14:textId="77777777" w:rsidTr="00761814">
        <w:trPr>
          <w:trHeight w:val="20"/>
          <w:jc w:val="center"/>
        </w:trPr>
        <w:tc>
          <w:tcPr>
            <w:tcW w:w="1799" w:type="dxa"/>
            <w:vMerge w:val="restart"/>
            <w:vAlign w:val="center"/>
          </w:tcPr>
          <w:p w14:paraId="23BB5432" w14:textId="1CD282C4" w:rsidR="00BA465E" w:rsidRPr="00663750" w:rsidRDefault="00BA465E" w:rsidP="00BA465E">
            <w:pPr>
              <w:spacing w:after="0"/>
              <w:jc w:val="center"/>
              <w:rPr>
                <w:rFonts w:ascii="Arial" w:hAnsi="Arial" w:cs="Arial"/>
                <w:color w:val="000000" w:themeColor="text1"/>
                <w:lang w:val="fr-BE"/>
              </w:rPr>
            </w:pPr>
            <w:r w:rsidRPr="00663750">
              <w:rPr>
                <w:rFonts w:ascii="Arial" w:eastAsia="Times New Roman" w:hAnsi="Arial" w:cs="Arial"/>
                <w:lang w:val="fr-BE" w:eastAsia="fr-BE"/>
              </w:rPr>
              <w:t xml:space="preserve">Motifs et </w:t>
            </w:r>
            <w:r w:rsidR="0006535F" w:rsidRPr="00663750">
              <w:rPr>
                <w:rFonts w:ascii="Arial" w:eastAsia="Times New Roman" w:hAnsi="Arial" w:cs="Arial"/>
                <w:lang w:val="fr-BE" w:eastAsia="fr-BE"/>
              </w:rPr>
              <w:t>suite</w:t>
            </w:r>
            <w:r w:rsidRPr="00663750">
              <w:rPr>
                <w:rFonts w:ascii="Arial" w:eastAsia="Times New Roman" w:hAnsi="Arial" w:cs="Arial"/>
                <w:lang w:val="fr-BE" w:eastAsia="fr-BE"/>
              </w:rPr>
              <w:t>s</w:t>
            </w:r>
          </w:p>
        </w:tc>
        <w:tc>
          <w:tcPr>
            <w:tcW w:w="2707" w:type="dxa"/>
            <w:gridSpan w:val="2"/>
            <w:vMerge w:val="restart"/>
            <w:shd w:val="clear" w:color="auto" w:fill="auto"/>
            <w:vAlign w:val="center"/>
          </w:tcPr>
          <w:p w14:paraId="6499CD9D" w14:textId="1643BA2D" w:rsidR="00BA465E" w:rsidRPr="00663750" w:rsidRDefault="00BA465E" w:rsidP="00F00E1D">
            <w:pPr>
              <w:spacing w:after="0"/>
              <w:jc w:val="center"/>
              <w:rPr>
                <w:rFonts w:ascii="Arial" w:hAnsi="Arial" w:cs="Arial"/>
                <w:bCs/>
                <w:color w:val="000000" w:themeColor="text1"/>
                <w:lang w:val="fr-BE"/>
              </w:rPr>
            </w:pPr>
            <w:r w:rsidRPr="00663750">
              <w:rPr>
                <w:rFonts w:ascii="Arial" w:eastAsia="Times New Roman" w:hAnsi="Arial" w:cs="Arial"/>
                <w:lang w:val="fr-BE" w:eastAsia="fr-BE"/>
              </w:rPr>
              <w:t>Mo</w:t>
            </w:r>
            <w:r w:rsidR="00F00E1D">
              <w:rPr>
                <w:rFonts w:ascii="Arial" w:eastAsia="Times New Roman" w:hAnsi="Arial" w:cs="Arial"/>
                <w:lang w:val="fr-BE" w:eastAsia="fr-BE"/>
              </w:rPr>
              <w:t>tifs</w:t>
            </w:r>
            <w:r w:rsidRPr="00663750">
              <w:rPr>
                <w:rFonts w:ascii="Arial" w:eastAsia="Times New Roman" w:hAnsi="Arial" w:cs="Arial"/>
                <w:lang w:val="fr-BE" w:eastAsia="fr-BE"/>
              </w:rPr>
              <w:t xml:space="preserve"> de nombres</w:t>
            </w:r>
          </w:p>
        </w:tc>
        <w:tc>
          <w:tcPr>
            <w:tcW w:w="11365" w:type="dxa"/>
            <w:gridSpan w:val="2"/>
            <w:tcBorders>
              <w:bottom w:val="single" w:sz="4" w:space="0" w:color="auto"/>
            </w:tcBorders>
            <w:shd w:val="clear" w:color="auto" w:fill="auto"/>
            <w:vAlign w:val="center"/>
          </w:tcPr>
          <w:p w14:paraId="7B71FCDD" w14:textId="52EF53A5" w:rsidR="00BA465E" w:rsidRPr="00663750" w:rsidRDefault="00BA465E" w:rsidP="00F00E1D">
            <w:pPr>
              <w:spacing w:after="0"/>
              <w:rPr>
                <w:rFonts w:ascii="Arial" w:hAnsi="Arial" w:cs="Arial"/>
                <w:lang w:val="fr-BE"/>
              </w:rPr>
            </w:pPr>
            <w:r w:rsidRPr="00663750">
              <w:rPr>
                <w:rFonts w:ascii="Arial" w:eastAsia="Times New Roman" w:hAnsi="Arial" w:cs="Arial"/>
                <w:b/>
                <w:bCs/>
                <w:lang w:val="fr-BE" w:eastAsia="fr-BE"/>
              </w:rPr>
              <w:t>Explore</w:t>
            </w:r>
            <w:r w:rsidR="006B3559" w:rsidRPr="00663750">
              <w:rPr>
                <w:rFonts w:ascii="Arial" w:eastAsia="Times New Roman" w:hAnsi="Arial" w:cs="Arial"/>
                <w:b/>
                <w:bCs/>
                <w:lang w:val="fr-BE" w:eastAsia="fr-BE"/>
              </w:rPr>
              <w:t>r</w:t>
            </w:r>
            <w:r w:rsidRPr="00663750">
              <w:rPr>
                <w:rFonts w:ascii="Arial" w:eastAsia="Times New Roman" w:hAnsi="Arial" w:cs="Arial"/>
                <w:b/>
                <w:bCs/>
                <w:lang w:val="fr-BE" w:eastAsia="fr-BE"/>
              </w:rPr>
              <w:t>, reconnai</w:t>
            </w:r>
            <w:r w:rsidR="006B3559" w:rsidRPr="00663750">
              <w:rPr>
                <w:rFonts w:ascii="Arial" w:eastAsia="Times New Roman" w:hAnsi="Arial" w:cs="Arial"/>
                <w:b/>
                <w:bCs/>
                <w:lang w:val="fr-BE" w:eastAsia="fr-BE"/>
              </w:rPr>
              <w:t>tre et enregistrer</w:t>
            </w:r>
            <w:r w:rsidRPr="00663750">
              <w:rPr>
                <w:rFonts w:ascii="Arial" w:eastAsia="Times New Roman" w:hAnsi="Arial" w:cs="Arial"/>
                <w:b/>
                <w:bCs/>
                <w:lang w:val="fr-BE" w:eastAsia="fr-BE"/>
              </w:rPr>
              <w:t xml:space="preserve">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mo</w:t>
            </w:r>
            <w:r w:rsidR="00F00E1D">
              <w:rPr>
                <w:rFonts w:ascii="Arial" w:eastAsia="Times New Roman" w:hAnsi="Arial" w:cs="Arial"/>
                <w:lang w:val="fr-BE" w:eastAsia="fr-BE"/>
              </w:rPr>
              <w:t>tifs</w:t>
            </w:r>
            <w:r w:rsidRPr="00663750">
              <w:rPr>
                <w:rFonts w:ascii="Arial" w:eastAsia="Times New Roman" w:hAnsi="Arial" w:cs="Arial"/>
                <w:lang w:val="fr-BE" w:eastAsia="fr-BE"/>
              </w:rPr>
              <w:t xml:space="preserve"> et des </w:t>
            </w:r>
            <w:r w:rsidR="0006535F" w:rsidRPr="00663750">
              <w:rPr>
                <w:rFonts w:ascii="Arial" w:eastAsia="Times New Roman" w:hAnsi="Arial" w:cs="Arial"/>
                <w:lang w:val="fr-BE" w:eastAsia="fr-BE"/>
              </w:rPr>
              <w:t>suite</w:t>
            </w:r>
            <w:r w:rsidRPr="00663750">
              <w:rPr>
                <w:rFonts w:ascii="Arial" w:eastAsia="Times New Roman" w:hAnsi="Arial" w:cs="Arial"/>
                <w:lang w:val="fr-BE" w:eastAsia="fr-BE"/>
              </w:rPr>
              <w:t>s à l'aide de nombres avec une variété d'intervalles, y compris avec des fractions et des nombres décimaux</w:t>
            </w:r>
          </w:p>
        </w:tc>
      </w:tr>
      <w:tr w:rsidR="00BA465E" w:rsidRPr="00663750" w14:paraId="4DDB86E4" w14:textId="77777777" w:rsidTr="00C077AC">
        <w:trPr>
          <w:trHeight w:val="20"/>
          <w:jc w:val="center"/>
        </w:trPr>
        <w:tc>
          <w:tcPr>
            <w:tcW w:w="1799" w:type="dxa"/>
            <w:vMerge/>
            <w:vAlign w:val="center"/>
          </w:tcPr>
          <w:p w14:paraId="68A628C3" w14:textId="77777777" w:rsidR="00BA465E" w:rsidRPr="00663750" w:rsidRDefault="00BA465E" w:rsidP="00BA465E">
            <w:pPr>
              <w:spacing w:after="0"/>
              <w:rPr>
                <w:rFonts w:ascii="Arial" w:hAnsi="Arial" w:cs="Arial"/>
                <w:lang w:val="fr-BE"/>
              </w:rPr>
            </w:pPr>
          </w:p>
        </w:tc>
        <w:tc>
          <w:tcPr>
            <w:tcW w:w="2707" w:type="dxa"/>
            <w:gridSpan w:val="2"/>
            <w:vMerge/>
            <w:vAlign w:val="center"/>
          </w:tcPr>
          <w:p w14:paraId="4976AB8A" w14:textId="77777777" w:rsidR="00BA465E" w:rsidRPr="00663750" w:rsidRDefault="00BA465E" w:rsidP="00BA465E">
            <w:pPr>
              <w:spacing w:after="0"/>
              <w:jc w:val="center"/>
              <w:rPr>
                <w:rFonts w:ascii="Arial" w:hAnsi="Arial" w:cs="Arial"/>
                <w:b/>
                <w:color w:val="2E74B5" w:themeColor="accent5" w:themeShade="BF"/>
                <w:lang w:val="fr-BE"/>
              </w:rPr>
            </w:pPr>
          </w:p>
        </w:tc>
        <w:tc>
          <w:tcPr>
            <w:tcW w:w="11365" w:type="dxa"/>
            <w:gridSpan w:val="2"/>
            <w:tcBorders>
              <w:top w:val="single" w:sz="4" w:space="0" w:color="auto"/>
              <w:bottom w:val="single" w:sz="4" w:space="0" w:color="auto"/>
            </w:tcBorders>
            <w:shd w:val="clear" w:color="auto" w:fill="auto"/>
            <w:vAlign w:val="center"/>
          </w:tcPr>
          <w:p w14:paraId="689F99C8" w14:textId="7EB1EFFF" w:rsidR="00BA465E" w:rsidRPr="00663750" w:rsidRDefault="00BA465E" w:rsidP="00BA465E">
            <w:pPr>
              <w:spacing w:after="0"/>
              <w:textAlignment w:val="baseline"/>
              <w:rPr>
                <w:rFonts w:ascii="Arial" w:hAnsi="Arial" w:cs="Arial"/>
                <w:lang w:val="fr-BE" w:eastAsia="en-GB"/>
              </w:rPr>
            </w:pPr>
            <w:r w:rsidRPr="00663750">
              <w:rPr>
                <w:rFonts w:ascii="Arial" w:eastAsia="Times New Roman" w:hAnsi="Arial" w:cs="Arial"/>
                <w:b/>
                <w:bCs/>
                <w:lang w:val="fr-BE" w:eastAsia="fr-BE"/>
              </w:rPr>
              <w:t>Explorer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comprendre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triangulaires et carrés</w:t>
            </w:r>
          </w:p>
        </w:tc>
      </w:tr>
      <w:tr w:rsidR="00033A2C" w:rsidRPr="00663750" w14:paraId="764E941B" w14:textId="77777777" w:rsidTr="00C60377">
        <w:trPr>
          <w:trHeight w:val="20"/>
          <w:jc w:val="center"/>
        </w:trPr>
        <w:tc>
          <w:tcPr>
            <w:tcW w:w="1806" w:type="dxa"/>
            <w:gridSpan w:val="2"/>
            <w:shd w:val="clear" w:color="auto" w:fill="D9D9D9" w:themeFill="background1" w:themeFillShade="D9"/>
          </w:tcPr>
          <w:p w14:paraId="67B865FD" w14:textId="22FFA5FE"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P5</w:t>
            </w:r>
          </w:p>
        </w:tc>
        <w:tc>
          <w:tcPr>
            <w:tcW w:w="14065" w:type="dxa"/>
            <w:gridSpan w:val="3"/>
            <w:shd w:val="clear" w:color="auto" w:fill="D9D9D9" w:themeFill="background1" w:themeFillShade="D9"/>
          </w:tcPr>
          <w:p w14:paraId="282D8B87" w14:textId="56E41C37" w:rsidR="00033A2C" w:rsidRPr="00663750" w:rsidRDefault="00F86DF0" w:rsidP="00033A2C">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BA465E" w:rsidRPr="00663750">
              <w:rPr>
                <w:rFonts w:ascii="Arial" w:hAnsi="Arial" w:cs="Arial"/>
                <w:b/>
                <w:sz w:val="22"/>
                <w:szCs w:val="22"/>
                <w:lang w:val="fr-BE"/>
              </w:rPr>
              <w:t>: OPÉ</w:t>
            </w:r>
            <w:r w:rsidR="00033A2C" w:rsidRPr="00663750">
              <w:rPr>
                <w:rFonts w:ascii="Arial" w:hAnsi="Arial" w:cs="Arial"/>
                <w:b/>
                <w:sz w:val="22"/>
                <w:szCs w:val="22"/>
                <w:lang w:val="fr-BE"/>
              </w:rPr>
              <w:t>RATIONS</w:t>
            </w:r>
          </w:p>
        </w:tc>
      </w:tr>
      <w:tr w:rsidR="00033A2C" w:rsidRPr="00663750" w14:paraId="7363E833" w14:textId="77777777" w:rsidTr="00761814">
        <w:trPr>
          <w:trHeight w:val="20"/>
          <w:jc w:val="center"/>
        </w:trPr>
        <w:tc>
          <w:tcPr>
            <w:tcW w:w="1806" w:type="dxa"/>
            <w:gridSpan w:val="2"/>
            <w:tcBorders>
              <w:bottom w:val="single" w:sz="4" w:space="0" w:color="auto"/>
            </w:tcBorders>
            <w:shd w:val="clear" w:color="auto" w:fill="D9D9D9" w:themeFill="background1" w:themeFillShade="D9"/>
          </w:tcPr>
          <w:p w14:paraId="3F94B663" w14:textId="56945B4E"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2706" w:type="dxa"/>
            <w:gridSpan w:val="2"/>
            <w:tcBorders>
              <w:bottom w:val="single" w:sz="4" w:space="0" w:color="auto"/>
            </w:tcBorders>
            <w:shd w:val="clear" w:color="auto" w:fill="D9D9D9" w:themeFill="background1" w:themeFillShade="D9"/>
          </w:tcPr>
          <w:p w14:paraId="4725C111" w14:textId="04144886"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359" w:type="dxa"/>
            <w:tcBorders>
              <w:bottom w:val="single" w:sz="4" w:space="0" w:color="auto"/>
            </w:tcBorders>
            <w:shd w:val="clear" w:color="auto" w:fill="D9D9D9" w:themeFill="background1" w:themeFillShade="D9"/>
          </w:tcPr>
          <w:p w14:paraId="0E6C7F7F" w14:textId="472E905A" w:rsidR="00033A2C" w:rsidRPr="00663750" w:rsidRDefault="00BA465E"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120842" w:rsidRPr="00663750" w14:paraId="0A86BB0A" w14:textId="77777777" w:rsidTr="00761814">
        <w:trPr>
          <w:trHeight w:val="20"/>
          <w:jc w:val="center"/>
        </w:trPr>
        <w:tc>
          <w:tcPr>
            <w:tcW w:w="1806" w:type="dxa"/>
            <w:gridSpan w:val="2"/>
            <w:vMerge w:val="restart"/>
            <w:vAlign w:val="center"/>
          </w:tcPr>
          <w:p w14:paraId="5ACFEE27" w14:textId="5F06608A" w:rsidR="00120842" w:rsidRPr="00663750" w:rsidRDefault="00120842" w:rsidP="00120842">
            <w:pPr>
              <w:spacing w:before="100" w:beforeAutospacing="1" w:after="100" w:afterAutospacing="1"/>
              <w:jc w:val="center"/>
              <w:rPr>
                <w:rFonts w:ascii="Arial" w:hAnsi="Arial" w:cs="Arial"/>
                <w:bCs/>
                <w:lang w:val="fr-BE"/>
              </w:rPr>
            </w:pPr>
            <w:r w:rsidRPr="00663750">
              <w:rPr>
                <w:rFonts w:ascii="Arial" w:eastAsia="Times New Roman" w:hAnsi="Arial" w:cs="Arial"/>
                <w:lang w:val="fr-BE" w:eastAsia="fr-BE"/>
              </w:rPr>
              <w:t>Addition et soustraction</w:t>
            </w:r>
          </w:p>
        </w:tc>
        <w:tc>
          <w:tcPr>
            <w:tcW w:w="2706" w:type="dxa"/>
            <w:gridSpan w:val="2"/>
            <w:shd w:val="clear" w:color="auto" w:fill="auto"/>
            <w:vAlign w:val="center"/>
          </w:tcPr>
          <w:p w14:paraId="75F0314C" w14:textId="618DAA27"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Vocabulaire mathématique</w:t>
            </w:r>
          </w:p>
        </w:tc>
        <w:tc>
          <w:tcPr>
            <w:tcW w:w="11359" w:type="dxa"/>
            <w:tcBorders>
              <w:bottom w:val="single" w:sz="4" w:space="0" w:color="auto"/>
            </w:tcBorders>
            <w:shd w:val="clear" w:color="auto" w:fill="auto"/>
            <w:vAlign w:val="center"/>
          </w:tcPr>
          <w:p w14:paraId="1AA0165D" w14:textId="3EFA0021"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et les symboles d'addition et de soustraction</w:t>
            </w:r>
          </w:p>
        </w:tc>
      </w:tr>
      <w:tr w:rsidR="00120842" w:rsidRPr="00663750" w14:paraId="5D243233" w14:textId="77777777" w:rsidTr="00761814">
        <w:trPr>
          <w:trHeight w:val="20"/>
          <w:jc w:val="center"/>
        </w:trPr>
        <w:tc>
          <w:tcPr>
            <w:tcW w:w="1806" w:type="dxa"/>
            <w:gridSpan w:val="2"/>
            <w:vMerge/>
            <w:vAlign w:val="center"/>
          </w:tcPr>
          <w:p w14:paraId="6DC22C85"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val="restart"/>
            <w:shd w:val="clear" w:color="auto" w:fill="auto"/>
            <w:vAlign w:val="center"/>
          </w:tcPr>
          <w:p w14:paraId="4D32EBDE" w14:textId="164F1560"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Opérations</w:t>
            </w:r>
          </w:p>
        </w:tc>
        <w:tc>
          <w:tcPr>
            <w:tcW w:w="11359" w:type="dxa"/>
            <w:tcBorders>
              <w:bottom w:val="single" w:sz="4" w:space="0" w:color="auto"/>
            </w:tcBorders>
            <w:shd w:val="clear" w:color="auto" w:fill="auto"/>
            <w:vAlign w:val="center"/>
          </w:tcPr>
          <w:p w14:paraId="358F7FBC" w14:textId="0C911511"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Additionner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soustraire </w:t>
            </w:r>
            <w:r w:rsidRPr="00663750">
              <w:rPr>
                <w:rFonts w:ascii="Arial" w:eastAsia="Times New Roman" w:hAnsi="Arial" w:cs="Arial"/>
                <w:lang w:val="fr-BE" w:eastAsia="fr-BE"/>
              </w:rPr>
              <w:t>des nombres entiers et des nombres à deux décimales</w:t>
            </w:r>
          </w:p>
        </w:tc>
      </w:tr>
      <w:tr w:rsidR="00120842" w:rsidRPr="00663750" w14:paraId="574CC4EB" w14:textId="77777777" w:rsidTr="00C077AC">
        <w:trPr>
          <w:trHeight w:val="20"/>
          <w:jc w:val="center"/>
        </w:trPr>
        <w:tc>
          <w:tcPr>
            <w:tcW w:w="1806" w:type="dxa"/>
            <w:gridSpan w:val="2"/>
            <w:vMerge/>
            <w:vAlign w:val="center"/>
          </w:tcPr>
          <w:p w14:paraId="50A6C5BD"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28FCBD20"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right w:val="single" w:sz="4" w:space="0" w:color="000000"/>
            </w:tcBorders>
            <w:shd w:val="clear" w:color="auto" w:fill="auto"/>
            <w:vAlign w:val="center"/>
          </w:tcPr>
          <w:p w14:paraId="02F049D3" w14:textId="5830E8CA" w:rsidR="00120842" w:rsidRPr="00663750" w:rsidRDefault="00120842" w:rsidP="006B006F">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Écrire </w:t>
            </w:r>
            <w:r w:rsidRPr="00663750">
              <w:rPr>
                <w:rFonts w:ascii="Arial" w:eastAsia="Times New Roman" w:hAnsi="Arial" w:cs="Arial"/>
                <w:lang w:val="fr-BE" w:eastAsia="fr-BE"/>
              </w:rPr>
              <w:t xml:space="preserve">des calculs d'addition et de soustraction à l'aide de méthodes écrites </w:t>
            </w:r>
            <w:r w:rsidR="003062BF" w:rsidRPr="00663750">
              <w:rPr>
                <w:rFonts w:ascii="Arial" w:eastAsia="Times New Roman" w:hAnsi="Arial" w:cs="Arial"/>
                <w:lang w:val="fr-BE" w:eastAsia="fr-BE"/>
              </w:rPr>
              <w:t>conventionnelles</w:t>
            </w:r>
            <w:r w:rsidRPr="00663750">
              <w:rPr>
                <w:rFonts w:ascii="Arial" w:eastAsia="Times New Roman" w:hAnsi="Arial" w:cs="Arial"/>
                <w:lang w:val="fr-BE" w:eastAsia="fr-BE"/>
              </w:rPr>
              <w:t xml:space="preserve"> et informelles</w:t>
            </w:r>
          </w:p>
        </w:tc>
      </w:tr>
      <w:tr w:rsidR="00120842" w:rsidRPr="00663750" w14:paraId="5102C568" w14:textId="77777777" w:rsidTr="00C077AC">
        <w:trPr>
          <w:trHeight w:val="20"/>
          <w:jc w:val="center"/>
        </w:trPr>
        <w:tc>
          <w:tcPr>
            <w:tcW w:w="1806" w:type="dxa"/>
            <w:gridSpan w:val="2"/>
            <w:vMerge/>
            <w:vAlign w:val="center"/>
          </w:tcPr>
          <w:p w14:paraId="372B5E17"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15C5665C"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right w:val="single" w:sz="4" w:space="0" w:color="000000"/>
            </w:tcBorders>
            <w:shd w:val="clear" w:color="auto" w:fill="auto"/>
            <w:vAlign w:val="center"/>
          </w:tcPr>
          <w:p w14:paraId="50F48E45" w14:textId="26D223D7"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développer </w:t>
            </w:r>
            <w:r w:rsidRPr="00663750">
              <w:rPr>
                <w:rFonts w:ascii="Arial" w:eastAsia="Times New Roman" w:hAnsi="Arial" w:cs="Arial"/>
                <w:lang w:val="fr-BE" w:eastAsia="fr-BE"/>
              </w:rPr>
              <w:t>des équations algébriques simples en utilisant l'addition et la soustraction</w:t>
            </w:r>
          </w:p>
        </w:tc>
      </w:tr>
      <w:tr w:rsidR="00120842" w:rsidRPr="00663750" w14:paraId="6E121698" w14:textId="77777777" w:rsidTr="00C077AC">
        <w:trPr>
          <w:trHeight w:val="20"/>
          <w:jc w:val="center"/>
        </w:trPr>
        <w:tc>
          <w:tcPr>
            <w:tcW w:w="1806" w:type="dxa"/>
            <w:gridSpan w:val="2"/>
            <w:vMerge/>
            <w:vAlign w:val="center"/>
          </w:tcPr>
          <w:p w14:paraId="725C0689"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4F73BB37"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right w:val="single" w:sz="4" w:space="0" w:color="000000"/>
            </w:tcBorders>
            <w:shd w:val="clear" w:color="auto" w:fill="auto"/>
            <w:vAlign w:val="center"/>
          </w:tcPr>
          <w:p w14:paraId="25E21A27" w14:textId="65864D9F"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Effectuer des </w:t>
            </w:r>
            <w:r w:rsidRPr="00663750">
              <w:rPr>
                <w:rFonts w:ascii="Arial" w:eastAsia="Times New Roman" w:hAnsi="Arial" w:cs="Arial"/>
                <w:lang w:val="fr-BE" w:eastAsia="fr-BE"/>
              </w:rPr>
              <w:t>additions et des soustractions avec des parenthèses</w:t>
            </w:r>
          </w:p>
        </w:tc>
      </w:tr>
      <w:tr w:rsidR="00120842" w:rsidRPr="00663750" w14:paraId="46B05552" w14:textId="77777777" w:rsidTr="00C077AC">
        <w:trPr>
          <w:trHeight w:val="20"/>
          <w:jc w:val="center"/>
        </w:trPr>
        <w:tc>
          <w:tcPr>
            <w:tcW w:w="1806" w:type="dxa"/>
            <w:gridSpan w:val="2"/>
            <w:vMerge/>
            <w:vAlign w:val="center"/>
          </w:tcPr>
          <w:p w14:paraId="46F9A98C"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tcBorders>
              <w:bottom w:val="single" w:sz="4" w:space="0" w:color="000000"/>
            </w:tcBorders>
            <w:shd w:val="clear" w:color="auto" w:fill="auto"/>
            <w:vAlign w:val="center"/>
          </w:tcPr>
          <w:p w14:paraId="72EA4216"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right w:val="single" w:sz="4" w:space="0" w:color="000000"/>
            </w:tcBorders>
            <w:shd w:val="clear" w:color="auto" w:fill="auto"/>
            <w:vAlign w:val="center"/>
          </w:tcPr>
          <w:p w14:paraId="1FF64B38" w14:textId="3B365F2F"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les règles de l'ordre des additions et soustractions et des parenthèses</w:t>
            </w:r>
          </w:p>
        </w:tc>
      </w:tr>
      <w:tr w:rsidR="00120842" w:rsidRPr="00663750" w14:paraId="37EBBAA2" w14:textId="77777777" w:rsidTr="00C077AC">
        <w:trPr>
          <w:trHeight w:val="20"/>
          <w:jc w:val="center"/>
        </w:trPr>
        <w:tc>
          <w:tcPr>
            <w:tcW w:w="1806" w:type="dxa"/>
            <w:gridSpan w:val="2"/>
            <w:vMerge/>
            <w:vAlign w:val="center"/>
          </w:tcPr>
          <w:p w14:paraId="75C60A8B"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498F7BF1" w14:textId="682C4CA5"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Calcul mental</w:t>
            </w:r>
          </w:p>
        </w:tc>
        <w:tc>
          <w:tcPr>
            <w:tcW w:w="11359" w:type="dxa"/>
            <w:tcBorders>
              <w:top w:val="single" w:sz="4" w:space="0" w:color="000000"/>
              <w:bottom w:val="single" w:sz="4" w:space="0" w:color="000000"/>
            </w:tcBorders>
            <w:shd w:val="clear" w:color="auto" w:fill="auto"/>
            <w:vAlign w:val="center"/>
          </w:tcPr>
          <w:p w14:paraId="2092B9B9" w14:textId="3F4494CB"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des stratégies mentales pour l'addition et la soustraction</w:t>
            </w:r>
          </w:p>
        </w:tc>
      </w:tr>
      <w:tr w:rsidR="00120842" w:rsidRPr="00663750" w14:paraId="2A58DD72" w14:textId="77777777" w:rsidTr="00C077AC">
        <w:trPr>
          <w:trHeight w:val="20"/>
          <w:jc w:val="center"/>
        </w:trPr>
        <w:tc>
          <w:tcPr>
            <w:tcW w:w="1806" w:type="dxa"/>
            <w:gridSpan w:val="2"/>
            <w:vMerge/>
            <w:vAlign w:val="center"/>
          </w:tcPr>
          <w:p w14:paraId="6963BD2E"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325D6FDE" w14:textId="1FA017E4"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Estimation</w:t>
            </w:r>
          </w:p>
        </w:tc>
        <w:tc>
          <w:tcPr>
            <w:tcW w:w="11359" w:type="dxa"/>
            <w:tcBorders>
              <w:top w:val="single" w:sz="4" w:space="0" w:color="000000"/>
              <w:bottom w:val="single" w:sz="4" w:space="0" w:color="000000"/>
            </w:tcBorders>
            <w:shd w:val="clear" w:color="auto" w:fill="auto"/>
            <w:vAlign w:val="center"/>
          </w:tcPr>
          <w:p w14:paraId="45996F8A" w14:textId="220D50FD"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 </w:t>
            </w:r>
            <w:r w:rsidRPr="00663750">
              <w:rPr>
                <w:rFonts w:ascii="Arial" w:eastAsia="Times New Roman" w:hAnsi="Arial" w:cs="Arial"/>
                <w:lang w:val="fr-BE" w:eastAsia="fr-BE"/>
              </w:rPr>
              <w:t>avant de calculer et </w:t>
            </w:r>
            <w:r w:rsidRPr="00663750">
              <w:rPr>
                <w:rFonts w:ascii="Arial" w:eastAsia="Times New Roman" w:hAnsi="Arial" w:cs="Arial"/>
                <w:b/>
                <w:bCs/>
                <w:lang w:val="fr-BE" w:eastAsia="fr-BE"/>
              </w:rPr>
              <w:t>vérifier </w:t>
            </w:r>
            <w:r w:rsidRPr="00663750">
              <w:rPr>
                <w:rFonts w:ascii="Arial" w:eastAsia="Times New Roman" w:hAnsi="Arial" w:cs="Arial"/>
                <w:lang w:val="fr-BE" w:eastAsia="fr-BE"/>
              </w:rPr>
              <w:t>le résultat exact trouvé par sommes et différences</w:t>
            </w:r>
          </w:p>
        </w:tc>
      </w:tr>
      <w:tr w:rsidR="00120842" w:rsidRPr="00663750" w14:paraId="0155062A" w14:textId="77777777" w:rsidTr="00C077AC">
        <w:trPr>
          <w:trHeight w:val="20"/>
          <w:jc w:val="center"/>
        </w:trPr>
        <w:tc>
          <w:tcPr>
            <w:tcW w:w="1806" w:type="dxa"/>
            <w:gridSpan w:val="2"/>
            <w:vMerge/>
            <w:vAlign w:val="center"/>
          </w:tcPr>
          <w:p w14:paraId="2E342FDD"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231CF5C6" w14:textId="42A665BD"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Fractions</w:t>
            </w:r>
          </w:p>
        </w:tc>
        <w:tc>
          <w:tcPr>
            <w:tcW w:w="11359" w:type="dxa"/>
            <w:tcBorders>
              <w:top w:val="single" w:sz="4" w:space="0" w:color="000000"/>
              <w:bottom w:val="single" w:sz="4" w:space="0" w:color="000000"/>
            </w:tcBorders>
            <w:shd w:val="clear" w:color="auto" w:fill="auto"/>
            <w:vAlign w:val="center"/>
          </w:tcPr>
          <w:p w14:paraId="290D6128" w14:textId="1BCDE074"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Additionner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soustraire des </w:t>
            </w:r>
            <w:r w:rsidRPr="00663750">
              <w:rPr>
                <w:rFonts w:ascii="Arial" w:eastAsia="Times New Roman" w:hAnsi="Arial" w:cs="Arial"/>
                <w:lang w:val="fr-BE" w:eastAsia="fr-BE"/>
              </w:rPr>
              <w:t>fractions et des nombres fractionnaires</w:t>
            </w:r>
          </w:p>
        </w:tc>
      </w:tr>
      <w:tr w:rsidR="00120842" w:rsidRPr="00663750" w14:paraId="75F0FE8F" w14:textId="77777777" w:rsidTr="00C077AC">
        <w:trPr>
          <w:trHeight w:val="20"/>
          <w:jc w:val="center"/>
        </w:trPr>
        <w:tc>
          <w:tcPr>
            <w:tcW w:w="1806" w:type="dxa"/>
            <w:gridSpan w:val="2"/>
            <w:vMerge/>
            <w:vAlign w:val="center"/>
          </w:tcPr>
          <w:p w14:paraId="35DA2970"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0D747FAA" w14:textId="61122A9A"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Calculatrice</w:t>
            </w:r>
          </w:p>
        </w:tc>
        <w:tc>
          <w:tcPr>
            <w:tcW w:w="11359" w:type="dxa"/>
            <w:tcBorders>
              <w:top w:val="single" w:sz="4" w:space="0" w:color="000000"/>
              <w:bottom w:val="single" w:sz="4" w:space="0" w:color="000000"/>
            </w:tcBorders>
            <w:shd w:val="clear" w:color="auto" w:fill="auto"/>
            <w:vAlign w:val="center"/>
          </w:tcPr>
          <w:p w14:paraId="495250C2" w14:textId="4390F958"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Effectuer des </w:t>
            </w:r>
            <w:r w:rsidRPr="00663750">
              <w:rPr>
                <w:rFonts w:ascii="Arial" w:eastAsia="Times New Roman" w:hAnsi="Arial" w:cs="Arial"/>
                <w:lang w:val="fr-BE" w:eastAsia="fr-BE"/>
              </w:rPr>
              <w:t>calculs </w:t>
            </w:r>
            <w:r w:rsidRPr="00663750">
              <w:rPr>
                <w:rFonts w:ascii="Arial" w:eastAsia="Times New Roman" w:hAnsi="Arial" w:cs="Arial"/>
                <w:bCs/>
                <w:lang w:val="fr-BE" w:eastAsia="fr-BE"/>
              </w:rPr>
              <w:t>en</w:t>
            </w:r>
            <w:r w:rsidRPr="00663750">
              <w:rPr>
                <w:rFonts w:ascii="Arial" w:eastAsia="Times New Roman" w:hAnsi="Arial" w:cs="Arial"/>
                <w:b/>
                <w:bCs/>
                <w:lang w:val="fr-BE" w:eastAsia="fr-BE"/>
              </w:rPr>
              <w:t> </w:t>
            </w:r>
            <w:r w:rsidRPr="00663750">
              <w:rPr>
                <w:rFonts w:ascii="Arial" w:eastAsia="Times New Roman" w:hAnsi="Arial" w:cs="Arial"/>
                <w:lang w:val="fr-BE" w:eastAsia="fr-BE"/>
              </w:rPr>
              <w:t>une étape et en deux étapes impliquant les quatre opérations</w:t>
            </w:r>
          </w:p>
        </w:tc>
      </w:tr>
      <w:tr w:rsidR="00120842" w:rsidRPr="00663750" w14:paraId="711020E5" w14:textId="77777777" w:rsidTr="00761814">
        <w:trPr>
          <w:trHeight w:val="20"/>
          <w:jc w:val="center"/>
        </w:trPr>
        <w:tc>
          <w:tcPr>
            <w:tcW w:w="1806" w:type="dxa"/>
            <w:gridSpan w:val="2"/>
            <w:vMerge w:val="restart"/>
            <w:vAlign w:val="center"/>
          </w:tcPr>
          <w:p w14:paraId="3962BD38" w14:textId="2EE442C0" w:rsidR="00120842" w:rsidRPr="00663750" w:rsidRDefault="00120842" w:rsidP="00120842">
            <w:pPr>
              <w:spacing w:before="100" w:beforeAutospacing="1" w:after="100" w:afterAutospacing="1"/>
              <w:jc w:val="center"/>
              <w:rPr>
                <w:rFonts w:ascii="Arial" w:hAnsi="Arial" w:cs="Arial"/>
                <w:bCs/>
                <w:lang w:val="fr-BE"/>
              </w:rPr>
            </w:pPr>
            <w:r w:rsidRPr="00663750">
              <w:rPr>
                <w:rFonts w:ascii="Arial" w:eastAsia="Times New Roman" w:hAnsi="Arial" w:cs="Arial"/>
                <w:lang w:val="fr-BE" w:eastAsia="fr-BE"/>
              </w:rPr>
              <w:t>Multiplication et division</w:t>
            </w:r>
          </w:p>
        </w:tc>
        <w:tc>
          <w:tcPr>
            <w:tcW w:w="2706" w:type="dxa"/>
            <w:gridSpan w:val="2"/>
            <w:tcBorders>
              <w:top w:val="single" w:sz="4" w:space="0" w:color="000000"/>
              <w:bottom w:val="single" w:sz="4" w:space="0" w:color="000000"/>
            </w:tcBorders>
            <w:shd w:val="clear" w:color="auto" w:fill="auto"/>
            <w:vAlign w:val="center"/>
          </w:tcPr>
          <w:p w14:paraId="1C01DE32" w14:textId="36B7B69A"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Vocabulaire mathématique</w:t>
            </w:r>
          </w:p>
        </w:tc>
        <w:tc>
          <w:tcPr>
            <w:tcW w:w="11359" w:type="dxa"/>
            <w:tcBorders>
              <w:top w:val="single" w:sz="4" w:space="0" w:color="000000"/>
              <w:bottom w:val="single" w:sz="4" w:space="0" w:color="000000"/>
            </w:tcBorders>
            <w:shd w:val="clear" w:color="auto" w:fill="auto"/>
            <w:vAlign w:val="center"/>
          </w:tcPr>
          <w:p w14:paraId="0EB5D745" w14:textId="2E8629BE"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le vocabulaire et les symboles de multiplication et de division</w:t>
            </w:r>
          </w:p>
        </w:tc>
      </w:tr>
      <w:tr w:rsidR="00120842" w:rsidRPr="00663750" w14:paraId="5189B94D" w14:textId="77777777" w:rsidTr="00C077AC">
        <w:trPr>
          <w:trHeight w:val="20"/>
          <w:jc w:val="center"/>
        </w:trPr>
        <w:tc>
          <w:tcPr>
            <w:tcW w:w="1806" w:type="dxa"/>
            <w:gridSpan w:val="2"/>
            <w:vMerge/>
            <w:vAlign w:val="center"/>
          </w:tcPr>
          <w:p w14:paraId="12CADF30"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val="restart"/>
            <w:tcBorders>
              <w:top w:val="single" w:sz="4" w:space="0" w:color="000000"/>
            </w:tcBorders>
            <w:shd w:val="clear" w:color="auto" w:fill="auto"/>
            <w:vAlign w:val="center"/>
          </w:tcPr>
          <w:p w14:paraId="0BE100CB" w14:textId="463CE7DA"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Opérations</w:t>
            </w:r>
          </w:p>
        </w:tc>
        <w:tc>
          <w:tcPr>
            <w:tcW w:w="11359" w:type="dxa"/>
            <w:tcBorders>
              <w:top w:val="single" w:sz="4" w:space="0" w:color="000000"/>
              <w:bottom w:val="single" w:sz="4" w:space="0" w:color="000000"/>
            </w:tcBorders>
            <w:shd w:val="clear" w:color="auto" w:fill="auto"/>
            <w:vAlign w:val="center"/>
          </w:tcPr>
          <w:p w14:paraId="51E822BE" w14:textId="34133F86"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Déterminer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facteurs de plus grands nombres</w:t>
            </w:r>
          </w:p>
        </w:tc>
      </w:tr>
      <w:tr w:rsidR="00120842" w:rsidRPr="00663750" w14:paraId="24B30161" w14:textId="77777777" w:rsidTr="00C077AC">
        <w:trPr>
          <w:trHeight w:val="20"/>
          <w:jc w:val="center"/>
        </w:trPr>
        <w:tc>
          <w:tcPr>
            <w:tcW w:w="1806" w:type="dxa"/>
            <w:gridSpan w:val="2"/>
            <w:vMerge/>
            <w:vAlign w:val="center"/>
          </w:tcPr>
          <w:p w14:paraId="2B96967E"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4B18193E"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768D4593" w14:textId="7446DEC2"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Identifier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nombres premiers jusqu'à 100</w:t>
            </w:r>
          </w:p>
        </w:tc>
      </w:tr>
      <w:tr w:rsidR="00120842" w:rsidRPr="00663750" w14:paraId="0AD95D10" w14:textId="77777777" w:rsidTr="00C077AC">
        <w:trPr>
          <w:trHeight w:val="20"/>
          <w:jc w:val="center"/>
        </w:trPr>
        <w:tc>
          <w:tcPr>
            <w:tcW w:w="1806" w:type="dxa"/>
            <w:gridSpan w:val="2"/>
            <w:vMerge/>
            <w:vAlign w:val="center"/>
          </w:tcPr>
          <w:p w14:paraId="0248AC27"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3900F357"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748419A9" w14:textId="1284F3E1" w:rsidR="00120842" w:rsidRPr="00663750" w:rsidRDefault="00120842" w:rsidP="006B006F">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Écrire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006B3559" w:rsidRPr="00801402">
              <w:rPr>
                <w:rFonts w:ascii="Arial" w:eastAsia="Times New Roman" w:hAnsi="Arial" w:cs="Arial"/>
                <w:bCs/>
                <w:lang w:val="fr-BE" w:eastAsia="fr-BE"/>
              </w:rPr>
              <w:t>(</w:t>
            </w:r>
            <w:r w:rsidRPr="00663750">
              <w:rPr>
                <w:rFonts w:ascii="Arial" w:eastAsia="Times New Roman" w:hAnsi="Arial" w:cs="Arial"/>
                <w:lang w:val="fr-BE" w:eastAsia="fr-BE"/>
              </w:rPr>
              <w:t>calculs de</w:t>
            </w:r>
            <w:r w:rsidR="006B3559" w:rsidRPr="00663750">
              <w:rPr>
                <w:rFonts w:ascii="Arial" w:eastAsia="Times New Roman" w:hAnsi="Arial" w:cs="Arial"/>
                <w:lang w:val="fr-BE" w:eastAsia="fr-BE"/>
              </w:rPr>
              <w:t>)</w:t>
            </w:r>
            <w:r w:rsidRPr="00663750">
              <w:rPr>
                <w:rFonts w:ascii="Arial" w:eastAsia="Times New Roman" w:hAnsi="Arial" w:cs="Arial"/>
                <w:lang w:val="fr-BE" w:eastAsia="fr-BE"/>
              </w:rPr>
              <w:t xml:space="preserve"> multiplication</w:t>
            </w:r>
            <w:r w:rsidR="006B3559" w:rsidRPr="00663750">
              <w:rPr>
                <w:rFonts w:ascii="Arial" w:eastAsia="Times New Roman" w:hAnsi="Arial" w:cs="Arial"/>
                <w:lang w:val="fr-BE" w:eastAsia="fr-BE"/>
              </w:rPr>
              <w:t>(s)</w:t>
            </w:r>
            <w:r w:rsidRPr="00663750">
              <w:rPr>
                <w:rFonts w:ascii="Arial" w:eastAsia="Times New Roman" w:hAnsi="Arial" w:cs="Arial"/>
                <w:lang w:val="fr-BE" w:eastAsia="fr-BE"/>
              </w:rPr>
              <w:t xml:space="preserve"> et de division</w:t>
            </w:r>
            <w:r w:rsidR="006B3559" w:rsidRPr="00663750">
              <w:rPr>
                <w:rFonts w:ascii="Arial" w:eastAsia="Times New Roman" w:hAnsi="Arial" w:cs="Arial"/>
                <w:lang w:val="fr-BE" w:eastAsia="fr-BE"/>
              </w:rPr>
              <w:t>(s)</w:t>
            </w:r>
            <w:r w:rsidRPr="00663750">
              <w:rPr>
                <w:rFonts w:ascii="Arial" w:eastAsia="Times New Roman" w:hAnsi="Arial" w:cs="Arial"/>
                <w:lang w:val="fr-BE" w:eastAsia="fr-BE"/>
              </w:rPr>
              <w:t xml:space="preserve"> en utilisant une méthode écrite informelle et </w:t>
            </w:r>
            <w:r w:rsidR="006B006F">
              <w:rPr>
                <w:rFonts w:ascii="Arial" w:eastAsia="Times New Roman" w:hAnsi="Arial" w:cs="Arial"/>
                <w:lang w:val="fr-BE" w:eastAsia="fr-BE"/>
              </w:rPr>
              <w:t>conventionnelle</w:t>
            </w:r>
          </w:p>
        </w:tc>
      </w:tr>
      <w:tr w:rsidR="00120842" w:rsidRPr="00663750" w14:paraId="331303FD" w14:textId="77777777" w:rsidTr="00C077AC">
        <w:trPr>
          <w:trHeight w:val="20"/>
          <w:jc w:val="center"/>
        </w:trPr>
        <w:tc>
          <w:tcPr>
            <w:tcW w:w="1806" w:type="dxa"/>
            <w:gridSpan w:val="2"/>
            <w:vMerge/>
            <w:vAlign w:val="center"/>
          </w:tcPr>
          <w:p w14:paraId="4FD3DB3F"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0D8ECEB7"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3A9CF941" w14:textId="0BB0C2E3"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utiliser </w:t>
            </w:r>
            <w:r w:rsidRPr="00663750">
              <w:rPr>
                <w:rFonts w:ascii="Arial" w:eastAsia="Times New Roman" w:hAnsi="Arial" w:cs="Arial"/>
                <w:lang w:val="fr-BE" w:eastAsia="fr-BE"/>
              </w:rPr>
              <w:t>des ratios, des proportions et des échelles simples</w:t>
            </w:r>
          </w:p>
        </w:tc>
      </w:tr>
      <w:tr w:rsidR="00120842" w:rsidRPr="00663750" w14:paraId="386514B5" w14:textId="77777777" w:rsidTr="00C077AC">
        <w:trPr>
          <w:trHeight w:val="20"/>
          <w:jc w:val="center"/>
        </w:trPr>
        <w:tc>
          <w:tcPr>
            <w:tcW w:w="1806" w:type="dxa"/>
            <w:gridSpan w:val="2"/>
            <w:vMerge/>
            <w:vAlign w:val="center"/>
          </w:tcPr>
          <w:p w14:paraId="7B8CBE6C"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61723A4E"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7633B2F3" w14:textId="54EB6102"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développer </w:t>
            </w:r>
            <w:r w:rsidRPr="00663750">
              <w:rPr>
                <w:rFonts w:ascii="Arial" w:eastAsia="Times New Roman" w:hAnsi="Arial" w:cs="Arial"/>
                <w:lang w:val="fr-BE" w:eastAsia="fr-BE"/>
              </w:rPr>
              <w:t>des équations algébriques simples en utilisant la multiplication et la division</w:t>
            </w:r>
          </w:p>
        </w:tc>
      </w:tr>
      <w:tr w:rsidR="00120842" w:rsidRPr="00663750" w14:paraId="4572AAA1" w14:textId="77777777" w:rsidTr="00C077AC">
        <w:trPr>
          <w:trHeight w:val="20"/>
          <w:jc w:val="center"/>
        </w:trPr>
        <w:tc>
          <w:tcPr>
            <w:tcW w:w="1806" w:type="dxa"/>
            <w:gridSpan w:val="2"/>
            <w:vMerge/>
            <w:vAlign w:val="center"/>
          </w:tcPr>
          <w:p w14:paraId="18D8241F"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36EE6DDD"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73F97E64" w14:textId="34C2E5CE"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Effectuer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multiplications et des divisions avec des parenthèses</w:t>
            </w:r>
          </w:p>
        </w:tc>
      </w:tr>
      <w:tr w:rsidR="00120842" w:rsidRPr="00663750" w14:paraId="11DD7919" w14:textId="77777777" w:rsidTr="00C077AC">
        <w:trPr>
          <w:trHeight w:val="20"/>
          <w:jc w:val="center"/>
        </w:trPr>
        <w:tc>
          <w:tcPr>
            <w:tcW w:w="1806" w:type="dxa"/>
            <w:gridSpan w:val="2"/>
            <w:vMerge/>
            <w:vAlign w:val="center"/>
          </w:tcPr>
          <w:p w14:paraId="5B08B655"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tcBorders>
              <w:bottom w:val="single" w:sz="4" w:space="0" w:color="000000"/>
            </w:tcBorders>
            <w:shd w:val="clear" w:color="auto" w:fill="auto"/>
            <w:vAlign w:val="center"/>
          </w:tcPr>
          <w:p w14:paraId="7847BE88"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73655792" w14:textId="229A8195"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les règles de l'ordre de multiplication et de division et des parenthèses</w:t>
            </w:r>
          </w:p>
        </w:tc>
      </w:tr>
      <w:tr w:rsidR="00120842" w:rsidRPr="00663750" w14:paraId="36CCAA05" w14:textId="77777777" w:rsidTr="00C077AC">
        <w:trPr>
          <w:trHeight w:val="20"/>
          <w:jc w:val="center"/>
        </w:trPr>
        <w:tc>
          <w:tcPr>
            <w:tcW w:w="1806" w:type="dxa"/>
            <w:gridSpan w:val="2"/>
            <w:vMerge/>
            <w:vAlign w:val="center"/>
          </w:tcPr>
          <w:p w14:paraId="787B6DB3"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322C6004" w14:textId="279EA706"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Calcul mental</w:t>
            </w:r>
          </w:p>
        </w:tc>
        <w:tc>
          <w:tcPr>
            <w:tcW w:w="11359" w:type="dxa"/>
            <w:tcBorders>
              <w:top w:val="single" w:sz="4" w:space="0" w:color="000000"/>
              <w:bottom w:val="single" w:sz="4" w:space="0" w:color="000000"/>
            </w:tcBorders>
            <w:shd w:val="clear" w:color="auto" w:fill="auto"/>
            <w:vAlign w:val="center"/>
          </w:tcPr>
          <w:p w14:paraId="6B6C5A2F" w14:textId="5D51CF13"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Utiliser </w:t>
            </w:r>
            <w:r w:rsidRPr="00663750">
              <w:rPr>
                <w:rFonts w:ascii="Arial" w:eastAsia="Times New Roman" w:hAnsi="Arial" w:cs="Arial"/>
                <w:lang w:val="fr-BE" w:eastAsia="fr-BE"/>
              </w:rPr>
              <w:t>des stratégies mentales, notamment multiplier et diviser par 10 et 100 et 1</w:t>
            </w:r>
            <w:r w:rsidR="006B3559" w:rsidRPr="00663750">
              <w:rPr>
                <w:rFonts w:ascii="Arial" w:eastAsia="Times New Roman" w:hAnsi="Arial" w:cs="Arial"/>
                <w:lang w:val="fr-BE" w:eastAsia="fr-BE"/>
              </w:rPr>
              <w:t xml:space="preserve"> </w:t>
            </w:r>
            <w:r w:rsidRPr="00663750">
              <w:rPr>
                <w:rFonts w:ascii="Arial" w:eastAsia="Times New Roman" w:hAnsi="Arial" w:cs="Arial"/>
                <w:lang w:val="fr-BE" w:eastAsia="fr-BE"/>
              </w:rPr>
              <w:t>000</w:t>
            </w:r>
          </w:p>
        </w:tc>
      </w:tr>
      <w:tr w:rsidR="00120842" w:rsidRPr="00663750" w14:paraId="1122D13D" w14:textId="77777777" w:rsidTr="00C077AC">
        <w:trPr>
          <w:trHeight w:val="20"/>
          <w:jc w:val="center"/>
        </w:trPr>
        <w:tc>
          <w:tcPr>
            <w:tcW w:w="1806" w:type="dxa"/>
            <w:gridSpan w:val="2"/>
            <w:vMerge/>
            <w:vAlign w:val="center"/>
          </w:tcPr>
          <w:p w14:paraId="64A35FD9"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6AA10675" w14:textId="40B8DD72"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Estimation</w:t>
            </w:r>
          </w:p>
        </w:tc>
        <w:tc>
          <w:tcPr>
            <w:tcW w:w="11359" w:type="dxa"/>
            <w:tcBorders>
              <w:top w:val="single" w:sz="4" w:space="0" w:color="000000"/>
              <w:bottom w:val="single" w:sz="4" w:space="0" w:color="000000"/>
            </w:tcBorders>
            <w:shd w:val="clear" w:color="auto" w:fill="auto"/>
            <w:vAlign w:val="center"/>
          </w:tcPr>
          <w:p w14:paraId="3E81B5A8" w14:textId="137D2148"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 </w:t>
            </w:r>
            <w:r w:rsidRPr="00663750">
              <w:rPr>
                <w:rFonts w:ascii="Arial" w:eastAsia="Times New Roman" w:hAnsi="Arial" w:cs="Arial"/>
                <w:lang w:val="fr-BE" w:eastAsia="fr-BE"/>
              </w:rPr>
              <w:t>avant de calculer et </w:t>
            </w:r>
            <w:r w:rsidRPr="00663750">
              <w:rPr>
                <w:rFonts w:ascii="Arial" w:eastAsia="Times New Roman" w:hAnsi="Arial" w:cs="Arial"/>
                <w:b/>
                <w:bCs/>
                <w:lang w:val="fr-BE" w:eastAsia="fr-BE"/>
              </w:rPr>
              <w:t>vérifier </w:t>
            </w:r>
            <w:r w:rsidRPr="00663750">
              <w:rPr>
                <w:rFonts w:ascii="Arial" w:eastAsia="Times New Roman" w:hAnsi="Arial" w:cs="Arial"/>
                <w:lang w:val="fr-BE" w:eastAsia="fr-BE"/>
              </w:rPr>
              <w:t>le résultat exact trouvé par produits et quotients</w:t>
            </w:r>
          </w:p>
        </w:tc>
      </w:tr>
      <w:tr w:rsidR="00120842" w:rsidRPr="00663750" w14:paraId="2C131DA0" w14:textId="77777777" w:rsidTr="00C077AC">
        <w:trPr>
          <w:trHeight w:val="20"/>
          <w:jc w:val="center"/>
        </w:trPr>
        <w:tc>
          <w:tcPr>
            <w:tcW w:w="1806" w:type="dxa"/>
            <w:gridSpan w:val="2"/>
            <w:vMerge/>
            <w:vAlign w:val="center"/>
          </w:tcPr>
          <w:p w14:paraId="7FC1D784"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val="restart"/>
            <w:tcBorders>
              <w:top w:val="single" w:sz="4" w:space="0" w:color="000000"/>
            </w:tcBorders>
            <w:shd w:val="clear" w:color="auto" w:fill="auto"/>
            <w:vAlign w:val="center"/>
          </w:tcPr>
          <w:p w14:paraId="4A75D24C" w14:textId="402D241D"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Fractions</w:t>
            </w:r>
          </w:p>
        </w:tc>
        <w:tc>
          <w:tcPr>
            <w:tcW w:w="11359" w:type="dxa"/>
            <w:tcBorders>
              <w:top w:val="single" w:sz="4" w:space="0" w:color="000000"/>
              <w:bottom w:val="single" w:sz="4" w:space="0" w:color="000000"/>
            </w:tcBorders>
            <w:shd w:val="clear" w:color="auto" w:fill="auto"/>
            <w:vAlign w:val="center"/>
          </w:tcPr>
          <w:p w14:paraId="25118474" w14:textId="11473CFD"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une fraction d'une quantité donnée</w:t>
            </w:r>
          </w:p>
        </w:tc>
      </w:tr>
      <w:tr w:rsidR="00120842" w:rsidRPr="00663750" w14:paraId="013E5A37" w14:textId="77777777" w:rsidTr="00C077AC">
        <w:trPr>
          <w:trHeight w:val="20"/>
          <w:jc w:val="center"/>
        </w:trPr>
        <w:tc>
          <w:tcPr>
            <w:tcW w:w="1806" w:type="dxa"/>
            <w:gridSpan w:val="2"/>
            <w:vMerge/>
            <w:vAlign w:val="center"/>
          </w:tcPr>
          <w:p w14:paraId="7464418A"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453330BC"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57E181D3" w14:textId="6E261431"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des pourcentages simples d'une quantité donnée (100 %, 75 %, 50 %, 25 %, 10 %, 1 %)</w:t>
            </w:r>
          </w:p>
        </w:tc>
      </w:tr>
      <w:tr w:rsidR="00120842" w:rsidRPr="00663750" w14:paraId="1AAA9907" w14:textId="77777777" w:rsidTr="00C077AC">
        <w:trPr>
          <w:trHeight w:val="20"/>
          <w:jc w:val="center"/>
        </w:trPr>
        <w:tc>
          <w:tcPr>
            <w:tcW w:w="1806" w:type="dxa"/>
            <w:gridSpan w:val="2"/>
            <w:vMerge/>
            <w:vAlign w:val="center"/>
          </w:tcPr>
          <w:p w14:paraId="5017AC4C"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shd w:val="clear" w:color="auto" w:fill="auto"/>
            <w:vAlign w:val="center"/>
          </w:tcPr>
          <w:p w14:paraId="3739C1EB"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3DD11F4D" w14:textId="795EB8CD"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Multiplier </w:t>
            </w:r>
            <w:r w:rsidRPr="00663750">
              <w:rPr>
                <w:rFonts w:ascii="Arial" w:eastAsia="Times New Roman" w:hAnsi="Arial" w:cs="Arial"/>
                <w:lang w:val="fr-BE" w:eastAsia="fr-BE"/>
              </w:rPr>
              <w:t>une fraction par un nombre à un chiffre</w:t>
            </w:r>
          </w:p>
        </w:tc>
      </w:tr>
      <w:tr w:rsidR="00120842" w:rsidRPr="00663750" w14:paraId="0D29629E" w14:textId="77777777" w:rsidTr="00C077AC">
        <w:trPr>
          <w:trHeight w:val="20"/>
          <w:jc w:val="center"/>
        </w:trPr>
        <w:tc>
          <w:tcPr>
            <w:tcW w:w="1806" w:type="dxa"/>
            <w:gridSpan w:val="2"/>
            <w:vMerge/>
            <w:vAlign w:val="center"/>
          </w:tcPr>
          <w:p w14:paraId="1DBD6308"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vMerge/>
            <w:tcBorders>
              <w:bottom w:val="single" w:sz="4" w:space="0" w:color="000000"/>
            </w:tcBorders>
            <w:shd w:val="clear" w:color="auto" w:fill="auto"/>
            <w:vAlign w:val="center"/>
          </w:tcPr>
          <w:p w14:paraId="058CFA4F"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0C6B585B" w14:textId="74DD5937"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Diviser </w:t>
            </w:r>
            <w:r w:rsidRPr="00663750">
              <w:rPr>
                <w:rFonts w:ascii="Arial" w:eastAsia="Times New Roman" w:hAnsi="Arial" w:cs="Arial"/>
                <w:lang w:val="fr-BE" w:eastAsia="fr-BE"/>
              </w:rPr>
              <w:t>une fraction simple par un nombre à un chiffre à l'aide de diagrammes</w:t>
            </w:r>
          </w:p>
        </w:tc>
      </w:tr>
      <w:tr w:rsidR="00120842" w:rsidRPr="00663750" w14:paraId="5BA8026F" w14:textId="77777777" w:rsidTr="00C077AC">
        <w:trPr>
          <w:trHeight w:val="20"/>
          <w:jc w:val="center"/>
        </w:trPr>
        <w:tc>
          <w:tcPr>
            <w:tcW w:w="1806" w:type="dxa"/>
            <w:gridSpan w:val="2"/>
            <w:vMerge/>
            <w:vAlign w:val="center"/>
          </w:tcPr>
          <w:p w14:paraId="07B90CC9" w14:textId="77777777" w:rsidR="00120842" w:rsidRPr="00663750" w:rsidRDefault="00120842" w:rsidP="00120842">
            <w:pPr>
              <w:spacing w:before="100" w:beforeAutospacing="1" w:after="100" w:afterAutospacing="1"/>
              <w:jc w:val="center"/>
              <w:rPr>
                <w:rFonts w:ascii="Arial" w:hAnsi="Arial" w:cs="Arial"/>
                <w:b/>
                <w:lang w:val="fr-BE"/>
              </w:rPr>
            </w:pPr>
          </w:p>
        </w:tc>
        <w:tc>
          <w:tcPr>
            <w:tcW w:w="2706" w:type="dxa"/>
            <w:gridSpan w:val="2"/>
            <w:tcBorders>
              <w:top w:val="single" w:sz="4" w:space="0" w:color="000000"/>
              <w:bottom w:val="single" w:sz="4" w:space="0" w:color="000000"/>
            </w:tcBorders>
            <w:shd w:val="clear" w:color="auto" w:fill="auto"/>
            <w:vAlign w:val="center"/>
          </w:tcPr>
          <w:p w14:paraId="612C3623" w14:textId="2ABBF834"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Calculatrice</w:t>
            </w:r>
          </w:p>
        </w:tc>
        <w:tc>
          <w:tcPr>
            <w:tcW w:w="11359" w:type="dxa"/>
            <w:tcBorders>
              <w:top w:val="single" w:sz="4" w:space="0" w:color="000000"/>
              <w:bottom w:val="single" w:sz="4" w:space="0" w:color="000000"/>
            </w:tcBorders>
            <w:shd w:val="clear" w:color="auto" w:fill="auto"/>
            <w:vAlign w:val="center"/>
          </w:tcPr>
          <w:p w14:paraId="7825C29D" w14:textId="592D7777"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 xml:space="preserve">Effectuer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calculs </w:t>
            </w:r>
            <w:r w:rsidRPr="00663750">
              <w:rPr>
                <w:rFonts w:ascii="Arial" w:eastAsia="Times New Roman" w:hAnsi="Arial" w:cs="Arial"/>
                <w:bCs/>
                <w:lang w:val="fr-BE" w:eastAsia="fr-BE"/>
              </w:rPr>
              <w:t>en</w:t>
            </w:r>
            <w:r w:rsidRPr="00663750">
              <w:rPr>
                <w:rFonts w:ascii="Arial" w:eastAsia="Times New Roman" w:hAnsi="Arial" w:cs="Arial"/>
                <w:b/>
                <w:bCs/>
                <w:lang w:val="fr-BE" w:eastAsia="fr-BE"/>
              </w:rPr>
              <w:t> </w:t>
            </w:r>
            <w:r w:rsidRPr="00663750">
              <w:rPr>
                <w:rFonts w:ascii="Arial" w:eastAsia="Times New Roman" w:hAnsi="Arial" w:cs="Arial"/>
                <w:lang w:val="fr-BE" w:eastAsia="fr-BE"/>
              </w:rPr>
              <w:t>une étape et en deux étapes impliquant les quatre opérations</w:t>
            </w:r>
          </w:p>
        </w:tc>
      </w:tr>
      <w:tr w:rsidR="00033A2C" w:rsidRPr="00663750" w14:paraId="7A48EC59" w14:textId="77777777" w:rsidTr="00C60377">
        <w:trPr>
          <w:trHeight w:val="20"/>
          <w:jc w:val="center"/>
        </w:trPr>
        <w:tc>
          <w:tcPr>
            <w:tcW w:w="1799" w:type="dxa"/>
            <w:shd w:val="clear" w:color="auto" w:fill="D9D9D9" w:themeFill="background1" w:themeFillShade="D9"/>
            <w:vAlign w:val="center"/>
          </w:tcPr>
          <w:p w14:paraId="65BF56ED" w14:textId="5A0FE4A9" w:rsidR="00033A2C" w:rsidRPr="00663750" w:rsidRDefault="004817AF"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033A2C" w:rsidRPr="00663750">
              <w:rPr>
                <w:rFonts w:ascii="Arial" w:hAnsi="Arial" w:cs="Arial"/>
                <w:b/>
                <w:sz w:val="22"/>
                <w:szCs w:val="22"/>
                <w:lang w:val="fr-BE"/>
              </w:rPr>
              <w:t xml:space="preserve"> P5</w:t>
            </w:r>
          </w:p>
        </w:tc>
        <w:tc>
          <w:tcPr>
            <w:tcW w:w="14072" w:type="dxa"/>
            <w:gridSpan w:val="4"/>
            <w:shd w:val="clear" w:color="auto" w:fill="D9D9D9" w:themeFill="background1" w:themeFillShade="D9"/>
          </w:tcPr>
          <w:p w14:paraId="7876A29A" w14:textId="780CE62F" w:rsidR="00033A2C" w:rsidRPr="00663750" w:rsidRDefault="00F86DF0" w:rsidP="00120842">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033A2C" w:rsidRPr="00663750">
              <w:rPr>
                <w:rFonts w:ascii="Arial" w:hAnsi="Arial" w:cs="Arial"/>
                <w:b/>
                <w:sz w:val="22"/>
                <w:szCs w:val="22"/>
                <w:lang w:val="fr-BE"/>
              </w:rPr>
              <w:t xml:space="preserve">: </w:t>
            </w:r>
            <w:r w:rsidR="00F37BBB" w:rsidRPr="00663750">
              <w:rPr>
                <w:rFonts w:ascii="Arial" w:hAnsi="Arial" w:cs="Arial"/>
                <w:b/>
                <w:sz w:val="22"/>
                <w:szCs w:val="22"/>
                <w:lang w:val="fr-BE"/>
              </w:rPr>
              <w:t>GRANDEURS et MESURES</w:t>
            </w:r>
            <w:r w:rsidR="00033A2C" w:rsidRPr="00663750">
              <w:rPr>
                <w:rFonts w:ascii="Arial" w:hAnsi="Arial" w:cs="Arial"/>
                <w:b/>
                <w:sz w:val="22"/>
                <w:szCs w:val="22"/>
                <w:lang w:val="fr-BE"/>
              </w:rPr>
              <w:t xml:space="preserve"> </w:t>
            </w:r>
          </w:p>
        </w:tc>
      </w:tr>
      <w:tr w:rsidR="00033A2C" w:rsidRPr="00663750" w14:paraId="07EE8EF6" w14:textId="77777777" w:rsidTr="00C60377">
        <w:trPr>
          <w:trHeight w:val="20"/>
          <w:jc w:val="center"/>
        </w:trPr>
        <w:tc>
          <w:tcPr>
            <w:tcW w:w="1799" w:type="dxa"/>
            <w:tcBorders>
              <w:bottom w:val="single" w:sz="4" w:space="0" w:color="auto"/>
            </w:tcBorders>
            <w:shd w:val="clear" w:color="auto" w:fill="D9D9D9" w:themeFill="background1" w:themeFillShade="D9"/>
          </w:tcPr>
          <w:p w14:paraId="5A9FFCA7" w14:textId="7D386F9F" w:rsidR="00033A2C" w:rsidRPr="00663750" w:rsidRDefault="00B838FB" w:rsidP="00033A2C">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2707" w:type="dxa"/>
            <w:gridSpan w:val="2"/>
            <w:tcBorders>
              <w:bottom w:val="single" w:sz="4" w:space="0" w:color="auto"/>
            </w:tcBorders>
            <w:shd w:val="clear" w:color="auto" w:fill="D9D9D9" w:themeFill="background1" w:themeFillShade="D9"/>
          </w:tcPr>
          <w:p w14:paraId="46AC8948" w14:textId="36B4D7BE" w:rsidR="00033A2C" w:rsidRPr="00663750" w:rsidRDefault="005C4442" w:rsidP="00033A2C">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365" w:type="dxa"/>
            <w:gridSpan w:val="2"/>
            <w:tcBorders>
              <w:bottom w:val="single" w:sz="4" w:space="0" w:color="auto"/>
            </w:tcBorders>
            <w:shd w:val="clear" w:color="auto" w:fill="D9D9D9" w:themeFill="background1" w:themeFillShade="D9"/>
          </w:tcPr>
          <w:p w14:paraId="641B573C" w14:textId="5B61D86B" w:rsidR="00033A2C" w:rsidRPr="00663750" w:rsidRDefault="005C4442" w:rsidP="00033A2C">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120842" w:rsidRPr="00663750" w14:paraId="417D7C41" w14:textId="77777777" w:rsidTr="00793BCE">
        <w:trPr>
          <w:trHeight w:val="423"/>
          <w:jc w:val="center"/>
        </w:trPr>
        <w:tc>
          <w:tcPr>
            <w:tcW w:w="1799" w:type="dxa"/>
            <w:vMerge w:val="restart"/>
            <w:vAlign w:val="center"/>
          </w:tcPr>
          <w:p w14:paraId="53971A08" w14:textId="77777777" w:rsidR="00120842" w:rsidRPr="00663750" w:rsidRDefault="00120842" w:rsidP="00120842">
            <w:pPr>
              <w:spacing w:after="280" w:line="238" w:lineRule="atLeast"/>
              <w:jc w:val="center"/>
              <w:rPr>
                <w:rFonts w:ascii="Times New Roman" w:eastAsia="Times New Roman" w:hAnsi="Times New Roman" w:cs="Times New Roman"/>
                <w:lang w:val="fr-BE" w:eastAsia="fr-BE"/>
              </w:rPr>
            </w:pPr>
            <w:r w:rsidRPr="00663750">
              <w:rPr>
                <w:rFonts w:ascii="Arial" w:eastAsia="Times New Roman" w:hAnsi="Arial" w:cs="Arial"/>
                <w:lang w:val="fr-BE" w:eastAsia="fr-BE"/>
              </w:rPr>
              <w:t>Longueur et périmètre</w:t>
            </w:r>
          </w:p>
          <w:p w14:paraId="66CE85DD" w14:textId="77777777" w:rsidR="00120842" w:rsidRPr="00663750" w:rsidRDefault="00120842" w:rsidP="00120842">
            <w:pPr>
              <w:spacing w:before="280" w:after="280" w:line="238" w:lineRule="atLeast"/>
              <w:rPr>
                <w:rFonts w:ascii="Times New Roman" w:eastAsia="Times New Roman" w:hAnsi="Times New Roman" w:cs="Times New Roman"/>
                <w:lang w:val="fr-BE" w:eastAsia="fr-BE"/>
              </w:rPr>
            </w:pPr>
            <w:r w:rsidRPr="00663750">
              <w:rPr>
                <w:rFonts w:ascii="Arial" w:eastAsia="Times New Roman" w:hAnsi="Arial" w:cs="Arial"/>
                <w:lang w:val="fr-BE" w:eastAsia="fr-BE"/>
              </w:rPr>
              <w:t> </w:t>
            </w:r>
          </w:p>
          <w:p w14:paraId="65EF3800" w14:textId="1BF24AC6" w:rsidR="00120842" w:rsidRPr="00663750" w:rsidRDefault="00120842" w:rsidP="00120842">
            <w:pPr>
              <w:spacing w:before="100" w:beforeAutospacing="1" w:after="100" w:afterAutospacing="1"/>
              <w:jc w:val="center"/>
              <w:rPr>
                <w:rFonts w:ascii="Arial" w:hAnsi="Arial" w:cs="Arial"/>
                <w:b/>
                <w:bCs/>
                <w:lang w:val="fr-BE"/>
              </w:rPr>
            </w:pPr>
            <w:r w:rsidRPr="00663750">
              <w:rPr>
                <w:rFonts w:ascii="Arial" w:eastAsia="Times New Roman" w:hAnsi="Arial" w:cs="Arial"/>
                <w:b/>
                <w:bCs/>
                <w:lang w:val="fr-BE" w:eastAsia="fr-BE"/>
              </w:rPr>
              <w:t> </w:t>
            </w:r>
          </w:p>
        </w:tc>
        <w:tc>
          <w:tcPr>
            <w:tcW w:w="2707" w:type="dxa"/>
            <w:gridSpan w:val="2"/>
            <w:shd w:val="clear" w:color="auto" w:fill="auto"/>
            <w:vAlign w:val="center"/>
          </w:tcPr>
          <w:p w14:paraId="25444087" w14:textId="68002862" w:rsidR="00120842" w:rsidRPr="00663750" w:rsidRDefault="00120842" w:rsidP="006B3559">
            <w:pPr>
              <w:spacing w:before="100" w:beforeAutospacing="1" w:after="100" w:afterAutospacing="1"/>
              <w:jc w:val="center"/>
              <w:rPr>
                <w:rFonts w:ascii="Arial" w:eastAsiaTheme="minorEastAsia" w:hAnsi="Arial" w:cs="Arial"/>
                <w:lang w:val="fr-BE"/>
              </w:rPr>
            </w:pPr>
            <w:r w:rsidRPr="00663750">
              <w:rPr>
                <w:rFonts w:ascii="Arial" w:eastAsia="Times New Roman" w:hAnsi="Arial" w:cs="Arial"/>
                <w:lang w:val="fr-BE" w:eastAsia="fr-BE"/>
              </w:rPr>
              <w:t>Lang</w:t>
            </w:r>
            <w:r w:rsidR="006B3559" w:rsidRPr="00663750">
              <w:rPr>
                <w:rFonts w:ascii="Arial" w:eastAsia="Times New Roman" w:hAnsi="Arial" w:cs="Arial"/>
                <w:lang w:val="fr-BE" w:eastAsia="fr-BE"/>
              </w:rPr>
              <w:t>ag</w:t>
            </w:r>
            <w:r w:rsidRPr="00663750">
              <w:rPr>
                <w:rFonts w:ascii="Arial" w:eastAsia="Times New Roman" w:hAnsi="Arial" w:cs="Arial"/>
                <w:lang w:val="fr-BE" w:eastAsia="fr-BE"/>
              </w:rPr>
              <w:t>e de</w:t>
            </w:r>
            <w:r w:rsidR="006B3559" w:rsidRPr="00663750">
              <w:rPr>
                <w:rFonts w:ascii="Arial" w:eastAsia="Times New Roman" w:hAnsi="Arial" w:cs="Arial"/>
                <w:lang w:val="fr-BE" w:eastAsia="fr-BE"/>
              </w:rPr>
              <w:t>s</w:t>
            </w:r>
            <w:r w:rsidRPr="00663750">
              <w:rPr>
                <w:rFonts w:ascii="Arial" w:eastAsia="Times New Roman" w:hAnsi="Arial" w:cs="Arial"/>
                <w:lang w:val="fr-BE" w:eastAsia="fr-BE"/>
              </w:rPr>
              <w:t xml:space="preserve"> longueur</w:t>
            </w:r>
            <w:r w:rsidR="006B3559" w:rsidRPr="00663750">
              <w:rPr>
                <w:rFonts w:ascii="Arial" w:eastAsia="Times New Roman" w:hAnsi="Arial" w:cs="Arial"/>
                <w:lang w:val="fr-BE" w:eastAsia="fr-BE"/>
              </w:rPr>
              <w:t>s</w:t>
            </w:r>
          </w:p>
        </w:tc>
        <w:tc>
          <w:tcPr>
            <w:tcW w:w="11365" w:type="dxa"/>
            <w:gridSpan w:val="2"/>
            <w:tcBorders>
              <w:bottom w:val="single" w:sz="4" w:space="0" w:color="auto"/>
            </w:tcBorders>
            <w:shd w:val="clear" w:color="auto" w:fill="auto"/>
            <w:vAlign w:val="center"/>
          </w:tcPr>
          <w:p w14:paraId="466C3D6E" w14:textId="326063F1" w:rsidR="00120842" w:rsidRPr="00663750" w:rsidRDefault="00120842" w:rsidP="00120842">
            <w:pPr>
              <w:autoSpaceDE w:val="0"/>
              <w:autoSpaceDN w:val="0"/>
              <w:adjustRightInd w:val="0"/>
              <w:spacing w:before="100" w:beforeAutospacing="1" w:after="100" w:afterAutospacing="1"/>
              <w:rPr>
                <w:rFonts w:ascii="Arial" w:hAnsi="Arial" w:cs="Arial"/>
                <w:b/>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le vocabulaire de la longueur</w:t>
            </w:r>
          </w:p>
        </w:tc>
      </w:tr>
      <w:tr w:rsidR="00120842" w:rsidRPr="00663750" w14:paraId="6BDA7503" w14:textId="77777777" w:rsidTr="00761814">
        <w:trPr>
          <w:trHeight w:val="20"/>
          <w:jc w:val="center"/>
        </w:trPr>
        <w:tc>
          <w:tcPr>
            <w:tcW w:w="1799" w:type="dxa"/>
            <w:vMerge/>
            <w:vAlign w:val="center"/>
          </w:tcPr>
          <w:p w14:paraId="0614948C"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val="restart"/>
            <w:shd w:val="clear" w:color="auto" w:fill="auto"/>
            <w:vAlign w:val="center"/>
          </w:tcPr>
          <w:p w14:paraId="2C90B484" w14:textId="4268D4DB" w:rsidR="00120842" w:rsidRPr="00663750" w:rsidRDefault="00120842" w:rsidP="00120842">
            <w:pPr>
              <w:spacing w:before="100" w:beforeAutospacing="1" w:after="100" w:afterAutospacing="1"/>
              <w:jc w:val="center"/>
              <w:rPr>
                <w:rFonts w:ascii="Arial" w:hAnsi="Arial" w:cs="Arial"/>
                <w:b/>
                <w:bCs/>
                <w:color w:val="2E74B5" w:themeColor="accent5" w:themeShade="BF"/>
                <w:lang w:val="fr-BE"/>
              </w:rPr>
            </w:pPr>
            <w:r w:rsidRPr="00663750">
              <w:rPr>
                <w:rFonts w:ascii="Arial" w:eastAsia="Times New Roman" w:hAnsi="Arial" w:cs="Arial"/>
                <w:lang w:val="fr-BE" w:eastAsia="fr-BE"/>
              </w:rPr>
              <w:t>Unités de longueur</w:t>
            </w:r>
            <w:r w:rsidR="006B3559" w:rsidRPr="00663750">
              <w:rPr>
                <w:rFonts w:ascii="Arial" w:eastAsia="Times New Roman" w:hAnsi="Arial" w:cs="Arial"/>
                <w:lang w:val="fr-BE" w:eastAsia="fr-BE"/>
              </w:rPr>
              <w:t>s</w:t>
            </w:r>
            <w:r w:rsidRPr="00663750">
              <w:rPr>
                <w:rFonts w:ascii="Arial" w:eastAsia="Times New Roman" w:hAnsi="Arial" w:cs="Arial"/>
                <w:lang w:val="fr-BE" w:eastAsia="fr-BE"/>
              </w:rPr>
              <w:t xml:space="preserve"> </w:t>
            </w:r>
            <w:r w:rsidR="003062BF" w:rsidRPr="00663750">
              <w:rPr>
                <w:rFonts w:ascii="Arial" w:eastAsia="Times New Roman" w:hAnsi="Arial" w:cs="Arial"/>
                <w:lang w:val="fr-BE" w:eastAsia="fr-BE"/>
              </w:rPr>
              <w:t>conventionnelles</w:t>
            </w:r>
          </w:p>
        </w:tc>
        <w:tc>
          <w:tcPr>
            <w:tcW w:w="11365" w:type="dxa"/>
            <w:gridSpan w:val="2"/>
            <w:tcBorders>
              <w:bottom w:val="single" w:sz="4" w:space="0" w:color="auto"/>
            </w:tcBorders>
            <w:shd w:val="clear" w:color="auto" w:fill="auto"/>
            <w:vAlign w:val="center"/>
          </w:tcPr>
          <w:p w14:paraId="466A01F9" w14:textId="76E4CDDA"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Estimer, mesurer, comparer </w:t>
            </w:r>
            <w:r w:rsidRPr="00663750">
              <w:rPr>
                <w:rFonts w:ascii="Arial" w:eastAsia="Times New Roman" w:hAnsi="Arial" w:cs="Arial"/>
                <w:lang w:val="fr-BE" w:eastAsia="fr-BE"/>
              </w:rPr>
              <w:t>et </w:t>
            </w:r>
            <w:r w:rsidR="006B3559" w:rsidRPr="00663750">
              <w:rPr>
                <w:rFonts w:ascii="Arial" w:eastAsia="Times New Roman" w:hAnsi="Arial" w:cs="Arial"/>
                <w:b/>
                <w:bCs/>
                <w:lang w:val="fr-BE" w:eastAsia="fr-BE"/>
              </w:rPr>
              <w:t>noter</w:t>
            </w:r>
            <w:r w:rsidRPr="00663750">
              <w:rPr>
                <w:rFonts w:ascii="Arial" w:eastAsia="Times New Roman" w:hAnsi="Arial" w:cs="Arial"/>
                <w:b/>
                <w:bCs/>
                <w:lang w:val="fr-BE" w:eastAsia="fr-BE"/>
              </w:rPr>
              <w:t xml:space="preserve"> </w:t>
            </w:r>
            <w:r w:rsidRPr="00663750">
              <w:rPr>
                <w:rFonts w:ascii="Arial" w:eastAsia="Times New Roman" w:hAnsi="Arial" w:cs="Arial"/>
                <w:bCs/>
                <w:lang w:val="fr-BE" w:eastAsia="fr-BE"/>
              </w:rPr>
              <w:t>les</w:t>
            </w:r>
            <w:r w:rsidRPr="00663750">
              <w:rPr>
                <w:rFonts w:ascii="Arial" w:eastAsia="Times New Roman" w:hAnsi="Arial" w:cs="Arial"/>
                <w:b/>
                <w:bCs/>
                <w:lang w:val="fr-BE" w:eastAsia="fr-BE"/>
              </w:rPr>
              <w:t> </w:t>
            </w:r>
            <w:r w:rsidRPr="00663750">
              <w:rPr>
                <w:rFonts w:ascii="Arial" w:eastAsia="Times New Roman" w:hAnsi="Arial" w:cs="Arial"/>
                <w:lang w:val="fr-BE" w:eastAsia="fr-BE"/>
              </w:rPr>
              <w:t>longueurs d'une grande variété d'objets, à l'aide d'instruments et d'unités métriques appropriés (y compris les fractions et les nombres décimaux)</w:t>
            </w:r>
          </w:p>
        </w:tc>
      </w:tr>
      <w:tr w:rsidR="00120842" w:rsidRPr="00663750" w14:paraId="54EBE57D" w14:textId="77777777" w:rsidTr="00761814">
        <w:trPr>
          <w:trHeight w:val="20"/>
          <w:jc w:val="center"/>
        </w:trPr>
        <w:tc>
          <w:tcPr>
            <w:tcW w:w="1799" w:type="dxa"/>
            <w:vMerge/>
            <w:vAlign w:val="center"/>
          </w:tcPr>
          <w:p w14:paraId="36C7DFD6"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shd w:val="clear" w:color="auto" w:fill="auto"/>
            <w:vAlign w:val="center"/>
          </w:tcPr>
          <w:p w14:paraId="2CE2F660" w14:textId="77777777" w:rsidR="00120842" w:rsidRPr="00663750" w:rsidRDefault="00120842" w:rsidP="00120842">
            <w:pPr>
              <w:spacing w:before="100" w:beforeAutospacing="1" w:after="100" w:afterAutospacing="1"/>
              <w:jc w:val="center"/>
              <w:rPr>
                <w:rFonts w:ascii="Arial" w:hAnsi="Arial" w:cs="Arial"/>
                <w:b/>
                <w:bCs/>
                <w:color w:val="2E74B5" w:themeColor="accent5" w:themeShade="BF"/>
                <w:lang w:val="fr-BE"/>
              </w:rPr>
            </w:pPr>
          </w:p>
        </w:tc>
        <w:tc>
          <w:tcPr>
            <w:tcW w:w="11365" w:type="dxa"/>
            <w:gridSpan w:val="2"/>
            <w:tcBorders>
              <w:top w:val="single" w:sz="4" w:space="0" w:color="auto"/>
              <w:bottom w:val="single" w:sz="4" w:space="0" w:color="000000"/>
            </w:tcBorders>
            <w:shd w:val="clear" w:color="auto" w:fill="auto"/>
            <w:vAlign w:val="center"/>
          </w:tcPr>
          <w:p w14:paraId="1A128E5A" w14:textId="4A8E88FC" w:rsidR="00120842" w:rsidRPr="00663750" w:rsidRDefault="00120842" w:rsidP="006B3559">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 xml:space="preserve">mm, cm, m, </w:t>
            </w:r>
            <w:r w:rsidR="006B3559" w:rsidRPr="00663750">
              <w:rPr>
                <w:rFonts w:ascii="Arial" w:eastAsia="Times New Roman" w:hAnsi="Arial" w:cs="Arial"/>
                <w:lang w:val="fr-BE" w:eastAsia="fr-BE"/>
              </w:rPr>
              <w:t>dam</w:t>
            </w:r>
            <w:r w:rsidRPr="00663750">
              <w:rPr>
                <w:rFonts w:ascii="Arial" w:eastAsia="Times New Roman" w:hAnsi="Arial" w:cs="Arial"/>
                <w:lang w:val="fr-BE" w:eastAsia="fr-BE"/>
              </w:rPr>
              <w:t>, hm et km</w:t>
            </w:r>
          </w:p>
        </w:tc>
      </w:tr>
      <w:tr w:rsidR="00120842" w:rsidRPr="00663750" w14:paraId="1FAF54BC" w14:textId="77777777" w:rsidTr="00761814">
        <w:trPr>
          <w:trHeight w:val="20"/>
          <w:jc w:val="center"/>
        </w:trPr>
        <w:tc>
          <w:tcPr>
            <w:tcW w:w="1799" w:type="dxa"/>
            <w:vMerge/>
            <w:vAlign w:val="center"/>
          </w:tcPr>
          <w:p w14:paraId="78CFE198"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tcBorders>
              <w:top w:val="single" w:sz="4" w:space="0" w:color="000000"/>
              <w:right w:val="single" w:sz="4" w:space="0" w:color="000000"/>
            </w:tcBorders>
            <w:shd w:val="clear" w:color="auto" w:fill="auto"/>
            <w:vAlign w:val="center"/>
          </w:tcPr>
          <w:p w14:paraId="5A0E87B7" w14:textId="25E01FC2"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Périmètre en tant que longueur d'une forme bidimensionnelle</w:t>
            </w:r>
          </w:p>
        </w:tc>
        <w:tc>
          <w:tcPr>
            <w:tcW w:w="11365" w:type="dxa"/>
            <w:gridSpan w:val="2"/>
            <w:tcBorders>
              <w:top w:val="single" w:sz="4" w:space="0" w:color="auto"/>
            </w:tcBorders>
            <w:shd w:val="clear" w:color="auto" w:fill="auto"/>
            <w:vAlign w:val="center"/>
          </w:tcPr>
          <w:p w14:paraId="7A796F4A" w14:textId="05261FE6"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Estimer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mesurer </w:t>
            </w:r>
            <w:r w:rsidRPr="00663750">
              <w:rPr>
                <w:rFonts w:ascii="Arial" w:eastAsia="Times New Roman" w:hAnsi="Arial" w:cs="Arial"/>
                <w:lang w:val="fr-BE" w:eastAsia="fr-BE"/>
              </w:rPr>
              <w:t>le périmètre de polygones réguliers et irréguliers</w:t>
            </w:r>
          </w:p>
        </w:tc>
      </w:tr>
      <w:tr w:rsidR="00120842" w:rsidRPr="00663750" w14:paraId="1D4300E5" w14:textId="77777777" w:rsidTr="00761814">
        <w:trPr>
          <w:trHeight w:val="20"/>
          <w:jc w:val="center"/>
        </w:trPr>
        <w:tc>
          <w:tcPr>
            <w:tcW w:w="1799" w:type="dxa"/>
            <w:vMerge/>
            <w:vAlign w:val="center"/>
          </w:tcPr>
          <w:p w14:paraId="05CB7B00"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val="restart"/>
            <w:tcBorders>
              <w:top w:val="single" w:sz="4" w:space="0" w:color="000000"/>
              <w:right w:val="single" w:sz="4" w:space="0" w:color="000000"/>
            </w:tcBorders>
            <w:shd w:val="clear" w:color="auto" w:fill="auto"/>
            <w:vAlign w:val="center"/>
          </w:tcPr>
          <w:p w14:paraId="6A3A7581" w14:textId="4AF9CADF"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Échelle</w:t>
            </w:r>
          </w:p>
        </w:tc>
        <w:tc>
          <w:tcPr>
            <w:tcW w:w="11365" w:type="dxa"/>
            <w:gridSpan w:val="2"/>
            <w:tcBorders>
              <w:top w:val="single" w:sz="4" w:space="0" w:color="auto"/>
            </w:tcBorders>
            <w:shd w:val="clear" w:color="auto" w:fill="auto"/>
            <w:vAlign w:val="center"/>
          </w:tcPr>
          <w:p w14:paraId="5FBAD324" w14:textId="5A582835"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le vocabulaire de l'échelle (échelle, longueur d'échelle, longueur réelle)</w:t>
            </w:r>
          </w:p>
        </w:tc>
      </w:tr>
      <w:tr w:rsidR="00120842" w:rsidRPr="00663750" w14:paraId="1DE02B22" w14:textId="77777777" w:rsidTr="00096A19">
        <w:trPr>
          <w:trHeight w:val="20"/>
          <w:jc w:val="center"/>
        </w:trPr>
        <w:tc>
          <w:tcPr>
            <w:tcW w:w="1799" w:type="dxa"/>
            <w:vMerge/>
            <w:vAlign w:val="center"/>
          </w:tcPr>
          <w:p w14:paraId="139685C9"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right w:val="single" w:sz="4" w:space="0" w:color="000000"/>
            </w:tcBorders>
            <w:shd w:val="clear" w:color="auto" w:fill="auto"/>
            <w:vAlign w:val="center"/>
          </w:tcPr>
          <w:p w14:paraId="10971988" w14:textId="77777777" w:rsidR="00120842" w:rsidRPr="00663750" w:rsidRDefault="00120842" w:rsidP="00120842">
            <w:pPr>
              <w:spacing w:before="100" w:beforeAutospacing="1" w:after="100" w:afterAutospacing="1"/>
              <w:jc w:val="center"/>
              <w:rPr>
                <w:rFonts w:ascii="Arial" w:hAnsi="Arial" w:cs="Arial"/>
                <w:lang w:val="fr-BE"/>
              </w:rPr>
            </w:pPr>
          </w:p>
        </w:tc>
        <w:tc>
          <w:tcPr>
            <w:tcW w:w="11365" w:type="dxa"/>
            <w:gridSpan w:val="2"/>
            <w:tcBorders>
              <w:top w:val="single" w:sz="4" w:space="0" w:color="auto"/>
            </w:tcBorders>
            <w:shd w:val="clear" w:color="auto" w:fill="auto"/>
            <w:vAlign w:val="center"/>
          </w:tcPr>
          <w:p w14:paraId="0FBB4203" w14:textId="65AA83F0"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Créer </w:t>
            </w:r>
            <w:r w:rsidRPr="00663750">
              <w:rPr>
                <w:rFonts w:ascii="Arial" w:eastAsia="Times New Roman" w:hAnsi="Arial" w:cs="Arial"/>
                <w:lang w:val="fr-BE" w:eastAsia="fr-BE"/>
              </w:rPr>
              <w:t>des dessins à l'échelle</w:t>
            </w:r>
          </w:p>
        </w:tc>
      </w:tr>
      <w:tr w:rsidR="00120842" w:rsidRPr="00663750" w14:paraId="7DBC58CA" w14:textId="77777777" w:rsidTr="006B3559">
        <w:trPr>
          <w:trHeight w:val="166"/>
          <w:jc w:val="center"/>
        </w:trPr>
        <w:tc>
          <w:tcPr>
            <w:tcW w:w="1799" w:type="dxa"/>
            <w:vMerge/>
            <w:vAlign w:val="center"/>
          </w:tcPr>
          <w:p w14:paraId="73B5AB40"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right w:val="single" w:sz="4" w:space="0" w:color="000000"/>
            </w:tcBorders>
            <w:shd w:val="clear" w:color="auto" w:fill="auto"/>
            <w:vAlign w:val="center"/>
          </w:tcPr>
          <w:p w14:paraId="1B77B9E7" w14:textId="77777777" w:rsidR="00120842" w:rsidRPr="00663750" w:rsidRDefault="00120842" w:rsidP="00120842">
            <w:pPr>
              <w:spacing w:before="100" w:beforeAutospacing="1" w:after="100" w:afterAutospacing="1"/>
              <w:jc w:val="center"/>
              <w:rPr>
                <w:rFonts w:ascii="Arial" w:hAnsi="Arial" w:cs="Arial"/>
                <w:lang w:val="fr-BE"/>
              </w:rPr>
            </w:pPr>
          </w:p>
        </w:tc>
        <w:tc>
          <w:tcPr>
            <w:tcW w:w="11365" w:type="dxa"/>
            <w:gridSpan w:val="2"/>
            <w:tcBorders>
              <w:top w:val="single" w:sz="4" w:space="0" w:color="auto"/>
            </w:tcBorders>
            <w:shd w:val="clear" w:color="auto" w:fill="auto"/>
            <w:vAlign w:val="center"/>
          </w:tcPr>
          <w:p w14:paraId="5B238BF0" w14:textId="32194729" w:rsidR="00120842" w:rsidRPr="00663750" w:rsidRDefault="00120842" w:rsidP="006B3559">
            <w:pPr>
              <w:autoSpaceDE w:val="0"/>
              <w:autoSpaceDN w:val="0"/>
              <w:adjustRightInd w:val="0"/>
              <w:spacing w:after="0"/>
              <w:rPr>
                <w:rFonts w:ascii="Arial" w:hAnsi="Arial" w:cs="Arial"/>
                <w:b/>
                <w:bCs/>
                <w:lang w:val="fr-BE"/>
              </w:rPr>
            </w:pPr>
            <w:r w:rsidRPr="00663750">
              <w:rPr>
                <w:rFonts w:ascii="Arial" w:eastAsia="Times New Roman" w:hAnsi="Arial" w:cs="Arial"/>
                <w:b/>
                <w:bCs/>
                <w:lang w:val="fr-BE" w:eastAsia="fr-BE"/>
              </w:rPr>
              <w:t>Lire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interpréter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cartes à l'échelle</w:t>
            </w:r>
          </w:p>
        </w:tc>
      </w:tr>
      <w:tr w:rsidR="00120842" w:rsidRPr="00663750" w14:paraId="394AAE46" w14:textId="77777777" w:rsidTr="00096A19">
        <w:trPr>
          <w:trHeight w:val="20"/>
          <w:jc w:val="center"/>
        </w:trPr>
        <w:tc>
          <w:tcPr>
            <w:tcW w:w="1799" w:type="dxa"/>
            <w:vMerge w:val="restart"/>
            <w:vAlign w:val="center"/>
          </w:tcPr>
          <w:p w14:paraId="4C63037B" w14:textId="44A79CD0" w:rsidR="00120842" w:rsidRPr="00663750" w:rsidRDefault="006B3559"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Surface</w:t>
            </w:r>
          </w:p>
        </w:tc>
        <w:tc>
          <w:tcPr>
            <w:tcW w:w="2707" w:type="dxa"/>
            <w:gridSpan w:val="2"/>
            <w:tcBorders>
              <w:bottom w:val="single" w:sz="4" w:space="0" w:color="000000"/>
              <w:right w:val="single" w:sz="4" w:space="0" w:color="000000"/>
            </w:tcBorders>
            <w:shd w:val="clear" w:color="auto" w:fill="auto"/>
            <w:vAlign w:val="center"/>
          </w:tcPr>
          <w:p w14:paraId="0D8962D3" w14:textId="42BA2812"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surface </w:t>
            </w:r>
            <w:r w:rsidR="00951965">
              <w:rPr>
                <w:rFonts w:ascii="Arial" w:eastAsia="Times New Roman" w:hAnsi="Arial" w:cs="Arial"/>
                <w:lang w:val="fr-BE" w:eastAsia="fr-BE"/>
              </w:rPr>
              <w:t>c</w:t>
            </w:r>
            <w:r w:rsidR="003062BF" w:rsidRPr="00663750">
              <w:rPr>
                <w:rFonts w:ascii="Arial" w:eastAsia="Times New Roman" w:hAnsi="Arial" w:cs="Arial"/>
                <w:lang w:val="fr-BE" w:eastAsia="fr-BE"/>
              </w:rPr>
              <w:t>onventionnelles</w:t>
            </w:r>
          </w:p>
        </w:tc>
        <w:tc>
          <w:tcPr>
            <w:tcW w:w="11365" w:type="dxa"/>
            <w:gridSpan w:val="2"/>
            <w:tcBorders>
              <w:top w:val="single" w:sz="4" w:space="0" w:color="auto"/>
              <w:bottom w:val="single" w:sz="4" w:space="0" w:color="auto"/>
            </w:tcBorders>
            <w:shd w:val="clear" w:color="auto" w:fill="auto"/>
            <w:vAlign w:val="center"/>
          </w:tcPr>
          <w:p w14:paraId="6AA0E3A9" w14:textId="46473459" w:rsidR="00120842" w:rsidRPr="00663750" w:rsidRDefault="00120842" w:rsidP="00A57B27">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 xml:space="preserve">Convertir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unités de surface</w:t>
            </w:r>
            <w:r w:rsidR="006B3559" w:rsidRPr="00663750">
              <w:rPr>
                <w:rFonts w:ascii="Arial" w:eastAsia="Times New Roman" w:hAnsi="Arial" w:cs="Arial"/>
                <w:lang w:val="fr-BE" w:eastAsia="fr-BE"/>
              </w:rPr>
              <w:t>/d’aire</w:t>
            </w:r>
            <w:r w:rsidRPr="00663750">
              <w:rPr>
                <w:rFonts w:ascii="Arial" w:eastAsia="Times New Roman" w:hAnsi="Arial" w:cs="Arial"/>
                <w:lang w:val="fr-BE" w:eastAsia="fr-BE"/>
              </w:rPr>
              <w:t xml:space="preserve"> km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ha, a, 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dm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cm</w:t>
            </w:r>
            <w:r w:rsidR="00A54B45" w:rsidRPr="00A54B4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 mm</w:t>
            </w:r>
            <w:r w:rsidR="00A54B45" w:rsidRPr="00A54B45">
              <w:rPr>
                <w:rFonts w:ascii="Arial" w:eastAsia="Times New Roman" w:hAnsi="Arial" w:cs="Arial"/>
                <w:vertAlign w:val="superscript"/>
                <w:lang w:val="fr-BE" w:eastAsia="fr-BE"/>
              </w:rPr>
              <w:t>2</w:t>
            </w:r>
          </w:p>
        </w:tc>
      </w:tr>
      <w:tr w:rsidR="00120842" w:rsidRPr="00663750" w14:paraId="46EA0796" w14:textId="77777777" w:rsidTr="00761814">
        <w:trPr>
          <w:trHeight w:val="20"/>
          <w:jc w:val="center"/>
        </w:trPr>
        <w:tc>
          <w:tcPr>
            <w:tcW w:w="1799" w:type="dxa"/>
            <w:vMerge/>
            <w:vAlign w:val="center"/>
          </w:tcPr>
          <w:p w14:paraId="7E6F13FF"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tcBorders>
              <w:top w:val="single" w:sz="4" w:space="0" w:color="000000"/>
              <w:right w:val="single" w:sz="4" w:space="0" w:color="000000"/>
            </w:tcBorders>
            <w:shd w:val="clear" w:color="auto" w:fill="auto"/>
            <w:vAlign w:val="center"/>
          </w:tcPr>
          <w:p w14:paraId="065F1F31" w14:textId="4BC474D7"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Aire d'un rectangle</w:t>
            </w:r>
          </w:p>
        </w:tc>
        <w:tc>
          <w:tcPr>
            <w:tcW w:w="11365" w:type="dxa"/>
            <w:gridSpan w:val="2"/>
            <w:tcBorders>
              <w:top w:val="single" w:sz="4" w:space="0" w:color="auto"/>
              <w:bottom w:val="single" w:sz="4" w:space="0" w:color="auto"/>
            </w:tcBorders>
            <w:shd w:val="clear" w:color="auto" w:fill="auto"/>
            <w:vAlign w:val="center"/>
          </w:tcPr>
          <w:p w14:paraId="0A3C5087" w14:textId="4D507F01" w:rsidR="00120842" w:rsidRPr="00663750" w:rsidRDefault="00120842" w:rsidP="00A43EF5">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l'aire de formes composées constituées de rectangles et de triangles rectangles en utilisant m</w:t>
            </w:r>
            <w:r w:rsidR="00A43EF5" w:rsidRPr="00A43EF5">
              <w:rPr>
                <w:rFonts w:ascii="Arial" w:eastAsia="Times New Roman" w:hAnsi="Arial" w:cs="Arial"/>
                <w:vertAlign w:val="superscript"/>
                <w:lang w:val="fr-BE" w:eastAsia="fr-BE"/>
              </w:rPr>
              <w:t>2</w:t>
            </w:r>
            <w:r w:rsidRPr="00663750">
              <w:rPr>
                <w:rFonts w:ascii="Arial" w:eastAsia="Times New Roman" w:hAnsi="Arial" w:cs="Arial"/>
                <w:sz w:val="15"/>
                <w:szCs w:val="15"/>
                <w:vertAlign w:val="superscript"/>
                <w:lang w:val="fr-BE" w:eastAsia="fr-BE"/>
              </w:rPr>
              <w:t> </w:t>
            </w:r>
            <w:r w:rsidRPr="00663750">
              <w:rPr>
                <w:rFonts w:ascii="Arial" w:eastAsia="Times New Roman" w:hAnsi="Arial" w:cs="Arial"/>
                <w:lang w:val="fr-BE" w:eastAsia="fr-BE"/>
              </w:rPr>
              <w:t>et cm</w:t>
            </w:r>
            <w:r w:rsidR="00A43EF5" w:rsidRPr="00A43EF5">
              <w:rPr>
                <w:rFonts w:ascii="Arial" w:eastAsia="Times New Roman" w:hAnsi="Arial" w:cs="Arial"/>
                <w:vertAlign w:val="superscript"/>
                <w:lang w:val="fr-BE" w:eastAsia="fr-BE"/>
              </w:rPr>
              <w:t>2</w:t>
            </w:r>
          </w:p>
        </w:tc>
      </w:tr>
      <w:tr w:rsidR="00120842" w:rsidRPr="00663750" w14:paraId="4864FB65" w14:textId="77777777" w:rsidTr="00761814">
        <w:trPr>
          <w:trHeight w:val="20"/>
          <w:jc w:val="center"/>
        </w:trPr>
        <w:tc>
          <w:tcPr>
            <w:tcW w:w="1799" w:type="dxa"/>
            <w:vMerge w:val="restart"/>
            <w:vAlign w:val="center"/>
          </w:tcPr>
          <w:p w14:paraId="758BF801" w14:textId="0A83E72D"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Capacité et volume</w:t>
            </w:r>
          </w:p>
        </w:tc>
        <w:tc>
          <w:tcPr>
            <w:tcW w:w="2707" w:type="dxa"/>
            <w:gridSpan w:val="2"/>
            <w:vMerge w:val="restart"/>
            <w:tcBorders>
              <w:top w:val="single" w:sz="4" w:space="0" w:color="000000"/>
              <w:right w:val="single" w:sz="4" w:space="0" w:color="000000"/>
            </w:tcBorders>
            <w:shd w:val="clear" w:color="auto" w:fill="auto"/>
            <w:vAlign w:val="center"/>
          </w:tcPr>
          <w:p w14:paraId="15B62CE3" w14:textId="6C80D342" w:rsidR="00120842" w:rsidRPr="00663750" w:rsidRDefault="006B3559"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Langag</w:t>
            </w:r>
            <w:r w:rsidR="00120842" w:rsidRPr="00663750">
              <w:rPr>
                <w:rFonts w:ascii="Arial" w:eastAsia="Times New Roman" w:hAnsi="Arial" w:cs="Arial"/>
                <w:lang w:val="fr-BE" w:eastAsia="fr-BE"/>
              </w:rPr>
              <w:t>e de</w:t>
            </w:r>
            <w:r w:rsidRPr="00663750">
              <w:rPr>
                <w:rFonts w:ascii="Arial" w:eastAsia="Times New Roman" w:hAnsi="Arial" w:cs="Arial"/>
                <w:lang w:val="fr-BE" w:eastAsia="fr-BE"/>
              </w:rPr>
              <w:t>s</w:t>
            </w:r>
            <w:r w:rsidR="00120842" w:rsidRPr="00663750">
              <w:rPr>
                <w:rFonts w:ascii="Arial" w:eastAsia="Times New Roman" w:hAnsi="Arial" w:cs="Arial"/>
                <w:lang w:val="fr-BE" w:eastAsia="fr-BE"/>
              </w:rPr>
              <w:t xml:space="preserve"> capacité</w:t>
            </w:r>
            <w:r w:rsidRPr="00663750">
              <w:rPr>
                <w:rFonts w:ascii="Arial" w:eastAsia="Times New Roman" w:hAnsi="Arial" w:cs="Arial"/>
                <w:lang w:val="fr-BE" w:eastAsia="fr-BE"/>
              </w:rPr>
              <w:t>s</w:t>
            </w:r>
          </w:p>
        </w:tc>
        <w:tc>
          <w:tcPr>
            <w:tcW w:w="11365" w:type="dxa"/>
            <w:gridSpan w:val="2"/>
            <w:tcBorders>
              <w:top w:val="single" w:sz="4" w:space="0" w:color="auto"/>
              <w:bottom w:val="single" w:sz="4" w:space="0" w:color="auto"/>
            </w:tcBorders>
            <w:shd w:val="clear" w:color="auto" w:fill="auto"/>
            <w:vAlign w:val="center"/>
          </w:tcPr>
          <w:p w14:paraId="08E4B0F2" w14:textId="62465944"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le vocabulaire de la capacité</w:t>
            </w:r>
          </w:p>
        </w:tc>
      </w:tr>
      <w:tr w:rsidR="00120842" w:rsidRPr="00663750" w14:paraId="3C0F12DC" w14:textId="77777777" w:rsidTr="00761814">
        <w:trPr>
          <w:trHeight w:val="20"/>
          <w:jc w:val="center"/>
        </w:trPr>
        <w:tc>
          <w:tcPr>
            <w:tcW w:w="1799" w:type="dxa"/>
            <w:vMerge/>
            <w:vAlign w:val="center"/>
          </w:tcPr>
          <w:p w14:paraId="650D3678"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bottom w:val="single" w:sz="4" w:space="0" w:color="000000"/>
              <w:right w:val="single" w:sz="4" w:space="0" w:color="000000"/>
            </w:tcBorders>
            <w:shd w:val="clear" w:color="auto" w:fill="auto"/>
            <w:vAlign w:val="center"/>
          </w:tcPr>
          <w:p w14:paraId="46EF7F32" w14:textId="77777777" w:rsidR="00120842" w:rsidRPr="00663750" w:rsidRDefault="00120842" w:rsidP="00120842">
            <w:pPr>
              <w:spacing w:before="100" w:beforeAutospacing="1" w:after="100" w:afterAutospacing="1"/>
              <w:jc w:val="center"/>
              <w:rPr>
                <w:rFonts w:ascii="Arial" w:hAnsi="Arial" w:cs="Arial"/>
                <w:lang w:val="fr-BE"/>
              </w:rPr>
            </w:pPr>
          </w:p>
        </w:tc>
        <w:tc>
          <w:tcPr>
            <w:tcW w:w="11365" w:type="dxa"/>
            <w:gridSpan w:val="2"/>
            <w:tcBorders>
              <w:top w:val="single" w:sz="4" w:space="0" w:color="auto"/>
              <w:bottom w:val="single" w:sz="4" w:space="0" w:color="auto"/>
            </w:tcBorders>
            <w:shd w:val="clear" w:color="auto" w:fill="auto"/>
            <w:vAlign w:val="center"/>
          </w:tcPr>
          <w:p w14:paraId="6CEF86B1" w14:textId="7AA00863"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Estimer, mesurer, comparer </w:t>
            </w:r>
            <w:r w:rsidRPr="00663750">
              <w:rPr>
                <w:rFonts w:ascii="Arial" w:eastAsia="Times New Roman" w:hAnsi="Arial" w:cs="Arial"/>
                <w:lang w:val="fr-BE" w:eastAsia="fr-BE"/>
              </w:rPr>
              <w:t>et</w:t>
            </w:r>
            <w:r w:rsidR="00951224">
              <w:rPr>
                <w:rFonts w:ascii="Arial" w:eastAsia="Times New Roman" w:hAnsi="Arial" w:cs="Arial"/>
                <w:lang w:val="fr-BE" w:eastAsia="fr-BE"/>
              </w:rPr>
              <w:t xml:space="preserve"> </w:t>
            </w:r>
            <w:r w:rsidRPr="00663750">
              <w:rPr>
                <w:rFonts w:ascii="Arial" w:eastAsia="Times New Roman" w:hAnsi="Arial" w:cs="Arial"/>
                <w:b/>
                <w:bCs/>
                <w:lang w:val="fr-BE" w:eastAsia="fr-BE"/>
              </w:rPr>
              <w:t>enregistrer </w:t>
            </w:r>
            <w:r w:rsidRPr="00663750">
              <w:rPr>
                <w:rFonts w:ascii="Arial" w:eastAsia="Times New Roman" w:hAnsi="Arial" w:cs="Arial"/>
                <w:lang w:val="fr-BE" w:eastAsia="fr-BE"/>
              </w:rPr>
              <w:t>la capacité d'une grande variété de récipients et d'unités métriques (l, dl, cl, ml)</w:t>
            </w:r>
          </w:p>
        </w:tc>
      </w:tr>
      <w:tr w:rsidR="00120842" w:rsidRPr="00663750" w14:paraId="15FCF6D2" w14:textId="77777777" w:rsidTr="00761814">
        <w:trPr>
          <w:trHeight w:val="20"/>
          <w:jc w:val="center"/>
        </w:trPr>
        <w:tc>
          <w:tcPr>
            <w:tcW w:w="1799" w:type="dxa"/>
            <w:vMerge/>
            <w:vAlign w:val="center"/>
          </w:tcPr>
          <w:p w14:paraId="295364C1"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val="restart"/>
            <w:tcBorders>
              <w:top w:val="single" w:sz="4" w:space="0" w:color="000000"/>
              <w:right w:val="single" w:sz="4" w:space="0" w:color="000000"/>
            </w:tcBorders>
            <w:shd w:val="clear" w:color="auto" w:fill="auto"/>
            <w:vAlign w:val="center"/>
          </w:tcPr>
          <w:p w14:paraId="7F4D09FD" w14:textId="686EB39A"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w:t>
            </w:r>
            <w:r w:rsidR="003062BF" w:rsidRPr="00663750">
              <w:rPr>
                <w:rFonts w:ascii="Arial" w:eastAsia="Times New Roman" w:hAnsi="Arial" w:cs="Arial"/>
                <w:lang w:val="fr-BE" w:eastAsia="fr-BE"/>
              </w:rPr>
              <w:t>conventionnelles</w:t>
            </w:r>
            <w:r w:rsidRPr="00663750">
              <w:rPr>
                <w:rFonts w:ascii="Arial" w:eastAsia="Times New Roman" w:hAnsi="Arial" w:cs="Arial"/>
                <w:lang w:val="fr-BE" w:eastAsia="fr-BE"/>
              </w:rPr>
              <w:t xml:space="preserve"> de capacité et de volume</w:t>
            </w:r>
          </w:p>
        </w:tc>
        <w:tc>
          <w:tcPr>
            <w:tcW w:w="11365" w:type="dxa"/>
            <w:gridSpan w:val="2"/>
            <w:tcBorders>
              <w:top w:val="single" w:sz="4" w:space="0" w:color="auto"/>
            </w:tcBorders>
            <w:shd w:val="clear" w:color="auto" w:fill="auto"/>
            <w:vAlign w:val="center"/>
          </w:tcPr>
          <w:p w14:paraId="498532DC" w14:textId="39BA6A6F"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hl, l, dl, cl, ml  </w:t>
            </w:r>
          </w:p>
        </w:tc>
      </w:tr>
      <w:tr w:rsidR="00120842" w:rsidRPr="00663750" w14:paraId="4991C78B" w14:textId="77777777" w:rsidTr="00C077AC">
        <w:trPr>
          <w:trHeight w:val="20"/>
          <w:jc w:val="center"/>
        </w:trPr>
        <w:tc>
          <w:tcPr>
            <w:tcW w:w="1799" w:type="dxa"/>
            <w:vMerge/>
            <w:vAlign w:val="center"/>
          </w:tcPr>
          <w:p w14:paraId="2495820D"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right w:val="single" w:sz="4" w:space="0" w:color="000000"/>
            </w:tcBorders>
            <w:shd w:val="clear" w:color="auto" w:fill="auto"/>
            <w:vAlign w:val="center"/>
          </w:tcPr>
          <w:p w14:paraId="16AAE333" w14:textId="77777777" w:rsidR="00120842" w:rsidRPr="00663750" w:rsidRDefault="00120842" w:rsidP="00120842">
            <w:pPr>
              <w:spacing w:before="100" w:beforeAutospacing="1" w:after="100" w:afterAutospacing="1"/>
              <w:jc w:val="center"/>
              <w:rPr>
                <w:rFonts w:ascii="Arial" w:hAnsi="Arial" w:cs="Arial"/>
                <w:b/>
                <w:bCs/>
                <w:lang w:val="fr-BE"/>
              </w:rPr>
            </w:pPr>
          </w:p>
        </w:tc>
        <w:tc>
          <w:tcPr>
            <w:tcW w:w="11365" w:type="dxa"/>
            <w:gridSpan w:val="2"/>
            <w:tcBorders>
              <w:top w:val="single" w:sz="4" w:space="0" w:color="auto"/>
              <w:bottom w:val="single" w:sz="4" w:space="0" w:color="auto"/>
            </w:tcBorders>
            <w:shd w:val="clear" w:color="auto" w:fill="auto"/>
            <w:vAlign w:val="center"/>
          </w:tcPr>
          <w:p w14:paraId="34DAD107" w14:textId="7D576970" w:rsidR="00120842" w:rsidRPr="00663750" w:rsidRDefault="00120842" w:rsidP="00120842">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Introduire </w:t>
            </w:r>
            <w:r w:rsidRPr="00663750">
              <w:rPr>
                <w:rFonts w:ascii="Arial" w:eastAsia="Times New Roman" w:hAnsi="Arial" w:cs="Arial"/>
                <w:lang w:val="fr-BE" w:eastAsia="fr-BE"/>
              </w:rPr>
              <w:t>le voca</w:t>
            </w:r>
            <w:r w:rsidR="006B3559" w:rsidRPr="00663750">
              <w:rPr>
                <w:rFonts w:ascii="Arial" w:eastAsia="Times New Roman" w:hAnsi="Arial" w:cs="Arial"/>
                <w:lang w:val="fr-BE" w:eastAsia="fr-BE"/>
              </w:rPr>
              <w:t>bulaire du volume (</w:t>
            </w:r>
            <w:r w:rsidRPr="00663750">
              <w:rPr>
                <w:rFonts w:ascii="Arial" w:eastAsia="Times New Roman" w:hAnsi="Arial" w:cs="Arial"/>
                <w:lang w:val="fr-BE" w:eastAsia="fr-BE"/>
              </w:rPr>
              <w:t>centimètre cube, décimètre cube, mètre cube)</w:t>
            </w:r>
          </w:p>
        </w:tc>
      </w:tr>
      <w:tr w:rsidR="00120842" w:rsidRPr="00663750" w14:paraId="126C4347" w14:textId="77777777" w:rsidTr="00C077AC">
        <w:trPr>
          <w:trHeight w:val="20"/>
          <w:jc w:val="center"/>
        </w:trPr>
        <w:tc>
          <w:tcPr>
            <w:tcW w:w="1799" w:type="dxa"/>
            <w:vMerge/>
            <w:vAlign w:val="center"/>
          </w:tcPr>
          <w:p w14:paraId="78A0FCB4"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right w:val="single" w:sz="4" w:space="0" w:color="000000"/>
            </w:tcBorders>
            <w:shd w:val="clear" w:color="auto" w:fill="auto"/>
            <w:vAlign w:val="center"/>
          </w:tcPr>
          <w:p w14:paraId="530B8418" w14:textId="77777777" w:rsidR="00120842" w:rsidRPr="00663750" w:rsidRDefault="00120842" w:rsidP="00120842">
            <w:pPr>
              <w:spacing w:before="100" w:beforeAutospacing="1" w:after="100" w:afterAutospacing="1"/>
              <w:jc w:val="center"/>
              <w:rPr>
                <w:rFonts w:ascii="Arial" w:hAnsi="Arial" w:cs="Arial"/>
                <w:b/>
                <w:bCs/>
                <w:lang w:val="fr-BE"/>
              </w:rPr>
            </w:pPr>
          </w:p>
        </w:tc>
        <w:tc>
          <w:tcPr>
            <w:tcW w:w="11365" w:type="dxa"/>
            <w:gridSpan w:val="2"/>
            <w:tcBorders>
              <w:top w:val="single" w:sz="4" w:space="0" w:color="auto"/>
              <w:bottom w:val="single" w:sz="4" w:space="0" w:color="auto"/>
            </w:tcBorders>
            <w:shd w:val="clear" w:color="auto" w:fill="auto"/>
            <w:vAlign w:val="center"/>
          </w:tcPr>
          <w:p w14:paraId="7BD76C8C" w14:textId="1D74F60F" w:rsidR="00120842" w:rsidRPr="00663750" w:rsidRDefault="00120842" w:rsidP="006B3559">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la relation entre le volume et la capacité (dm³-l)</w:t>
            </w:r>
          </w:p>
        </w:tc>
      </w:tr>
      <w:tr w:rsidR="00120842" w:rsidRPr="00663750" w14:paraId="5DD67450" w14:textId="77777777" w:rsidTr="00C077AC">
        <w:trPr>
          <w:trHeight w:val="20"/>
          <w:jc w:val="center"/>
        </w:trPr>
        <w:tc>
          <w:tcPr>
            <w:tcW w:w="1799" w:type="dxa"/>
            <w:vMerge/>
            <w:vAlign w:val="center"/>
          </w:tcPr>
          <w:p w14:paraId="5E5DBD8D"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bottom w:val="single" w:sz="4" w:space="0" w:color="000000"/>
              <w:right w:val="single" w:sz="4" w:space="0" w:color="000000"/>
            </w:tcBorders>
            <w:shd w:val="clear" w:color="auto" w:fill="auto"/>
            <w:vAlign w:val="center"/>
          </w:tcPr>
          <w:p w14:paraId="4D3DC45B" w14:textId="77777777" w:rsidR="00120842" w:rsidRPr="00663750" w:rsidRDefault="00120842" w:rsidP="00120842">
            <w:pPr>
              <w:spacing w:before="100" w:beforeAutospacing="1" w:after="100" w:afterAutospacing="1"/>
              <w:jc w:val="center"/>
              <w:rPr>
                <w:rFonts w:ascii="Arial" w:hAnsi="Arial" w:cs="Arial"/>
                <w:b/>
                <w:bCs/>
                <w:lang w:val="fr-BE"/>
              </w:rPr>
            </w:pPr>
          </w:p>
        </w:tc>
        <w:tc>
          <w:tcPr>
            <w:tcW w:w="11365" w:type="dxa"/>
            <w:gridSpan w:val="2"/>
            <w:tcBorders>
              <w:top w:val="single" w:sz="4" w:space="0" w:color="auto"/>
              <w:bottom w:val="single" w:sz="4" w:space="0" w:color="auto"/>
            </w:tcBorders>
            <w:shd w:val="clear" w:color="auto" w:fill="auto"/>
            <w:vAlign w:val="center"/>
          </w:tcPr>
          <w:p w14:paraId="55A2B3BE" w14:textId="79ECFBAD" w:rsidR="00120842" w:rsidRPr="00663750" w:rsidRDefault="00120842" w:rsidP="006B3559">
            <w:pPr>
              <w:autoSpaceDE w:val="0"/>
              <w:autoSpaceDN w:val="0"/>
              <w:adjustRightInd w:val="0"/>
              <w:spacing w:before="100" w:beforeAutospacing="1" w:after="100" w:afterAutospacing="1"/>
              <w:rPr>
                <w:rFonts w:ascii="Arial" w:hAnsi="Arial" w:cs="Arial"/>
                <w:b/>
                <w:bCs/>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 xml:space="preserve">le volume des cubes et des </w:t>
            </w:r>
            <w:r w:rsidR="00A86343">
              <w:rPr>
                <w:rFonts w:ascii="Arial" w:eastAsia="Times New Roman" w:hAnsi="Arial" w:cs="Arial"/>
                <w:lang w:val="fr-BE" w:eastAsia="fr-BE"/>
              </w:rPr>
              <w:t xml:space="preserve">parallélépipèdes rectangles (pavés droits) </w:t>
            </w:r>
            <w:r w:rsidRPr="00663750">
              <w:rPr>
                <w:rFonts w:ascii="Arial" w:eastAsia="Times New Roman" w:hAnsi="Arial" w:cs="Arial"/>
                <w:lang w:val="fr-BE" w:eastAsia="fr-BE"/>
              </w:rPr>
              <w:t>en utilisant m³, dm³, cm³</w:t>
            </w:r>
          </w:p>
        </w:tc>
      </w:tr>
      <w:tr w:rsidR="00120842" w:rsidRPr="00663750" w14:paraId="0233555B" w14:textId="77777777" w:rsidTr="00761814">
        <w:trPr>
          <w:trHeight w:val="20"/>
          <w:jc w:val="center"/>
        </w:trPr>
        <w:tc>
          <w:tcPr>
            <w:tcW w:w="1799" w:type="dxa"/>
            <w:vMerge w:val="restart"/>
            <w:vAlign w:val="center"/>
          </w:tcPr>
          <w:p w14:paraId="1AF33C7F" w14:textId="5F24AB9E"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Masse (poids)</w:t>
            </w: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00649062" w14:textId="5C700709" w:rsidR="00120842" w:rsidRPr="00663750" w:rsidRDefault="00120842" w:rsidP="006B3559">
            <w:pPr>
              <w:spacing w:before="100" w:beforeAutospacing="1" w:after="100" w:afterAutospacing="1"/>
              <w:jc w:val="center"/>
              <w:rPr>
                <w:rFonts w:ascii="Arial" w:hAnsi="Arial" w:cs="Arial"/>
                <w:b/>
                <w:bCs/>
                <w:lang w:val="fr-BE"/>
              </w:rPr>
            </w:pPr>
            <w:r w:rsidRPr="00663750">
              <w:rPr>
                <w:rFonts w:ascii="Arial" w:eastAsia="Times New Roman" w:hAnsi="Arial" w:cs="Arial"/>
                <w:lang w:val="fr-BE" w:eastAsia="fr-BE"/>
              </w:rPr>
              <w:t>Lang</w:t>
            </w:r>
            <w:r w:rsidR="006B3559" w:rsidRPr="00663750">
              <w:rPr>
                <w:rFonts w:ascii="Arial" w:eastAsia="Times New Roman" w:hAnsi="Arial" w:cs="Arial"/>
                <w:lang w:val="fr-BE" w:eastAsia="fr-BE"/>
              </w:rPr>
              <w:t>ag</w:t>
            </w:r>
            <w:r w:rsidRPr="00663750">
              <w:rPr>
                <w:rFonts w:ascii="Arial" w:eastAsia="Times New Roman" w:hAnsi="Arial" w:cs="Arial"/>
                <w:lang w:val="fr-BE" w:eastAsia="fr-BE"/>
              </w:rPr>
              <w:t>e</w:t>
            </w:r>
            <w:r w:rsidR="006B3559" w:rsidRPr="00663750">
              <w:rPr>
                <w:rFonts w:ascii="Arial" w:eastAsia="Times New Roman" w:hAnsi="Arial" w:cs="Arial"/>
                <w:lang w:val="fr-BE" w:eastAsia="fr-BE"/>
              </w:rPr>
              <w:t>s des</w:t>
            </w:r>
            <w:r w:rsidRPr="00663750">
              <w:rPr>
                <w:rFonts w:ascii="Arial" w:eastAsia="Times New Roman" w:hAnsi="Arial" w:cs="Arial"/>
                <w:lang w:val="fr-BE" w:eastAsia="fr-BE"/>
              </w:rPr>
              <w:t xml:space="preserve"> poids</w:t>
            </w:r>
          </w:p>
        </w:tc>
        <w:tc>
          <w:tcPr>
            <w:tcW w:w="11365" w:type="dxa"/>
            <w:gridSpan w:val="2"/>
            <w:tcBorders>
              <w:top w:val="single" w:sz="4" w:space="0" w:color="auto"/>
              <w:bottom w:val="single" w:sz="4" w:space="0" w:color="auto"/>
            </w:tcBorders>
            <w:shd w:val="clear" w:color="auto" w:fill="auto"/>
            <w:vAlign w:val="center"/>
          </w:tcPr>
          <w:p w14:paraId="2D03B494" w14:textId="4B9A9E00"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le vocabulaire du poids</w:t>
            </w:r>
          </w:p>
        </w:tc>
      </w:tr>
      <w:tr w:rsidR="00120842" w:rsidRPr="00663750" w14:paraId="318EEBDE" w14:textId="77777777" w:rsidTr="00761814">
        <w:trPr>
          <w:trHeight w:val="20"/>
          <w:jc w:val="center"/>
        </w:trPr>
        <w:tc>
          <w:tcPr>
            <w:tcW w:w="1799" w:type="dxa"/>
            <w:vMerge/>
            <w:vAlign w:val="center"/>
          </w:tcPr>
          <w:p w14:paraId="065E3FC8"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val="restart"/>
            <w:tcBorders>
              <w:top w:val="single" w:sz="4" w:space="0" w:color="000000"/>
              <w:right w:val="single" w:sz="4" w:space="0" w:color="000000"/>
            </w:tcBorders>
            <w:shd w:val="clear" w:color="auto" w:fill="auto"/>
            <w:vAlign w:val="center"/>
          </w:tcPr>
          <w:p w14:paraId="68C18637" w14:textId="138008CC"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poids </w:t>
            </w:r>
            <w:r w:rsidR="003062BF" w:rsidRPr="00663750">
              <w:rPr>
                <w:rFonts w:ascii="Arial" w:eastAsia="Times New Roman" w:hAnsi="Arial" w:cs="Arial"/>
                <w:lang w:val="fr-BE" w:eastAsia="fr-BE"/>
              </w:rPr>
              <w:t>conventionnelles</w:t>
            </w:r>
          </w:p>
        </w:tc>
        <w:tc>
          <w:tcPr>
            <w:tcW w:w="11365" w:type="dxa"/>
            <w:gridSpan w:val="2"/>
            <w:tcBorders>
              <w:top w:val="single" w:sz="4" w:space="0" w:color="auto"/>
              <w:bottom w:val="single" w:sz="4" w:space="0" w:color="auto"/>
            </w:tcBorders>
            <w:shd w:val="clear" w:color="auto" w:fill="auto"/>
            <w:vAlign w:val="center"/>
          </w:tcPr>
          <w:p w14:paraId="6346E368" w14:textId="1463E0F5"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 mesurer, comparer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enregistrer </w:t>
            </w:r>
            <w:r w:rsidRPr="00663750">
              <w:rPr>
                <w:rFonts w:ascii="Arial" w:eastAsia="Times New Roman" w:hAnsi="Arial" w:cs="Arial"/>
                <w:lang w:val="fr-BE" w:eastAsia="fr-BE"/>
              </w:rPr>
              <w:t>le poids d'une grande variété d'objets à l'aide d'instruments et d'unités métriques appropriés (t, kg, dag, g, mg)</w:t>
            </w:r>
          </w:p>
        </w:tc>
      </w:tr>
      <w:tr w:rsidR="00120842" w:rsidRPr="00663750" w14:paraId="70237355" w14:textId="77777777" w:rsidTr="00761814">
        <w:trPr>
          <w:trHeight w:val="20"/>
          <w:jc w:val="center"/>
        </w:trPr>
        <w:tc>
          <w:tcPr>
            <w:tcW w:w="1799" w:type="dxa"/>
            <w:vMerge/>
            <w:vAlign w:val="center"/>
          </w:tcPr>
          <w:p w14:paraId="52FB6A61"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tcBorders>
              <w:bottom w:val="single" w:sz="4" w:space="0" w:color="000000"/>
              <w:right w:val="single" w:sz="4" w:space="0" w:color="000000"/>
            </w:tcBorders>
            <w:shd w:val="clear" w:color="auto" w:fill="auto"/>
            <w:vAlign w:val="center"/>
          </w:tcPr>
          <w:p w14:paraId="122CF710" w14:textId="77777777" w:rsidR="00120842" w:rsidRPr="00663750" w:rsidRDefault="00120842" w:rsidP="00120842">
            <w:pPr>
              <w:spacing w:before="100" w:beforeAutospacing="1" w:after="100" w:afterAutospacing="1"/>
              <w:jc w:val="center"/>
              <w:rPr>
                <w:rFonts w:ascii="Arial" w:hAnsi="Arial" w:cs="Arial"/>
                <w:b/>
                <w:bCs/>
                <w:lang w:val="fr-BE"/>
              </w:rPr>
            </w:pPr>
          </w:p>
        </w:tc>
        <w:tc>
          <w:tcPr>
            <w:tcW w:w="11365" w:type="dxa"/>
            <w:gridSpan w:val="2"/>
            <w:tcBorders>
              <w:top w:val="single" w:sz="4" w:space="0" w:color="auto"/>
              <w:bottom w:val="single" w:sz="4" w:space="0" w:color="auto"/>
            </w:tcBorders>
            <w:shd w:val="clear" w:color="auto" w:fill="auto"/>
            <w:vAlign w:val="center"/>
          </w:tcPr>
          <w:p w14:paraId="620EE2E6" w14:textId="34AFF348"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t, kg, dag, g, mg</w:t>
            </w:r>
          </w:p>
        </w:tc>
      </w:tr>
      <w:tr w:rsidR="00120842" w:rsidRPr="00663750" w14:paraId="249B257C" w14:textId="77777777" w:rsidTr="00761814">
        <w:trPr>
          <w:trHeight w:val="283"/>
          <w:jc w:val="center"/>
        </w:trPr>
        <w:tc>
          <w:tcPr>
            <w:tcW w:w="1799" w:type="dxa"/>
            <w:vMerge w:val="restart"/>
            <w:vAlign w:val="center"/>
          </w:tcPr>
          <w:p w14:paraId="509D7211" w14:textId="05E151D0"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Temps</w:t>
            </w:r>
          </w:p>
        </w:tc>
        <w:tc>
          <w:tcPr>
            <w:tcW w:w="2707" w:type="dxa"/>
            <w:gridSpan w:val="2"/>
            <w:tcBorders>
              <w:top w:val="single" w:sz="4" w:space="0" w:color="000000"/>
              <w:right w:val="single" w:sz="4" w:space="0" w:color="000000"/>
            </w:tcBorders>
            <w:shd w:val="clear" w:color="auto" w:fill="auto"/>
            <w:vAlign w:val="center"/>
          </w:tcPr>
          <w:p w14:paraId="432DCC45" w14:textId="31DE31C8"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Unités de temps </w:t>
            </w:r>
            <w:r w:rsidR="003062BF" w:rsidRPr="00663750">
              <w:rPr>
                <w:rFonts w:ascii="Arial" w:eastAsia="Times New Roman" w:hAnsi="Arial" w:cs="Arial"/>
                <w:lang w:val="fr-BE" w:eastAsia="fr-BE"/>
              </w:rPr>
              <w:t>conventionnelles</w:t>
            </w:r>
          </w:p>
        </w:tc>
        <w:tc>
          <w:tcPr>
            <w:tcW w:w="11365" w:type="dxa"/>
            <w:gridSpan w:val="2"/>
            <w:tcBorders>
              <w:top w:val="single" w:sz="4" w:space="0" w:color="auto"/>
              <w:bottom w:val="single" w:sz="4" w:space="0" w:color="auto"/>
            </w:tcBorders>
            <w:shd w:val="clear" w:color="auto" w:fill="auto"/>
            <w:vAlign w:val="center"/>
          </w:tcPr>
          <w:p w14:paraId="4F024197" w14:textId="77739E81" w:rsidR="00120842" w:rsidRPr="00663750" w:rsidRDefault="00120842" w:rsidP="00120842">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et </w:t>
            </w:r>
            <w:r w:rsidRPr="00663750">
              <w:rPr>
                <w:rFonts w:ascii="Arial" w:eastAsia="Times New Roman" w:hAnsi="Arial" w:cs="Arial"/>
                <w:b/>
                <w:bCs/>
                <w:lang w:val="fr-BE" w:eastAsia="fr-BE"/>
              </w:rPr>
              <w:t>calculer </w:t>
            </w:r>
            <w:r w:rsidRPr="00663750">
              <w:rPr>
                <w:rFonts w:ascii="Arial" w:eastAsia="Times New Roman" w:hAnsi="Arial" w:cs="Arial"/>
                <w:lang w:val="fr-BE" w:eastAsia="fr-BE"/>
              </w:rPr>
              <w:t>avec des unités de temps</w:t>
            </w:r>
          </w:p>
        </w:tc>
      </w:tr>
      <w:tr w:rsidR="00120842" w:rsidRPr="00663750" w14:paraId="2C58F0DC" w14:textId="77777777" w:rsidTr="00761814">
        <w:trPr>
          <w:trHeight w:val="283"/>
          <w:jc w:val="center"/>
        </w:trPr>
        <w:tc>
          <w:tcPr>
            <w:tcW w:w="1799" w:type="dxa"/>
            <w:vMerge/>
            <w:vAlign w:val="center"/>
          </w:tcPr>
          <w:p w14:paraId="6EF9C18A" w14:textId="77777777" w:rsidR="00120842" w:rsidRPr="00663750" w:rsidRDefault="00120842" w:rsidP="00120842">
            <w:pPr>
              <w:spacing w:before="100" w:beforeAutospacing="1" w:after="100" w:afterAutospacing="1"/>
              <w:jc w:val="center"/>
              <w:rPr>
                <w:rFonts w:ascii="Arial" w:hAnsi="Arial" w:cs="Arial"/>
                <w:lang w:val="fr-BE"/>
              </w:rPr>
            </w:pPr>
          </w:p>
        </w:tc>
        <w:tc>
          <w:tcPr>
            <w:tcW w:w="2707" w:type="dxa"/>
            <w:gridSpan w:val="2"/>
            <w:vMerge w:val="restart"/>
            <w:tcBorders>
              <w:top w:val="single" w:sz="4" w:space="0" w:color="000000"/>
              <w:right w:val="single" w:sz="4" w:space="0" w:color="000000"/>
            </w:tcBorders>
            <w:shd w:val="clear" w:color="auto" w:fill="auto"/>
            <w:vAlign w:val="center"/>
          </w:tcPr>
          <w:p w14:paraId="7E82AD83" w14:textId="461EF7DC"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Horloges</w:t>
            </w:r>
          </w:p>
        </w:tc>
        <w:tc>
          <w:tcPr>
            <w:tcW w:w="11365" w:type="dxa"/>
            <w:gridSpan w:val="2"/>
            <w:tcBorders>
              <w:top w:val="single" w:sz="4" w:space="0" w:color="auto"/>
              <w:bottom w:val="single" w:sz="4" w:space="0" w:color="auto"/>
            </w:tcBorders>
            <w:shd w:val="clear" w:color="auto" w:fill="auto"/>
            <w:vAlign w:val="center"/>
          </w:tcPr>
          <w:p w14:paraId="76476775" w14:textId="3E769B50" w:rsidR="00120842" w:rsidRPr="00663750" w:rsidRDefault="00B132C9" w:rsidP="00B132C9">
            <w:pPr>
              <w:autoSpaceDE w:val="0"/>
              <w:autoSpaceDN w:val="0"/>
              <w:adjustRightInd w:val="0"/>
              <w:spacing w:before="100" w:beforeAutospacing="1" w:after="100" w:afterAutospacing="1"/>
              <w:rPr>
                <w:rFonts w:ascii="Arial" w:hAnsi="Arial" w:cs="Arial"/>
                <w:lang w:val="fr-BE"/>
              </w:rPr>
            </w:pPr>
            <w:r w:rsidRPr="00663750">
              <w:rPr>
                <w:rFonts w:ascii="Arial" w:eastAsia="Times New Roman" w:hAnsi="Arial" w:cs="Arial"/>
                <w:b/>
                <w:bCs/>
                <w:lang w:val="fr-BE" w:eastAsia="fr-BE"/>
              </w:rPr>
              <w:t>S’e</w:t>
            </w:r>
            <w:r w:rsidR="00120842" w:rsidRPr="00663750">
              <w:rPr>
                <w:rFonts w:ascii="Arial" w:eastAsia="Times New Roman" w:hAnsi="Arial" w:cs="Arial"/>
                <w:b/>
                <w:bCs/>
                <w:lang w:val="fr-BE" w:eastAsia="fr-BE"/>
              </w:rPr>
              <w:t>ntraîne</w:t>
            </w:r>
            <w:r w:rsidRPr="00663750">
              <w:rPr>
                <w:rFonts w:ascii="Arial" w:eastAsia="Times New Roman" w:hAnsi="Arial" w:cs="Arial"/>
                <w:b/>
                <w:bCs/>
                <w:lang w:val="fr-BE" w:eastAsia="fr-BE"/>
              </w:rPr>
              <w:t>r</w:t>
            </w:r>
            <w:r w:rsidR="00120842" w:rsidRPr="00663750">
              <w:rPr>
                <w:rFonts w:ascii="Arial" w:eastAsia="Times New Roman" w:hAnsi="Arial" w:cs="Arial"/>
                <w:b/>
                <w:bCs/>
                <w:lang w:val="fr-BE" w:eastAsia="fr-BE"/>
              </w:rPr>
              <w:t xml:space="preserve"> à </w:t>
            </w:r>
            <w:r w:rsidR="00120842" w:rsidRPr="00663750">
              <w:rPr>
                <w:rFonts w:ascii="Arial" w:eastAsia="Times New Roman" w:hAnsi="Arial" w:cs="Arial"/>
                <w:lang w:val="fr-BE" w:eastAsia="fr-BE"/>
              </w:rPr>
              <w:t>lire et à enregistrer l'heure à la minute exacte sur des horloges analogiques, numériques et 24 heures</w:t>
            </w:r>
          </w:p>
        </w:tc>
      </w:tr>
      <w:tr w:rsidR="00120842" w:rsidRPr="00663750" w14:paraId="6F8D70A5" w14:textId="77777777" w:rsidTr="00761814">
        <w:trPr>
          <w:trHeight w:val="20"/>
          <w:jc w:val="center"/>
        </w:trPr>
        <w:tc>
          <w:tcPr>
            <w:tcW w:w="1799" w:type="dxa"/>
            <w:vMerge/>
            <w:vAlign w:val="center"/>
          </w:tcPr>
          <w:p w14:paraId="6B1CFD6A" w14:textId="77777777" w:rsidR="00120842" w:rsidRPr="00663750" w:rsidRDefault="00120842" w:rsidP="00120842">
            <w:pPr>
              <w:spacing w:after="0"/>
              <w:jc w:val="center"/>
              <w:rPr>
                <w:rFonts w:ascii="Arial" w:hAnsi="Arial" w:cs="Arial"/>
                <w:lang w:val="fr-BE"/>
              </w:rPr>
            </w:pPr>
          </w:p>
        </w:tc>
        <w:tc>
          <w:tcPr>
            <w:tcW w:w="2707" w:type="dxa"/>
            <w:gridSpan w:val="2"/>
            <w:vMerge/>
            <w:tcBorders>
              <w:bottom w:val="single" w:sz="4" w:space="0" w:color="000000"/>
              <w:right w:val="single" w:sz="4" w:space="0" w:color="000000"/>
            </w:tcBorders>
            <w:shd w:val="clear" w:color="auto" w:fill="auto"/>
            <w:vAlign w:val="center"/>
          </w:tcPr>
          <w:p w14:paraId="5232AF03"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auto"/>
              <w:bottom w:val="single" w:sz="4" w:space="0" w:color="auto"/>
            </w:tcBorders>
            <w:shd w:val="clear" w:color="auto" w:fill="auto"/>
            <w:vAlign w:val="center"/>
          </w:tcPr>
          <w:p w14:paraId="7D70E851" w14:textId="63B5DE85" w:rsidR="00120842" w:rsidRPr="00663750" w:rsidRDefault="00120842" w:rsidP="00B132C9">
            <w:pPr>
              <w:autoSpaceDE w:val="0"/>
              <w:autoSpaceDN w:val="0"/>
              <w:adjustRightInd w:val="0"/>
              <w:spacing w:after="0"/>
              <w:rPr>
                <w:rFonts w:ascii="Arial" w:hAnsi="Arial" w:cs="Arial"/>
                <w:b/>
                <w:bCs/>
                <w:lang w:val="fr-BE"/>
              </w:rPr>
            </w:pPr>
            <w:r w:rsidRPr="00663750">
              <w:rPr>
                <w:rFonts w:ascii="Arial" w:eastAsia="Times New Roman" w:hAnsi="Arial" w:cs="Arial"/>
                <w:b/>
                <w:bCs/>
                <w:lang w:val="fr-BE" w:eastAsia="fr-BE"/>
              </w:rPr>
              <w:t>Explore</w:t>
            </w:r>
            <w:r w:rsidR="00B132C9"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les fuseaux horaires internationaux</w:t>
            </w:r>
          </w:p>
        </w:tc>
      </w:tr>
      <w:tr w:rsidR="00120842" w:rsidRPr="00663750" w14:paraId="26AE5C29" w14:textId="77777777" w:rsidTr="00761814">
        <w:trPr>
          <w:trHeight w:val="20"/>
          <w:jc w:val="center"/>
        </w:trPr>
        <w:tc>
          <w:tcPr>
            <w:tcW w:w="1799" w:type="dxa"/>
            <w:vMerge/>
            <w:vAlign w:val="center"/>
          </w:tcPr>
          <w:p w14:paraId="202768A6" w14:textId="77777777" w:rsidR="00120842" w:rsidRPr="00663750" w:rsidRDefault="00120842" w:rsidP="00120842">
            <w:pPr>
              <w:spacing w:after="0"/>
              <w:jc w:val="center"/>
              <w:rPr>
                <w:rFonts w:ascii="Arial" w:hAnsi="Arial" w:cs="Arial"/>
                <w:lang w:val="fr-BE"/>
              </w:rPr>
            </w:pP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22E661C7" w14:textId="0D1E427D"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Horaires</w:t>
            </w:r>
          </w:p>
        </w:tc>
        <w:tc>
          <w:tcPr>
            <w:tcW w:w="11365" w:type="dxa"/>
            <w:gridSpan w:val="2"/>
            <w:tcBorders>
              <w:top w:val="single" w:sz="4" w:space="0" w:color="auto"/>
              <w:bottom w:val="single" w:sz="4" w:space="0" w:color="auto"/>
            </w:tcBorders>
            <w:shd w:val="clear" w:color="auto" w:fill="auto"/>
            <w:vAlign w:val="center"/>
          </w:tcPr>
          <w:p w14:paraId="7B41CEFB" w14:textId="05E9745C" w:rsidR="00120842" w:rsidRPr="00663750" w:rsidRDefault="00B132C9" w:rsidP="00120842">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Pratiquer</w:t>
            </w:r>
            <w:r w:rsidR="00120842" w:rsidRPr="00663750">
              <w:rPr>
                <w:rFonts w:ascii="Arial" w:eastAsia="Times New Roman" w:hAnsi="Arial" w:cs="Arial"/>
                <w:b/>
                <w:bCs/>
                <w:lang w:val="fr-BE" w:eastAsia="fr-BE"/>
              </w:rPr>
              <w:t> </w:t>
            </w:r>
            <w:r w:rsidR="00120842" w:rsidRPr="00663750">
              <w:rPr>
                <w:rFonts w:ascii="Arial" w:eastAsia="Times New Roman" w:hAnsi="Arial" w:cs="Arial"/>
                <w:lang w:val="fr-BE" w:eastAsia="fr-BE"/>
              </w:rPr>
              <w:t>le calcul de la durée, de l'heure de début et de l'heure de fin, y compris en utilisant les données des horaires</w:t>
            </w:r>
          </w:p>
        </w:tc>
      </w:tr>
      <w:tr w:rsidR="00120842" w:rsidRPr="00663750" w14:paraId="4794DB69" w14:textId="77777777" w:rsidTr="00761814">
        <w:trPr>
          <w:trHeight w:val="20"/>
          <w:jc w:val="center"/>
        </w:trPr>
        <w:tc>
          <w:tcPr>
            <w:tcW w:w="1799" w:type="dxa"/>
            <w:vMerge/>
            <w:vAlign w:val="center"/>
          </w:tcPr>
          <w:p w14:paraId="0A1256CE" w14:textId="77777777" w:rsidR="00120842" w:rsidRPr="00663750" w:rsidRDefault="00120842" w:rsidP="00120842">
            <w:pPr>
              <w:spacing w:after="0"/>
              <w:jc w:val="center"/>
              <w:rPr>
                <w:rFonts w:ascii="Arial" w:hAnsi="Arial" w:cs="Arial"/>
                <w:lang w:val="fr-BE"/>
              </w:rPr>
            </w:pPr>
          </w:p>
        </w:tc>
        <w:tc>
          <w:tcPr>
            <w:tcW w:w="2707" w:type="dxa"/>
            <w:gridSpan w:val="2"/>
            <w:tcBorders>
              <w:top w:val="single" w:sz="4" w:space="0" w:color="000000"/>
              <w:bottom w:val="single" w:sz="4" w:space="0" w:color="000000"/>
              <w:right w:val="single" w:sz="4" w:space="0" w:color="000000"/>
            </w:tcBorders>
            <w:shd w:val="clear" w:color="auto" w:fill="auto"/>
            <w:vAlign w:val="center"/>
          </w:tcPr>
          <w:p w14:paraId="7C98E25E" w14:textId="532443AF"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Temps, distance et vitesse</w:t>
            </w:r>
          </w:p>
        </w:tc>
        <w:tc>
          <w:tcPr>
            <w:tcW w:w="11365" w:type="dxa"/>
            <w:gridSpan w:val="2"/>
            <w:tcBorders>
              <w:top w:val="single" w:sz="4" w:space="0" w:color="auto"/>
              <w:bottom w:val="single" w:sz="4" w:space="0" w:color="auto"/>
            </w:tcBorders>
            <w:shd w:val="clear" w:color="auto" w:fill="auto"/>
            <w:vAlign w:val="center"/>
          </w:tcPr>
          <w:p w14:paraId="10311F92" w14:textId="6E17DE5C" w:rsidR="00120842" w:rsidRPr="00663750" w:rsidRDefault="00120842" w:rsidP="00B132C9">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Connaissant </w:t>
            </w:r>
            <w:r w:rsidRPr="00663750">
              <w:rPr>
                <w:rFonts w:ascii="Arial" w:eastAsia="Times New Roman" w:hAnsi="Arial" w:cs="Arial"/>
                <w:lang w:val="fr-BE" w:eastAsia="fr-BE"/>
              </w:rPr>
              <w:t>deux quantités sur trois (temps, distance ou vitesse), </w:t>
            </w:r>
            <w:r w:rsidRPr="00663750">
              <w:rPr>
                <w:rFonts w:ascii="Arial" w:eastAsia="Times New Roman" w:hAnsi="Arial" w:cs="Arial"/>
                <w:b/>
                <w:bCs/>
                <w:lang w:val="fr-BE" w:eastAsia="fr-BE"/>
              </w:rPr>
              <w:t>calcule</w:t>
            </w:r>
            <w:r w:rsidR="00B132C9"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la troisième quantité</w:t>
            </w:r>
          </w:p>
        </w:tc>
      </w:tr>
      <w:tr w:rsidR="00120842" w:rsidRPr="00663750" w14:paraId="24EA0159" w14:textId="77777777" w:rsidTr="00761814">
        <w:trPr>
          <w:trHeight w:val="20"/>
          <w:jc w:val="center"/>
        </w:trPr>
        <w:tc>
          <w:tcPr>
            <w:tcW w:w="1799" w:type="dxa"/>
            <w:vMerge w:val="restart"/>
            <w:vAlign w:val="center"/>
          </w:tcPr>
          <w:p w14:paraId="3297B9D5" w14:textId="057349B7"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De l'argent</w:t>
            </w:r>
          </w:p>
        </w:tc>
        <w:tc>
          <w:tcPr>
            <w:tcW w:w="2707" w:type="dxa"/>
            <w:gridSpan w:val="2"/>
            <w:tcBorders>
              <w:bottom w:val="single" w:sz="4" w:space="0" w:color="000000"/>
              <w:right w:val="single" w:sz="4" w:space="0" w:color="000000"/>
            </w:tcBorders>
            <w:shd w:val="clear" w:color="auto" w:fill="auto"/>
            <w:vAlign w:val="center"/>
          </w:tcPr>
          <w:p w14:paraId="01C0DBBA" w14:textId="4B743DE5" w:rsidR="00120842" w:rsidRPr="00663750" w:rsidRDefault="00120842" w:rsidP="00120842">
            <w:pPr>
              <w:spacing w:after="0"/>
              <w:jc w:val="center"/>
              <w:rPr>
                <w:rFonts w:ascii="Arial" w:hAnsi="Arial" w:cs="Arial"/>
                <w:b/>
                <w:bCs/>
                <w:lang w:val="fr-BE"/>
              </w:rPr>
            </w:pPr>
            <w:r w:rsidRPr="00663750">
              <w:rPr>
                <w:rFonts w:ascii="Arial" w:eastAsia="Times New Roman" w:hAnsi="Arial" w:cs="Arial"/>
                <w:lang w:val="fr-BE" w:eastAsia="fr-BE"/>
              </w:rPr>
              <w:t>Valeur de l'argent</w:t>
            </w:r>
          </w:p>
        </w:tc>
        <w:tc>
          <w:tcPr>
            <w:tcW w:w="11365" w:type="dxa"/>
            <w:gridSpan w:val="2"/>
            <w:tcBorders>
              <w:top w:val="single" w:sz="4" w:space="0" w:color="auto"/>
              <w:bottom w:val="single" w:sz="4" w:space="0" w:color="auto"/>
            </w:tcBorders>
            <w:shd w:val="clear" w:color="auto" w:fill="auto"/>
            <w:vAlign w:val="center"/>
          </w:tcPr>
          <w:p w14:paraId="5EBA1CA6" w14:textId="6F6FFBF5" w:rsidR="00120842" w:rsidRPr="00663750" w:rsidRDefault="00120842" w:rsidP="00B132C9">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 xml:space="preserve">Calculer </w:t>
            </w:r>
            <w:r w:rsidRPr="00663750">
              <w:rPr>
                <w:rFonts w:ascii="Arial" w:eastAsia="Times New Roman" w:hAnsi="Arial" w:cs="Arial"/>
                <w:bCs/>
                <w:lang w:val="fr-BE" w:eastAsia="fr-BE"/>
              </w:rPr>
              <w:t>le</w:t>
            </w:r>
            <w:r w:rsidRPr="00663750">
              <w:rPr>
                <w:rFonts w:ascii="Arial" w:eastAsia="Times New Roman" w:hAnsi="Arial" w:cs="Arial"/>
                <w:b/>
                <w:bCs/>
                <w:lang w:val="fr-BE" w:eastAsia="fr-BE"/>
              </w:rPr>
              <w:t> </w:t>
            </w:r>
            <w:r w:rsidR="00B132C9" w:rsidRPr="00663750">
              <w:rPr>
                <w:rFonts w:ascii="Arial" w:eastAsia="Times New Roman" w:hAnsi="Arial" w:cs="Arial"/>
                <w:bCs/>
                <w:lang w:val="fr-BE" w:eastAsia="fr-BE"/>
              </w:rPr>
              <w:t>taux de</w:t>
            </w:r>
            <w:r w:rsidR="00B132C9" w:rsidRPr="00663750">
              <w:rPr>
                <w:rFonts w:ascii="Arial" w:eastAsia="Times New Roman" w:hAnsi="Arial" w:cs="Arial"/>
                <w:b/>
                <w:bCs/>
                <w:lang w:val="fr-BE" w:eastAsia="fr-BE"/>
              </w:rPr>
              <w:t xml:space="preserve"> </w:t>
            </w:r>
            <w:r w:rsidRPr="00663750">
              <w:rPr>
                <w:rFonts w:ascii="Arial" w:eastAsia="Times New Roman" w:hAnsi="Arial" w:cs="Arial"/>
                <w:lang w:val="fr-BE" w:eastAsia="fr-BE"/>
              </w:rPr>
              <w:t>change</w:t>
            </w:r>
          </w:p>
        </w:tc>
      </w:tr>
      <w:tr w:rsidR="00120842" w:rsidRPr="00663750" w14:paraId="0897A71A" w14:textId="77777777" w:rsidTr="00761814">
        <w:trPr>
          <w:trHeight w:val="20"/>
          <w:jc w:val="center"/>
        </w:trPr>
        <w:tc>
          <w:tcPr>
            <w:tcW w:w="1799" w:type="dxa"/>
            <w:vMerge/>
            <w:vAlign w:val="center"/>
          </w:tcPr>
          <w:p w14:paraId="4042732C" w14:textId="77777777" w:rsidR="00120842" w:rsidRPr="00663750" w:rsidRDefault="00120842" w:rsidP="00120842">
            <w:pPr>
              <w:spacing w:after="0"/>
              <w:jc w:val="center"/>
              <w:rPr>
                <w:rFonts w:ascii="Arial" w:hAnsi="Arial" w:cs="Arial"/>
                <w:lang w:val="fr-BE"/>
              </w:rPr>
            </w:pPr>
          </w:p>
        </w:tc>
        <w:tc>
          <w:tcPr>
            <w:tcW w:w="2707" w:type="dxa"/>
            <w:gridSpan w:val="2"/>
            <w:tcBorders>
              <w:top w:val="single" w:sz="4" w:space="0" w:color="000000"/>
              <w:right w:val="single" w:sz="4" w:space="0" w:color="000000"/>
            </w:tcBorders>
            <w:shd w:val="clear" w:color="auto" w:fill="auto"/>
            <w:vAlign w:val="center"/>
          </w:tcPr>
          <w:p w14:paraId="50492F88" w14:textId="5623CB8E"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Devises</w:t>
            </w:r>
          </w:p>
        </w:tc>
        <w:tc>
          <w:tcPr>
            <w:tcW w:w="11365" w:type="dxa"/>
            <w:gridSpan w:val="2"/>
            <w:tcBorders>
              <w:top w:val="single" w:sz="4" w:space="0" w:color="auto"/>
              <w:bottom w:val="single" w:sz="4" w:space="0" w:color="000000"/>
            </w:tcBorders>
            <w:shd w:val="clear" w:color="auto" w:fill="auto"/>
            <w:vAlign w:val="center"/>
          </w:tcPr>
          <w:p w14:paraId="22B1585D" w14:textId="4A111909" w:rsidR="00120842" w:rsidRPr="00663750" w:rsidRDefault="00120842" w:rsidP="00B132C9">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Convertir </w:t>
            </w:r>
            <w:r w:rsidRPr="00663750">
              <w:rPr>
                <w:rFonts w:ascii="Arial" w:eastAsia="Times New Roman" w:hAnsi="Arial" w:cs="Arial"/>
                <w:lang w:val="fr-BE" w:eastAsia="fr-BE"/>
              </w:rPr>
              <w:t>l'euro e</w:t>
            </w:r>
            <w:r w:rsidR="00B132C9" w:rsidRPr="00663750">
              <w:rPr>
                <w:rFonts w:ascii="Arial" w:eastAsia="Times New Roman" w:hAnsi="Arial" w:cs="Arial"/>
                <w:lang w:val="fr-BE" w:eastAsia="fr-BE"/>
              </w:rPr>
              <w:t>n</w:t>
            </w:r>
            <w:r w:rsidRPr="00663750">
              <w:rPr>
                <w:rFonts w:ascii="Arial" w:eastAsia="Times New Roman" w:hAnsi="Arial" w:cs="Arial"/>
                <w:lang w:val="fr-BE" w:eastAsia="fr-BE"/>
              </w:rPr>
              <w:t xml:space="preserve"> d'autres devises</w:t>
            </w:r>
          </w:p>
        </w:tc>
      </w:tr>
      <w:tr w:rsidR="00104A08" w:rsidRPr="00663750" w14:paraId="35653A32" w14:textId="77777777" w:rsidTr="001561D0">
        <w:trPr>
          <w:trHeight w:val="113"/>
          <w:jc w:val="center"/>
        </w:trPr>
        <w:tc>
          <w:tcPr>
            <w:tcW w:w="1806" w:type="dxa"/>
            <w:gridSpan w:val="2"/>
            <w:shd w:val="clear" w:color="auto" w:fill="D9D9D9" w:themeFill="background1" w:themeFillShade="D9"/>
          </w:tcPr>
          <w:p w14:paraId="0CB6F1B4" w14:textId="30E8E70A" w:rsidR="00104A08" w:rsidRPr="00663750" w:rsidRDefault="004817AF" w:rsidP="00104A08">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104A08" w:rsidRPr="00663750">
              <w:rPr>
                <w:rFonts w:ascii="Arial" w:hAnsi="Arial" w:cs="Arial"/>
                <w:b/>
                <w:sz w:val="22"/>
                <w:szCs w:val="22"/>
                <w:lang w:val="fr-BE"/>
              </w:rPr>
              <w:t xml:space="preserve"> P5</w:t>
            </w:r>
          </w:p>
        </w:tc>
        <w:tc>
          <w:tcPr>
            <w:tcW w:w="14065" w:type="dxa"/>
            <w:gridSpan w:val="3"/>
            <w:shd w:val="clear" w:color="auto" w:fill="D9D9D9" w:themeFill="background1" w:themeFillShade="D9"/>
          </w:tcPr>
          <w:p w14:paraId="6163313F" w14:textId="347F9CA3" w:rsidR="00104A08" w:rsidRPr="00663750" w:rsidRDefault="00F86DF0" w:rsidP="00104A08">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104A08" w:rsidRPr="00663750">
              <w:rPr>
                <w:rFonts w:ascii="Arial" w:hAnsi="Arial" w:cs="Arial"/>
                <w:b/>
                <w:sz w:val="22"/>
                <w:szCs w:val="22"/>
                <w:lang w:val="fr-BE"/>
              </w:rPr>
              <w:t xml:space="preserve">: </w:t>
            </w:r>
            <w:r w:rsidR="00524BA2" w:rsidRPr="00663750">
              <w:rPr>
                <w:rFonts w:ascii="Arial" w:hAnsi="Arial" w:cs="Arial"/>
                <w:b/>
                <w:sz w:val="22"/>
                <w:szCs w:val="22"/>
                <w:lang w:val="fr-BE"/>
              </w:rPr>
              <w:t>FORMES et ESPACE</w:t>
            </w:r>
          </w:p>
        </w:tc>
      </w:tr>
      <w:tr w:rsidR="00104A08" w:rsidRPr="00663750" w14:paraId="11AB814A" w14:textId="77777777" w:rsidTr="001561D0">
        <w:trPr>
          <w:trHeight w:val="113"/>
          <w:jc w:val="center"/>
        </w:trPr>
        <w:tc>
          <w:tcPr>
            <w:tcW w:w="1806" w:type="dxa"/>
            <w:gridSpan w:val="2"/>
            <w:tcBorders>
              <w:bottom w:val="single" w:sz="4" w:space="0" w:color="auto"/>
            </w:tcBorders>
            <w:shd w:val="clear" w:color="auto" w:fill="D9D9D9" w:themeFill="background1" w:themeFillShade="D9"/>
          </w:tcPr>
          <w:p w14:paraId="077650C2" w14:textId="39FBB0EE" w:rsidR="00104A08" w:rsidRPr="00663750" w:rsidRDefault="00B838FB" w:rsidP="00104A08">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2706" w:type="dxa"/>
            <w:gridSpan w:val="2"/>
            <w:tcBorders>
              <w:bottom w:val="single" w:sz="4" w:space="0" w:color="auto"/>
            </w:tcBorders>
            <w:shd w:val="clear" w:color="auto" w:fill="D9D9D9" w:themeFill="background1" w:themeFillShade="D9"/>
          </w:tcPr>
          <w:p w14:paraId="6104C59E" w14:textId="786E277A" w:rsidR="00104A08" w:rsidRPr="00663750" w:rsidRDefault="005C4442" w:rsidP="00104A08">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359" w:type="dxa"/>
            <w:tcBorders>
              <w:bottom w:val="single" w:sz="4" w:space="0" w:color="auto"/>
            </w:tcBorders>
            <w:shd w:val="clear" w:color="auto" w:fill="D9D9D9" w:themeFill="background1" w:themeFillShade="D9"/>
          </w:tcPr>
          <w:p w14:paraId="0F1E1F82" w14:textId="34289DEC" w:rsidR="00104A08" w:rsidRPr="00663750" w:rsidRDefault="00951224" w:rsidP="00104A08">
            <w:pPr>
              <w:pStyle w:val="paragraph"/>
              <w:spacing w:line="259" w:lineRule="auto"/>
              <w:rPr>
                <w:rFonts w:ascii="Arial" w:hAnsi="Arial" w:cs="Arial"/>
                <w:b/>
                <w:sz w:val="22"/>
                <w:szCs w:val="22"/>
                <w:lang w:val="fr-BE"/>
              </w:rPr>
            </w:pPr>
            <w:r>
              <w:rPr>
                <w:rFonts w:ascii="Arial" w:hAnsi="Arial" w:cs="Arial"/>
                <w:b/>
                <w:sz w:val="22"/>
                <w:szCs w:val="22"/>
                <w:lang w:val="fr-BE"/>
              </w:rPr>
              <w:t>Objectifs d’apprentissage</w:t>
            </w:r>
          </w:p>
        </w:tc>
      </w:tr>
      <w:tr w:rsidR="00120842" w:rsidRPr="00663750" w14:paraId="5E492F13" w14:textId="77777777" w:rsidTr="00C60377">
        <w:trPr>
          <w:trHeight w:val="243"/>
          <w:jc w:val="center"/>
        </w:trPr>
        <w:tc>
          <w:tcPr>
            <w:tcW w:w="1806" w:type="dxa"/>
            <w:gridSpan w:val="2"/>
            <w:vMerge w:val="restart"/>
            <w:vAlign w:val="center"/>
          </w:tcPr>
          <w:p w14:paraId="7B8BBD29" w14:textId="153F3F87" w:rsidR="00120842" w:rsidRPr="00663750" w:rsidRDefault="00951224" w:rsidP="00120842">
            <w:pPr>
              <w:spacing w:before="100" w:beforeAutospacing="1" w:after="100" w:afterAutospacing="1"/>
              <w:jc w:val="center"/>
              <w:rPr>
                <w:rFonts w:ascii="Arial" w:hAnsi="Arial" w:cs="Arial"/>
                <w:lang w:val="fr-BE"/>
              </w:rPr>
            </w:pPr>
            <w:r>
              <w:rPr>
                <w:rFonts w:ascii="Arial" w:eastAsia="Times New Roman" w:hAnsi="Arial" w:cs="Arial"/>
                <w:lang w:val="fr-BE" w:eastAsia="fr-BE"/>
              </w:rPr>
              <w:t xml:space="preserve"> </w:t>
            </w:r>
            <w:r w:rsidR="00BE3264" w:rsidRPr="00663750">
              <w:rPr>
                <w:rFonts w:ascii="Arial" w:eastAsia="Times New Roman" w:hAnsi="Arial" w:cs="Arial"/>
                <w:lang w:val="fr-BE" w:eastAsia="fr-BE"/>
              </w:rPr>
              <w:t>Conscience spatiale</w:t>
            </w:r>
          </w:p>
        </w:tc>
        <w:tc>
          <w:tcPr>
            <w:tcW w:w="2706" w:type="dxa"/>
            <w:gridSpan w:val="2"/>
            <w:shd w:val="clear" w:color="auto" w:fill="auto"/>
            <w:vAlign w:val="center"/>
          </w:tcPr>
          <w:p w14:paraId="74B83E5D" w14:textId="68242D97" w:rsidR="00120842" w:rsidRPr="00663750" w:rsidRDefault="00120842" w:rsidP="00120842">
            <w:pPr>
              <w:spacing w:before="100" w:beforeAutospacing="1" w:after="100" w:afterAutospacing="1"/>
              <w:jc w:val="center"/>
              <w:rPr>
                <w:rFonts w:ascii="Arial" w:hAnsi="Arial" w:cs="Arial"/>
                <w:b/>
                <w:lang w:val="fr-BE"/>
              </w:rPr>
            </w:pPr>
            <w:r w:rsidRPr="00663750">
              <w:rPr>
                <w:rFonts w:ascii="Arial" w:eastAsia="Times New Roman" w:hAnsi="Arial" w:cs="Arial"/>
                <w:lang w:val="fr-BE" w:eastAsia="fr-BE"/>
              </w:rPr>
              <w:t>Direction</w:t>
            </w:r>
          </w:p>
        </w:tc>
        <w:tc>
          <w:tcPr>
            <w:tcW w:w="11359" w:type="dxa"/>
            <w:tcBorders>
              <w:bottom w:val="single" w:sz="4" w:space="0" w:color="auto"/>
            </w:tcBorders>
            <w:shd w:val="clear" w:color="auto" w:fill="auto"/>
            <w:vAlign w:val="center"/>
          </w:tcPr>
          <w:p w14:paraId="5B3D6B45" w14:textId="7C369212" w:rsidR="00120842" w:rsidRPr="00663750" w:rsidRDefault="00663750"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Lire,</w:t>
            </w:r>
            <w:r w:rsidR="00120842" w:rsidRPr="00663750">
              <w:rPr>
                <w:rFonts w:ascii="Arial" w:eastAsia="Times New Roman" w:hAnsi="Arial" w:cs="Arial"/>
                <w:lang w:val="fr-BE" w:eastAsia="fr-BE"/>
              </w:rPr>
              <w:t> </w:t>
            </w:r>
            <w:r w:rsidR="00120842" w:rsidRPr="00663750">
              <w:rPr>
                <w:rFonts w:ascii="Arial" w:eastAsia="Times New Roman" w:hAnsi="Arial" w:cs="Arial"/>
                <w:b/>
                <w:bCs/>
                <w:lang w:val="fr-BE" w:eastAsia="fr-BE"/>
              </w:rPr>
              <w:t>suivre </w:t>
            </w:r>
            <w:r w:rsidR="00120842" w:rsidRPr="00663750">
              <w:rPr>
                <w:rFonts w:ascii="Arial" w:eastAsia="Times New Roman" w:hAnsi="Arial" w:cs="Arial"/>
                <w:lang w:val="fr-BE" w:eastAsia="fr-BE"/>
              </w:rPr>
              <w:t>et </w:t>
            </w:r>
            <w:r w:rsidR="00120842" w:rsidRPr="00663750">
              <w:rPr>
                <w:rFonts w:ascii="Arial" w:eastAsia="Times New Roman" w:hAnsi="Arial" w:cs="Arial"/>
                <w:b/>
                <w:bCs/>
                <w:lang w:val="fr-BE" w:eastAsia="fr-BE"/>
              </w:rPr>
              <w:t xml:space="preserve">donner </w:t>
            </w:r>
            <w:r w:rsidR="00120842" w:rsidRPr="001021BB">
              <w:rPr>
                <w:rFonts w:ascii="Arial" w:eastAsia="Times New Roman" w:hAnsi="Arial" w:cs="Arial"/>
                <w:lang w:val="fr-BE" w:eastAsia="fr-BE"/>
              </w:rPr>
              <w:t>des</w:t>
            </w:r>
            <w:r w:rsidR="00120842" w:rsidRPr="00663750">
              <w:rPr>
                <w:rFonts w:ascii="Arial" w:eastAsia="Times New Roman" w:hAnsi="Arial" w:cs="Arial"/>
                <w:b/>
                <w:bCs/>
                <w:lang w:val="fr-BE" w:eastAsia="fr-BE"/>
              </w:rPr>
              <w:t> </w:t>
            </w:r>
            <w:r w:rsidR="00120842" w:rsidRPr="00663750">
              <w:rPr>
                <w:rFonts w:ascii="Arial" w:eastAsia="Times New Roman" w:hAnsi="Arial" w:cs="Arial"/>
                <w:lang w:val="fr-BE" w:eastAsia="fr-BE"/>
              </w:rPr>
              <w:t>instructions et des directions en utilisant les coordonnées</w:t>
            </w:r>
          </w:p>
        </w:tc>
      </w:tr>
      <w:tr w:rsidR="00120842" w:rsidRPr="00663750" w14:paraId="75BE9C9A" w14:textId="77777777" w:rsidTr="00C60377">
        <w:trPr>
          <w:trHeight w:val="431"/>
          <w:jc w:val="center"/>
        </w:trPr>
        <w:tc>
          <w:tcPr>
            <w:tcW w:w="1806" w:type="dxa"/>
            <w:gridSpan w:val="2"/>
            <w:vMerge/>
            <w:vAlign w:val="center"/>
          </w:tcPr>
          <w:p w14:paraId="389FD328"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shd w:val="clear" w:color="auto" w:fill="auto"/>
            <w:vAlign w:val="center"/>
          </w:tcPr>
          <w:p w14:paraId="6674648B" w14:textId="7862A7B7" w:rsidR="00120842" w:rsidRPr="00663750" w:rsidRDefault="00120842" w:rsidP="00120842">
            <w:pPr>
              <w:spacing w:before="100" w:beforeAutospacing="1" w:after="100" w:afterAutospacing="1"/>
              <w:jc w:val="center"/>
              <w:rPr>
                <w:rFonts w:ascii="Arial" w:hAnsi="Arial" w:cs="Arial"/>
                <w:b/>
                <w:lang w:val="fr-BE"/>
              </w:rPr>
            </w:pPr>
            <w:r w:rsidRPr="00663750">
              <w:rPr>
                <w:rFonts w:ascii="Arial" w:eastAsia="Times New Roman" w:hAnsi="Arial" w:cs="Arial"/>
                <w:lang w:val="fr-BE" w:eastAsia="fr-BE"/>
              </w:rPr>
              <w:t>Emplacement</w:t>
            </w:r>
          </w:p>
        </w:tc>
        <w:tc>
          <w:tcPr>
            <w:tcW w:w="11359" w:type="dxa"/>
            <w:tcBorders>
              <w:top w:val="single" w:sz="4" w:space="0" w:color="auto"/>
              <w:bottom w:val="single" w:sz="4" w:space="0" w:color="auto"/>
            </w:tcBorders>
            <w:shd w:val="clear" w:color="auto" w:fill="auto"/>
            <w:vAlign w:val="center"/>
          </w:tcPr>
          <w:p w14:paraId="1A421F7C" w14:textId="66893D19" w:rsidR="00120842" w:rsidRPr="00663750" w:rsidRDefault="00120842" w:rsidP="006526F5">
            <w:pPr>
              <w:spacing w:before="100" w:beforeAutospacing="1" w:after="100" w:afterAutospacing="1"/>
              <w:jc w:val="both"/>
              <w:rPr>
                <w:rFonts w:ascii="Arial" w:hAnsi="Arial" w:cs="Arial"/>
                <w:lang w:val="fr-BE"/>
              </w:rPr>
            </w:pPr>
            <w:r w:rsidRPr="00663750">
              <w:rPr>
                <w:rFonts w:ascii="Arial" w:eastAsia="Times New Roman" w:hAnsi="Arial" w:cs="Arial"/>
                <w:b/>
                <w:bCs/>
                <w:lang w:val="fr-BE" w:eastAsia="fr-BE"/>
              </w:rPr>
              <w:t>Visualise</w:t>
            </w:r>
            <w:r w:rsidR="006526F5" w:rsidRPr="00663750">
              <w:rPr>
                <w:rFonts w:ascii="Arial" w:eastAsia="Times New Roman" w:hAnsi="Arial" w:cs="Arial"/>
                <w:b/>
                <w:bCs/>
                <w:lang w:val="fr-BE" w:eastAsia="fr-BE"/>
              </w:rPr>
              <w:t>r</w:t>
            </w:r>
            <w:r w:rsidRPr="00663750">
              <w:rPr>
                <w:rFonts w:ascii="Arial" w:eastAsia="Times New Roman" w:hAnsi="Arial" w:cs="Arial"/>
                <w:lang w:val="fr-BE" w:eastAsia="fr-BE"/>
              </w:rPr>
              <w:t>, </w:t>
            </w:r>
            <w:r w:rsidR="006526F5" w:rsidRPr="00663750">
              <w:rPr>
                <w:rFonts w:ascii="Arial" w:eastAsia="Times New Roman" w:hAnsi="Arial" w:cs="Arial"/>
                <w:b/>
                <w:bCs/>
                <w:lang w:val="fr-BE" w:eastAsia="fr-BE"/>
              </w:rPr>
              <w:t>localiser</w:t>
            </w:r>
            <w:r w:rsidRPr="00663750">
              <w:rPr>
                <w:rFonts w:ascii="Arial" w:eastAsia="Times New Roman" w:hAnsi="Arial" w:cs="Arial"/>
                <w:b/>
                <w:bCs/>
                <w:lang w:val="fr-BE" w:eastAsia="fr-BE"/>
              </w:rPr>
              <w:t> </w:t>
            </w:r>
            <w:r w:rsidRPr="00663750">
              <w:rPr>
                <w:rFonts w:ascii="Arial" w:eastAsia="Times New Roman" w:hAnsi="Arial" w:cs="Arial"/>
                <w:lang w:val="fr-BE" w:eastAsia="fr-BE"/>
              </w:rPr>
              <w:t>et </w:t>
            </w:r>
            <w:r w:rsidRPr="00663750">
              <w:rPr>
                <w:rFonts w:ascii="Arial" w:eastAsia="Times New Roman" w:hAnsi="Arial" w:cs="Arial"/>
                <w:b/>
                <w:bCs/>
                <w:lang w:val="fr-BE" w:eastAsia="fr-BE"/>
              </w:rPr>
              <w:t>trace</w:t>
            </w:r>
            <w:r w:rsidR="006526F5"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une position à l'aide de coordonnées entières dans le premier quadrant ainsi que d'autres systèmes de référence de grille (longitude et latitude)</w:t>
            </w:r>
          </w:p>
        </w:tc>
      </w:tr>
      <w:tr w:rsidR="00120842" w:rsidRPr="00663750" w14:paraId="18BF9F4E" w14:textId="77777777" w:rsidTr="00C60377">
        <w:trPr>
          <w:trHeight w:val="212"/>
          <w:jc w:val="center"/>
        </w:trPr>
        <w:tc>
          <w:tcPr>
            <w:tcW w:w="1806" w:type="dxa"/>
            <w:gridSpan w:val="2"/>
            <w:vMerge w:val="restart"/>
            <w:vAlign w:val="center"/>
          </w:tcPr>
          <w:p w14:paraId="4E5845E4" w14:textId="77777777" w:rsidR="00120842" w:rsidRPr="00663750" w:rsidRDefault="00120842" w:rsidP="00120842">
            <w:pPr>
              <w:spacing w:after="280" w:line="238" w:lineRule="atLeast"/>
              <w:jc w:val="center"/>
              <w:rPr>
                <w:rFonts w:ascii="Times New Roman" w:eastAsia="Times New Roman" w:hAnsi="Times New Roman" w:cs="Times New Roman"/>
                <w:lang w:val="fr-BE" w:eastAsia="fr-BE"/>
              </w:rPr>
            </w:pPr>
            <w:r w:rsidRPr="00663750">
              <w:rPr>
                <w:rFonts w:ascii="Arial" w:eastAsia="Times New Roman" w:hAnsi="Arial" w:cs="Arial"/>
                <w:lang w:val="fr-BE" w:eastAsia="fr-BE"/>
              </w:rPr>
              <w:t> </w:t>
            </w:r>
          </w:p>
          <w:p w14:paraId="2515BE10" w14:textId="2165A6D2"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xml:space="preserve">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et </w:t>
            </w:r>
            <w:r w:rsidR="00B838FB">
              <w:rPr>
                <w:rFonts w:ascii="Arial" w:eastAsia="Times New Roman" w:hAnsi="Arial" w:cs="Arial"/>
                <w:lang w:val="fr-BE" w:eastAsia="fr-BE"/>
              </w:rPr>
              <w:t>3 D</w:t>
            </w:r>
          </w:p>
        </w:tc>
        <w:tc>
          <w:tcPr>
            <w:tcW w:w="2706" w:type="dxa"/>
            <w:gridSpan w:val="2"/>
            <w:vMerge w:val="restart"/>
            <w:tcBorders>
              <w:top w:val="single" w:sz="4" w:space="0" w:color="000000"/>
            </w:tcBorders>
            <w:shd w:val="clear" w:color="auto" w:fill="auto"/>
            <w:vAlign w:val="center"/>
          </w:tcPr>
          <w:p w14:paraId="4E293B29" w14:textId="25505F18" w:rsidR="00120842" w:rsidRPr="00663750" w:rsidRDefault="00120842" w:rsidP="006526F5">
            <w:pPr>
              <w:spacing w:before="100" w:beforeAutospacing="1" w:after="100" w:afterAutospacing="1"/>
              <w:jc w:val="center"/>
              <w:rPr>
                <w:rFonts w:ascii="Arial" w:hAnsi="Arial" w:cs="Arial"/>
                <w:b/>
                <w:lang w:val="fr-BE"/>
              </w:rPr>
            </w:pPr>
            <w:r w:rsidRPr="00663750">
              <w:rPr>
                <w:rFonts w:ascii="Arial" w:eastAsia="Times New Roman" w:hAnsi="Arial" w:cs="Arial"/>
                <w:lang w:val="fr-BE" w:eastAsia="fr-BE"/>
              </w:rPr>
              <w:t xml:space="preserve">Motifs et </w:t>
            </w:r>
            <w:r w:rsidR="006526F5" w:rsidRPr="00663750">
              <w:rPr>
                <w:rFonts w:ascii="Arial" w:eastAsia="Times New Roman" w:hAnsi="Arial" w:cs="Arial"/>
                <w:lang w:val="fr-BE" w:eastAsia="fr-BE"/>
              </w:rPr>
              <w:t>mosaïques</w:t>
            </w:r>
          </w:p>
        </w:tc>
        <w:tc>
          <w:tcPr>
            <w:tcW w:w="11359" w:type="dxa"/>
            <w:tcBorders>
              <w:top w:val="single" w:sz="4" w:space="0" w:color="auto"/>
              <w:bottom w:val="single" w:sz="4" w:space="0" w:color="auto"/>
            </w:tcBorders>
            <w:shd w:val="clear" w:color="auto" w:fill="auto"/>
          </w:tcPr>
          <w:p w14:paraId="1ECF7B73" w14:textId="3674DAE3"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Étudier </w:t>
            </w:r>
            <w:r w:rsidRPr="00663750">
              <w:rPr>
                <w:rFonts w:ascii="Arial" w:eastAsia="Times New Roman" w:hAnsi="Arial" w:cs="Arial"/>
                <w:lang w:val="fr-BE" w:eastAsia="fr-BE"/>
              </w:rPr>
              <w:t xml:space="preserve">les propriétés géométriques de </w:t>
            </w:r>
            <w:r w:rsidR="009A4CF6" w:rsidRPr="00663750">
              <w:rPr>
                <w:rFonts w:ascii="Arial" w:eastAsia="Times New Roman" w:hAnsi="Arial" w:cs="Arial"/>
                <w:lang w:val="fr-BE" w:eastAsia="fr-BE"/>
              </w:rPr>
              <w:t>mosaïques</w:t>
            </w:r>
          </w:p>
        </w:tc>
      </w:tr>
      <w:tr w:rsidR="00120842" w:rsidRPr="00663750" w14:paraId="4ADC6FEE" w14:textId="77777777" w:rsidTr="00C60377">
        <w:trPr>
          <w:trHeight w:val="315"/>
          <w:jc w:val="center"/>
        </w:trPr>
        <w:tc>
          <w:tcPr>
            <w:tcW w:w="1806" w:type="dxa"/>
            <w:gridSpan w:val="2"/>
            <w:vMerge/>
            <w:vAlign w:val="center"/>
          </w:tcPr>
          <w:p w14:paraId="0A4F337A"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tcBorders>
              <w:bottom w:val="single" w:sz="4" w:space="0" w:color="000000"/>
            </w:tcBorders>
            <w:shd w:val="clear" w:color="auto" w:fill="auto"/>
            <w:vAlign w:val="center"/>
          </w:tcPr>
          <w:p w14:paraId="1B769561"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000000"/>
            </w:tcBorders>
            <w:shd w:val="clear" w:color="auto" w:fill="auto"/>
          </w:tcPr>
          <w:p w14:paraId="2F4D7DB6" w14:textId="06BAF5D3"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Reconnaître, décrire, étendre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créer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motifs en mosaïque et d'autres conceptions qui combinent des 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régulières et irrégulières</w:t>
            </w:r>
          </w:p>
        </w:tc>
      </w:tr>
      <w:tr w:rsidR="00120842" w:rsidRPr="00663750" w14:paraId="78D9C494" w14:textId="77777777" w:rsidTr="00C60377">
        <w:trPr>
          <w:trHeight w:val="225"/>
          <w:jc w:val="center"/>
        </w:trPr>
        <w:tc>
          <w:tcPr>
            <w:tcW w:w="1806" w:type="dxa"/>
            <w:gridSpan w:val="2"/>
            <w:vMerge/>
            <w:vAlign w:val="center"/>
          </w:tcPr>
          <w:p w14:paraId="05BEDBE0"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val="restart"/>
            <w:tcBorders>
              <w:top w:val="single" w:sz="4" w:space="0" w:color="000000"/>
            </w:tcBorders>
            <w:shd w:val="clear" w:color="auto" w:fill="auto"/>
            <w:vAlign w:val="center"/>
          </w:tcPr>
          <w:p w14:paraId="64C1B479" w14:textId="025731DE"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Lignes et angles</w:t>
            </w:r>
          </w:p>
        </w:tc>
        <w:tc>
          <w:tcPr>
            <w:tcW w:w="11359" w:type="dxa"/>
            <w:tcBorders>
              <w:top w:val="single" w:sz="4" w:space="0" w:color="000000"/>
              <w:bottom w:val="single" w:sz="4" w:space="0" w:color="auto"/>
            </w:tcBorders>
            <w:shd w:val="clear" w:color="auto" w:fill="auto"/>
            <w:vAlign w:val="center"/>
          </w:tcPr>
          <w:p w14:paraId="76356111" w14:textId="12E3A68B"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Identifier, décrire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utiliser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instruments pour tracer des lignes parallèles, perpendiculaires et sécantes</w:t>
            </w:r>
          </w:p>
        </w:tc>
      </w:tr>
      <w:tr w:rsidR="00120842" w:rsidRPr="00663750" w14:paraId="2824A05E" w14:textId="77777777" w:rsidTr="00C60377">
        <w:trPr>
          <w:trHeight w:val="186"/>
          <w:jc w:val="center"/>
        </w:trPr>
        <w:tc>
          <w:tcPr>
            <w:tcW w:w="1806" w:type="dxa"/>
            <w:gridSpan w:val="2"/>
            <w:vMerge/>
            <w:vAlign w:val="center"/>
          </w:tcPr>
          <w:p w14:paraId="55576843"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1547ADFB"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79EA2F47" w14:textId="318759B0"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Nommer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classer </w:t>
            </w:r>
            <w:r w:rsidRPr="00663750">
              <w:rPr>
                <w:rFonts w:ascii="Arial" w:eastAsia="Times New Roman" w:hAnsi="Arial" w:cs="Arial"/>
                <w:lang w:val="fr-BE" w:eastAsia="fr-BE"/>
              </w:rPr>
              <w:t>toutes sortes d'angles et les </w:t>
            </w:r>
            <w:r w:rsidRPr="00663750">
              <w:rPr>
                <w:rFonts w:ascii="Arial" w:eastAsia="Times New Roman" w:hAnsi="Arial" w:cs="Arial"/>
                <w:b/>
                <w:bCs/>
                <w:lang w:val="fr-BE" w:eastAsia="fr-BE"/>
              </w:rPr>
              <w:t>associer </w:t>
            </w:r>
            <w:r w:rsidRPr="00663750">
              <w:rPr>
                <w:rFonts w:ascii="Arial" w:eastAsia="Times New Roman" w:hAnsi="Arial" w:cs="Arial"/>
                <w:lang w:val="fr-BE" w:eastAsia="fr-BE"/>
              </w:rPr>
              <w:t>à la forme et à l'environnement</w:t>
            </w:r>
          </w:p>
        </w:tc>
      </w:tr>
      <w:tr w:rsidR="00120842" w:rsidRPr="00663750" w14:paraId="24DC8CA6" w14:textId="77777777" w:rsidTr="00C60377">
        <w:trPr>
          <w:trHeight w:val="74"/>
          <w:jc w:val="center"/>
        </w:trPr>
        <w:tc>
          <w:tcPr>
            <w:tcW w:w="1806" w:type="dxa"/>
            <w:gridSpan w:val="2"/>
            <w:vMerge/>
            <w:vAlign w:val="center"/>
          </w:tcPr>
          <w:p w14:paraId="20290D71"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61F572FA"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2048D33D" w14:textId="175CDBC9" w:rsidR="00120842" w:rsidRPr="00663750" w:rsidRDefault="00120842" w:rsidP="006526F5">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Estimer</w:t>
            </w:r>
            <w:r w:rsidRPr="00663750">
              <w:rPr>
                <w:rFonts w:ascii="Arial" w:eastAsia="Times New Roman" w:hAnsi="Arial" w:cs="Arial"/>
                <w:lang w:val="fr-BE" w:eastAsia="fr-BE"/>
              </w:rPr>
              <w:t>, </w:t>
            </w:r>
            <w:r w:rsidRPr="00663750">
              <w:rPr>
                <w:rFonts w:ascii="Arial" w:eastAsia="Times New Roman" w:hAnsi="Arial" w:cs="Arial"/>
                <w:b/>
                <w:bCs/>
                <w:lang w:val="fr-BE" w:eastAsia="fr-BE"/>
              </w:rPr>
              <w:t>mesurer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 xml:space="preserve">construire </w:t>
            </w:r>
            <w:r w:rsidRPr="001021BB">
              <w:rPr>
                <w:rFonts w:ascii="Arial" w:eastAsia="Times New Roman" w:hAnsi="Arial" w:cs="Arial"/>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angles au degré près, à l'aide d'un rapporteur et d'une règle</w:t>
            </w:r>
          </w:p>
        </w:tc>
      </w:tr>
      <w:tr w:rsidR="00120842" w:rsidRPr="00663750" w14:paraId="34A898C6" w14:textId="77777777" w:rsidTr="00C60377">
        <w:trPr>
          <w:trHeight w:val="269"/>
          <w:jc w:val="center"/>
        </w:trPr>
        <w:tc>
          <w:tcPr>
            <w:tcW w:w="1806" w:type="dxa"/>
            <w:gridSpan w:val="2"/>
            <w:vMerge/>
            <w:vAlign w:val="center"/>
          </w:tcPr>
          <w:p w14:paraId="3C0C8CB4"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tcBorders>
              <w:bottom w:val="single" w:sz="4" w:space="0" w:color="auto"/>
            </w:tcBorders>
            <w:shd w:val="clear" w:color="auto" w:fill="auto"/>
            <w:vAlign w:val="center"/>
          </w:tcPr>
          <w:p w14:paraId="487EAB68"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3E82A2B4" w14:textId="027F2C86" w:rsidR="00120842" w:rsidRPr="00663750" w:rsidRDefault="00120842" w:rsidP="006526F5">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Utilise</w:t>
            </w:r>
            <w:r w:rsidR="006526F5"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006526F5" w:rsidRPr="00663750">
              <w:rPr>
                <w:rFonts w:ascii="Arial" w:eastAsia="Times New Roman" w:hAnsi="Arial" w:cs="Arial"/>
                <w:lang w:val="fr-BE" w:eastAsia="fr-BE"/>
              </w:rPr>
              <w:t>une équerre et un</w:t>
            </w:r>
            <w:r w:rsidRPr="00663750">
              <w:rPr>
                <w:rFonts w:ascii="Arial" w:eastAsia="Times New Roman" w:hAnsi="Arial" w:cs="Arial"/>
                <w:lang w:val="fr-BE" w:eastAsia="fr-BE"/>
              </w:rPr>
              <w:t xml:space="preserve"> </w:t>
            </w:r>
            <w:r w:rsidR="006526F5" w:rsidRPr="00663750">
              <w:rPr>
                <w:rFonts w:ascii="Arial" w:eastAsia="Times New Roman" w:hAnsi="Arial" w:cs="Arial"/>
                <w:lang w:val="fr-BE" w:eastAsia="fr-BE"/>
              </w:rPr>
              <w:t>compa</w:t>
            </w:r>
            <w:r w:rsidRPr="00663750">
              <w:rPr>
                <w:rFonts w:ascii="Arial" w:eastAsia="Times New Roman" w:hAnsi="Arial" w:cs="Arial"/>
                <w:lang w:val="fr-BE" w:eastAsia="fr-BE"/>
              </w:rPr>
              <w:t>s pour créer des dessins géométriques</w:t>
            </w:r>
          </w:p>
        </w:tc>
      </w:tr>
      <w:tr w:rsidR="00120842" w:rsidRPr="00663750" w14:paraId="3716CD22" w14:textId="77777777" w:rsidTr="00C60377">
        <w:trPr>
          <w:trHeight w:val="465"/>
          <w:jc w:val="center"/>
        </w:trPr>
        <w:tc>
          <w:tcPr>
            <w:tcW w:w="1806" w:type="dxa"/>
            <w:gridSpan w:val="2"/>
            <w:vMerge/>
            <w:vAlign w:val="center"/>
          </w:tcPr>
          <w:p w14:paraId="42F9C569"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val="restart"/>
            <w:tcBorders>
              <w:top w:val="single" w:sz="4" w:space="0" w:color="auto"/>
            </w:tcBorders>
            <w:shd w:val="clear" w:color="auto" w:fill="auto"/>
            <w:vAlign w:val="center"/>
          </w:tcPr>
          <w:p w14:paraId="0317330D" w14:textId="2AAC8FF7" w:rsidR="00120842" w:rsidRPr="00663750" w:rsidRDefault="00A40909" w:rsidP="00A40909">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F</w:t>
            </w:r>
            <w:r w:rsidR="00120842" w:rsidRPr="00663750">
              <w:rPr>
                <w:rFonts w:ascii="Arial" w:eastAsia="Times New Roman" w:hAnsi="Arial" w:cs="Arial"/>
                <w:lang w:val="fr-BE" w:eastAsia="fr-BE"/>
              </w:rPr>
              <w:t xml:space="preserve">ormes </w:t>
            </w:r>
            <w:r w:rsidRPr="00663750">
              <w:rPr>
                <w:rFonts w:ascii="Arial" w:eastAsia="Times New Roman" w:hAnsi="Arial" w:cs="Arial"/>
                <w:lang w:val="fr-BE" w:eastAsia="fr-BE"/>
              </w:rPr>
              <w:t>2</w:t>
            </w:r>
            <w:r w:rsidR="00951965">
              <w:rPr>
                <w:rFonts w:ascii="Arial" w:eastAsia="Times New Roman" w:hAnsi="Arial" w:cs="Arial"/>
                <w:lang w:val="fr-BE" w:eastAsia="fr-BE"/>
              </w:rPr>
              <w:t xml:space="preserve"> </w:t>
            </w:r>
            <w:r w:rsidR="00120842" w:rsidRPr="00663750">
              <w:rPr>
                <w:rFonts w:ascii="Arial" w:eastAsia="Times New Roman" w:hAnsi="Arial" w:cs="Arial"/>
                <w:lang w:val="fr-BE" w:eastAsia="fr-BE"/>
              </w:rPr>
              <w:t>D</w:t>
            </w:r>
          </w:p>
        </w:tc>
        <w:tc>
          <w:tcPr>
            <w:tcW w:w="11359" w:type="dxa"/>
            <w:tcBorders>
              <w:top w:val="single" w:sz="4" w:space="0" w:color="auto"/>
              <w:bottom w:val="single" w:sz="4" w:space="0" w:color="000000"/>
            </w:tcBorders>
            <w:shd w:val="clear" w:color="auto" w:fill="auto"/>
            <w:vAlign w:val="center"/>
          </w:tcPr>
          <w:p w14:paraId="2C0E2E66" w14:textId="2711A109"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Trier, nommer, décrire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classer </w:t>
            </w:r>
            <w:r w:rsidRPr="00663750">
              <w:rPr>
                <w:rFonts w:ascii="Arial" w:eastAsia="Times New Roman" w:hAnsi="Arial" w:cs="Arial"/>
                <w:lang w:val="fr-BE" w:eastAsia="fr-BE"/>
              </w:rPr>
              <w:t xml:space="preserve">les 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régulières et irrégulières, y compris les triangles équilatéraux, scalènes, isocèles, et identifier leurs propriétés</w:t>
            </w:r>
          </w:p>
        </w:tc>
      </w:tr>
      <w:tr w:rsidR="00120842" w:rsidRPr="00663750" w14:paraId="363FA979" w14:textId="77777777" w:rsidTr="00C60377">
        <w:trPr>
          <w:trHeight w:val="264"/>
          <w:jc w:val="center"/>
        </w:trPr>
        <w:tc>
          <w:tcPr>
            <w:tcW w:w="1806" w:type="dxa"/>
            <w:gridSpan w:val="2"/>
            <w:vMerge/>
            <w:vAlign w:val="center"/>
          </w:tcPr>
          <w:p w14:paraId="00C8662D"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23047124" w14:textId="77777777" w:rsidR="00120842" w:rsidRPr="00663750" w:rsidRDefault="00120842" w:rsidP="00120842">
            <w:pPr>
              <w:spacing w:before="100" w:beforeAutospacing="1" w:after="100" w:afterAutospacing="1"/>
              <w:jc w:val="center"/>
              <w:rPr>
                <w:rFonts w:ascii="Arial" w:hAnsi="Arial" w:cs="Arial"/>
                <w:b/>
                <w:lang w:val="fr-BE"/>
              </w:rPr>
            </w:pPr>
          </w:p>
        </w:tc>
        <w:tc>
          <w:tcPr>
            <w:tcW w:w="11359" w:type="dxa"/>
            <w:tcBorders>
              <w:top w:val="single" w:sz="4" w:space="0" w:color="000000"/>
              <w:bottom w:val="single" w:sz="4" w:space="0" w:color="000000"/>
            </w:tcBorders>
            <w:shd w:val="clear" w:color="auto" w:fill="auto"/>
            <w:vAlign w:val="center"/>
          </w:tcPr>
          <w:p w14:paraId="7C752CAB" w14:textId="580A702A"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Explorer </w:t>
            </w:r>
            <w:r w:rsidRPr="00663750">
              <w:rPr>
                <w:rFonts w:ascii="Arial" w:eastAsia="Times New Roman" w:hAnsi="Arial" w:cs="Arial"/>
                <w:lang w:val="fr-BE" w:eastAsia="fr-BE"/>
              </w:rPr>
              <w:t xml:space="preserve">les relations entre les formes </w:t>
            </w:r>
            <w:r w:rsidR="00B838FB">
              <w:rPr>
                <w:rFonts w:ascii="Arial" w:eastAsia="Times New Roman" w:hAnsi="Arial" w:cs="Arial"/>
                <w:lang w:val="fr-BE" w:eastAsia="fr-BE"/>
              </w:rPr>
              <w:t>2 D</w:t>
            </w:r>
            <w:r w:rsidRPr="00663750">
              <w:rPr>
                <w:rFonts w:ascii="Arial" w:eastAsia="Times New Roman" w:hAnsi="Arial" w:cs="Arial"/>
                <w:lang w:val="fr-BE" w:eastAsia="fr-BE"/>
              </w:rPr>
              <w:t xml:space="preserve"> (axes de symétrie et angles)</w:t>
            </w:r>
          </w:p>
        </w:tc>
      </w:tr>
      <w:tr w:rsidR="00120842" w:rsidRPr="00663750" w14:paraId="4E3E7106" w14:textId="77777777" w:rsidTr="00C60377">
        <w:trPr>
          <w:trHeight w:val="240"/>
          <w:jc w:val="center"/>
        </w:trPr>
        <w:tc>
          <w:tcPr>
            <w:tcW w:w="1806" w:type="dxa"/>
            <w:gridSpan w:val="2"/>
            <w:vMerge/>
            <w:vAlign w:val="center"/>
          </w:tcPr>
          <w:p w14:paraId="4355673D"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3E6678A9" w14:textId="77777777" w:rsidR="00120842" w:rsidRPr="00663750" w:rsidRDefault="00120842" w:rsidP="00120842">
            <w:pPr>
              <w:spacing w:before="100" w:beforeAutospacing="1" w:after="100" w:afterAutospacing="1"/>
              <w:jc w:val="center"/>
              <w:rPr>
                <w:rFonts w:ascii="Arial" w:hAnsi="Arial" w:cs="Arial"/>
                <w:b/>
                <w:lang w:val="fr-BE"/>
              </w:rPr>
            </w:pPr>
          </w:p>
        </w:tc>
        <w:tc>
          <w:tcPr>
            <w:tcW w:w="11359" w:type="dxa"/>
            <w:tcBorders>
              <w:bottom w:val="single" w:sz="4" w:space="0" w:color="auto"/>
            </w:tcBorders>
            <w:shd w:val="clear" w:color="auto" w:fill="auto"/>
            <w:vAlign w:val="center"/>
          </w:tcPr>
          <w:p w14:paraId="7C2FBBA4" w14:textId="3BFDFCD3" w:rsidR="00120842" w:rsidRPr="00663750" w:rsidRDefault="00120842" w:rsidP="00120842">
            <w:pPr>
              <w:autoSpaceDE w:val="0"/>
              <w:autoSpaceDN w:val="0"/>
              <w:adjustRightInd w:val="0"/>
              <w:spacing w:before="100" w:beforeAutospacing="1" w:after="100" w:afterAutospacing="1"/>
              <w:jc w:val="both"/>
              <w:rPr>
                <w:rFonts w:ascii="Arial" w:hAnsi="Arial" w:cs="Arial"/>
                <w:lang w:val="fr-BE"/>
              </w:rPr>
            </w:pP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les propriétés d'un cercle et </w:t>
            </w:r>
            <w:r w:rsidRPr="00663750">
              <w:rPr>
                <w:rFonts w:ascii="Arial" w:eastAsia="Times New Roman" w:hAnsi="Arial" w:cs="Arial"/>
                <w:b/>
                <w:bCs/>
                <w:lang w:val="fr-BE" w:eastAsia="fr-BE"/>
              </w:rPr>
              <w:t>construire </w:t>
            </w:r>
            <w:r w:rsidRPr="00663750">
              <w:rPr>
                <w:rFonts w:ascii="Arial" w:eastAsia="Times New Roman" w:hAnsi="Arial" w:cs="Arial"/>
                <w:lang w:val="fr-BE" w:eastAsia="fr-BE"/>
              </w:rPr>
              <w:t>un cercle d</w:t>
            </w:r>
            <w:r w:rsidR="005B408A">
              <w:rPr>
                <w:rFonts w:ascii="Arial" w:eastAsia="Times New Roman" w:hAnsi="Arial" w:cs="Arial"/>
                <w:lang w:val="fr-BE" w:eastAsia="fr-BE"/>
              </w:rPr>
              <w:t>e</w:t>
            </w:r>
            <w:r w:rsidRPr="00663750">
              <w:rPr>
                <w:rFonts w:ascii="Arial" w:eastAsia="Times New Roman" w:hAnsi="Arial" w:cs="Arial"/>
                <w:lang w:val="fr-BE" w:eastAsia="fr-BE"/>
              </w:rPr>
              <w:t xml:space="preserve"> rayon/diamètre donné</w:t>
            </w:r>
          </w:p>
        </w:tc>
      </w:tr>
      <w:tr w:rsidR="00120842" w:rsidRPr="00663750" w14:paraId="08ACC9F0" w14:textId="77777777" w:rsidTr="00C60377">
        <w:trPr>
          <w:trHeight w:val="186"/>
          <w:jc w:val="center"/>
        </w:trPr>
        <w:tc>
          <w:tcPr>
            <w:tcW w:w="1806" w:type="dxa"/>
            <w:gridSpan w:val="2"/>
            <w:vMerge/>
            <w:vAlign w:val="center"/>
          </w:tcPr>
          <w:p w14:paraId="4C82C321"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val="restart"/>
            <w:tcBorders>
              <w:top w:val="single" w:sz="4" w:space="0" w:color="000000"/>
            </w:tcBorders>
            <w:shd w:val="clear" w:color="auto" w:fill="auto"/>
            <w:vAlign w:val="center"/>
          </w:tcPr>
          <w:p w14:paraId="4F849B8F" w14:textId="391BBB5E"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Formes 3</w:t>
            </w:r>
            <w:r w:rsidR="00951965">
              <w:rPr>
                <w:rFonts w:ascii="Arial" w:eastAsia="Times New Roman" w:hAnsi="Arial" w:cs="Arial"/>
                <w:lang w:val="fr-BE" w:eastAsia="fr-BE"/>
              </w:rPr>
              <w:t xml:space="preserve"> </w:t>
            </w:r>
            <w:r w:rsidRPr="00663750">
              <w:rPr>
                <w:rFonts w:ascii="Arial" w:eastAsia="Times New Roman" w:hAnsi="Arial" w:cs="Arial"/>
                <w:lang w:val="fr-BE" w:eastAsia="fr-BE"/>
              </w:rPr>
              <w:t>D</w:t>
            </w:r>
          </w:p>
        </w:tc>
        <w:tc>
          <w:tcPr>
            <w:tcW w:w="11359" w:type="dxa"/>
            <w:tcBorders>
              <w:top w:val="single" w:sz="4" w:space="0" w:color="000000"/>
              <w:bottom w:val="single" w:sz="4" w:space="0" w:color="auto"/>
            </w:tcBorders>
            <w:shd w:val="clear" w:color="auto" w:fill="auto"/>
            <w:vAlign w:val="center"/>
          </w:tcPr>
          <w:p w14:paraId="2D509D3C" w14:textId="3307648B"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Consolider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étendre </w:t>
            </w:r>
            <w:r w:rsidRPr="00663750">
              <w:rPr>
                <w:rFonts w:ascii="Arial" w:eastAsia="Times New Roman" w:hAnsi="Arial" w:cs="Arial"/>
                <w:lang w:val="fr-BE" w:eastAsia="fr-BE"/>
              </w:rPr>
              <w:t xml:space="preserve">le vocabulaire des formes </w:t>
            </w:r>
            <w:r w:rsidR="00B838FB">
              <w:rPr>
                <w:rFonts w:ascii="Arial" w:eastAsia="Times New Roman" w:hAnsi="Arial" w:cs="Arial"/>
                <w:lang w:val="fr-BE" w:eastAsia="fr-BE"/>
              </w:rPr>
              <w:t>3 D</w:t>
            </w:r>
            <w:r w:rsidRPr="00663750">
              <w:rPr>
                <w:rFonts w:ascii="Arial" w:eastAsia="Times New Roman" w:hAnsi="Arial" w:cs="Arial"/>
                <w:lang w:val="fr-BE" w:eastAsia="fr-BE"/>
              </w:rPr>
              <w:t xml:space="preserve"> (cube, </w:t>
            </w:r>
            <w:r w:rsidR="005B408A">
              <w:rPr>
                <w:rFonts w:ascii="Arial" w:eastAsia="Times New Roman" w:hAnsi="Arial" w:cs="Arial"/>
                <w:lang w:val="fr-BE" w:eastAsia="fr-BE"/>
              </w:rPr>
              <w:t>parallélépipède rectangle</w:t>
            </w:r>
            <w:r w:rsidR="00872D35">
              <w:rPr>
                <w:rFonts w:ascii="Arial" w:eastAsia="Times New Roman" w:hAnsi="Arial" w:cs="Arial"/>
                <w:lang w:val="fr-BE" w:eastAsia="fr-BE"/>
              </w:rPr>
              <w:t xml:space="preserve"> (pavé droit)</w:t>
            </w:r>
            <w:r w:rsidRPr="00663750">
              <w:rPr>
                <w:rFonts w:ascii="Arial" w:eastAsia="Times New Roman" w:hAnsi="Arial" w:cs="Arial"/>
                <w:lang w:val="fr-BE" w:eastAsia="fr-BE"/>
              </w:rPr>
              <w:t xml:space="preserve">, cylindre, sphère, cône, pyramide </w:t>
            </w:r>
            <w:r w:rsidRPr="00B7312B">
              <w:rPr>
                <w:rFonts w:ascii="Arial" w:eastAsia="Times New Roman" w:hAnsi="Arial" w:cs="Arial"/>
                <w:lang w:val="fr-BE" w:eastAsia="fr-BE"/>
              </w:rPr>
              <w:t>et prisme, creux, solide)</w:t>
            </w:r>
          </w:p>
        </w:tc>
      </w:tr>
      <w:tr w:rsidR="00120842" w:rsidRPr="00663750" w14:paraId="195A5FF8" w14:textId="77777777" w:rsidTr="00C077AC">
        <w:trPr>
          <w:trHeight w:val="171"/>
          <w:jc w:val="center"/>
        </w:trPr>
        <w:tc>
          <w:tcPr>
            <w:tcW w:w="1806" w:type="dxa"/>
            <w:gridSpan w:val="2"/>
            <w:vMerge/>
            <w:vAlign w:val="center"/>
          </w:tcPr>
          <w:p w14:paraId="67CBA612"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tcBorders>
              <w:top w:val="single" w:sz="4" w:space="0" w:color="000000"/>
            </w:tcBorders>
            <w:shd w:val="clear" w:color="auto" w:fill="auto"/>
            <w:vAlign w:val="center"/>
          </w:tcPr>
          <w:p w14:paraId="0AAEEEFD"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74130958" w14:textId="74AC1A6F"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Trier, nommer, décrire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classer </w:t>
            </w:r>
            <w:r w:rsidRPr="00663750">
              <w:rPr>
                <w:rFonts w:ascii="Arial" w:eastAsia="Times New Roman" w:hAnsi="Arial" w:cs="Arial"/>
                <w:lang w:val="fr-BE" w:eastAsia="fr-BE"/>
              </w:rPr>
              <w:t xml:space="preserve">les formes </w:t>
            </w:r>
            <w:r w:rsidR="00B838FB">
              <w:rPr>
                <w:rFonts w:ascii="Arial" w:eastAsia="Times New Roman" w:hAnsi="Arial" w:cs="Arial"/>
                <w:lang w:val="fr-BE" w:eastAsia="fr-BE"/>
              </w:rPr>
              <w:t>3 D</w:t>
            </w:r>
            <w:r w:rsidRPr="00663750">
              <w:rPr>
                <w:rFonts w:ascii="Arial" w:eastAsia="Times New Roman" w:hAnsi="Arial" w:cs="Arial"/>
                <w:lang w:val="fr-BE" w:eastAsia="fr-BE"/>
              </w:rPr>
              <w:t xml:space="preserve"> régulières et irrégulières et </w:t>
            </w:r>
            <w:r w:rsidRPr="00663750">
              <w:rPr>
                <w:rFonts w:ascii="Arial" w:eastAsia="Times New Roman" w:hAnsi="Arial" w:cs="Arial"/>
                <w:b/>
                <w:bCs/>
                <w:lang w:val="fr-BE" w:eastAsia="fr-BE"/>
              </w:rPr>
              <w:t>identifier </w:t>
            </w:r>
            <w:r w:rsidRPr="00663750">
              <w:rPr>
                <w:rFonts w:ascii="Arial" w:eastAsia="Times New Roman" w:hAnsi="Arial" w:cs="Arial"/>
                <w:lang w:val="fr-BE" w:eastAsia="fr-BE"/>
              </w:rPr>
              <w:t>leurs propriétés</w:t>
            </w:r>
          </w:p>
        </w:tc>
      </w:tr>
      <w:tr w:rsidR="00120842" w:rsidRPr="00663750" w14:paraId="40049632" w14:textId="77777777" w:rsidTr="00C077AC">
        <w:trPr>
          <w:trHeight w:val="263"/>
          <w:jc w:val="center"/>
        </w:trPr>
        <w:tc>
          <w:tcPr>
            <w:tcW w:w="1806" w:type="dxa"/>
            <w:gridSpan w:val="2"/>
            <w:vMerge/>
            <w:vAlign w:val="center"/>
          </w:tcPr>
          <w:p w14:paraId="3B206F42"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tcBorders>
              <w:top w:val="single" w:sz="4" w:space="0" w:color="000000"/>
            </w:tcBorders>
            <w:shd w:val="clear" w:color="auto" w:fill="auto"/>
            <w:vAlign w:val="center"/>
          </w:tcPr>
          <w:p w14:paraId="6658F95C"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7E633C13" w14:textId="6B884DAF" w:rsidR="00120842" w:rsidRPr="00663750" w:rsidRDefault="00663750" w:rsidP="00663750">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Visualise</w:t>
            </w:r>
            <w:r>
              <w:rPr>
                <w:rFonts w:ascii="Arial" w:eastAsia="Times New Roman" w:hAnsi="Arial" w:cs="Arial"/>
                <w:b/>
                <w:bCs/>
                <w:lang w:val="fr-BE" w:eastAsia="fr-BE"/>
              </w:rPr>
              <w:t>r</w:t>
            </w:r>
            <w:r w:rsidRPr="00663750">
              <w:rPr>
                <w:rFonts w:ascii="Arial" w:eastAsia="Times New Roman" w:hAnsi="Arial" w:cs="Arial"/>
                <w:b/>
                <w:bCs/>
                <w:lang w:val="fr-BE" w:eastAsia="fr-BE"/>
              </w:rPr>
              <w:t>,</w:t>
            </w:r>
            <w:r w:rsidR="00120842" w:rsidRPr="00663750">
              <w:rPr>
                <w:rFonts w:ascii="Arial" w:eastAsia="Times New Roman" w:hAnsi="Arial" w:cs="Arial"/>
                <w:lang w:val="fr-BE" w:eastAsia="fr-BE"/>
              </w:rPr>
              <w:t> </w:t>
            </w:r>
            <w:r>
              <w:rPr>
                <w:rFonts w:ascii="Arial" w:eastAsia="Times New Roman" w:hAnsi="Arial" w:cs="Arial"/>
                <w:b/>
                <w:bCs/>
                <w:lang w:val="fr-BE" w:eastAsia="fr-BE"/>
              </w:rPr>
              <w:t>identifier</w:t>
            </w:r>
            <w:r w:rsidR="00120842" w:rsidRPr="00663750">
              <w:rPr>
                <w:rFonts w:ascii="Arial" w:eastAsia="Times New Roman" w:hAnsi="Arial" w:cs="Arial"/>
                <w:b/>
                <w:bCs/>
                <w:lang w:val="fr-BE" w:eastAsia="fr-BE"/>
              </w:rPr>
              <w:t> </w:t>
            </w:r>
            <w:r w:rsidR="00120842" w:rsidRPr="00663750">
              <w:rPr>
                <w:rFonts w:ascii="Arial" w:eastAsia="Times New Roman" w:hAnsi="Arial" w:cs="Arial"/>
                <w:lang w:val="fr-BE" w:eastAsia="fr-BE"/>
              </w:rPr>
              <w:t>et </w:t>
            </w:r>
            <w:r>
              <w:rPr>
                <w:rFonts w:ascii="Arial" w:eastAsia="Times New Roman" w:hAnsi="Arial" w:cs="Arial"/>
                <w:b/>
                <w:bCs/>
                <w:lang w:val="fr-BE" w:eastAsia="fr-BE"/>
              </w:rPr>
              <w:t>créer</w:t>
            </w:r>
            <w:r w:rsidR="00120842" w:rsidRPr="00663750">
              <w:rPr>
                <w:rFonts w:ascii="Arial" w:eastAsia="Times New Roman" w:hAnsi="Arial" w:cs="Arial"/>
                <w:b/>
                <w:bCs/>
                <w:lang w:val="fr-BE" w:eastAsia="fr-BE"/>
              </w:rPr>
              <w:t xml:space="preserve"> </w:t>
            </w:r>
            <w:r w:rsidR="00120842" w:rsidRPr="001021BB">
              <w:rPr>
                <w:rFonts w:ascii="Arial" w:eastAsia="Times New Roman" w:hAnsi="Arial" w:cs="Arial"/>
                <w:lang w:val="fr-BE" w:eastAsia="fr-BE"/>
              </w:rPr>
              <w:t>des</w:t>
            </w:r>
            <w:r w:rsidR="00120842" w:rsidRPr="00663750">
              <w:rPr>
                <w:rFonts w:ascii="Arial" w:eastAsia="Times New Roman" w:hAnsi="Arial" w:cs="Arial"/>
                <w:b/>
                <w:bCs/>
                <w:lang w:val="fr-BE" w:eastAsia="fr-BE"/>
              </w:rPr>
              <w:t> </w:t>
            </w:r>
            <w:r w:rsidR="00120842" w:rsidRPr="00663750">
              <w:rPr>
                <w:rFonts w:ascii="Arial" w:eastAsia="Times New Roman" w:hAnsi="Arial" w:cs="Arial"/>
                <w:lang w:val="fr-BE" w:eastAsia="fr-BE"/>
              </w:rPr>
              <w:t xml:space="preserve">réseaux de formes </w:t>
            </w:r>
            <w:r w:rsidR="00B838FB">
              <w:rPr>
                <w:rFonts w:ascii="Arial" w:eastAsia="Times New Roman" w:hAnsi="Arial" w:cs="Arial"/>
                <w:lang w:val="fr-BE" w:eastAsia="fr-BE"/>
              </w:rPr>
              <w:t>3 D</w:t>
            </w:r>
            <w:r w:rsidR="00120842" w:rsidRPr="00663750">
              <w:rPr>
                <w:rFonts w:ascii="Arial" w:eastAsia="Times New Roman" w:hAnsi="Arial" w:cs="Arial"/>
                <w:lang w:val="fr-BE" w:eastAsia="fr-BE"/>
              </w:rPr>
              <w:t xml:space="preserve"> courantes</w:t>
            </w:r>
          </w:p>
        </w:tc>
      </w:tr>
      <w:tr w:rsidR="00120842" w:rsidRPr="00663750" w14:paraId="3B342F2F" w14:textId="77777777" w:rsidTr="00C60377">
        <w:trPr>
          <w:trHeight w:val="137"/>
          <w:jc w:val="center"/>
        </w:trPr>
        <w:tc>
          <w:tcPr>
            <w:tcW w:w="1806" w:type="dxa"/>
            <w:gridSpan w:val="2"/>
            <w:vMerge w:val="restart"/>
            <w:vAlign w:val="center"/>
          </w:tcPr>
          <w:p w14:paraId="56C4A09F" w14:textId="41D16440"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Transformations</w:t>
            </w:r>
          </w:p>
        </w:tc>
        <w:tc>
          <w:tcPr>
            <w:tcW w:w="2706" w:type="dxa"/>
            <w:gridSpan w:val="2"/>
            <w:vMerge w:val="restart"/>
            <w:shd w:val="clear" w:color="auto" w:fill="auto"/>
            <w:vAlign w:val="center"/>
          </w:tcPr>
          <w:p w14:paraId="18FFD580" w14:textId="3A8B2BBF" w:rsidR="00120842" w:rsidRPr="00663750" w:rsidRDefault="00120842" w:rsidP="00120842">
            <w:pPr>
              <w:spacing w:after="280" w:line="238" w:lineRule="atLeast"/>
              <w:jc w:val="center"/>
              <w:rPr>
                <w:rFonts w:ascii="Times New Roman" w:eastAsia="Times New Roman" w:hAnsi="Times New Roman" w:cs="Times New Roman"/>
                <w:lang w:val="fr-BE" w:eastAsia="fr-BE"/>
              </w:rPr>
            </w:pPr>
            <w:r w:rsidRPr="00663750">
              <w:rPr>
                <w:rFonts w:ascii="Arial" w:eastAsia="Times New Roman" w:hAnsi="Arial" w:cs="Arial"/>
                <w:lang w:val="fr-BE" w:eastAsia="fr-BE"/>
              </w:rPr>
              <w:t>Symétrie</w:t>
            </w:r>
            <w:r w:rsidR="00932469">
              <w:rPr>
                <w:rFonts w:ascii="Arial" w:eastAsia="Times New Roman" w:hAnsi="Arial" w:cs="Arial"/>
                <w:lang w:val="fr-BE" w:eastAsia="fr-BE"/>
              </w:rPr>
              <w:t xml:space="preserve"> axiale (réflexion) </w:t>
            </w:r>
          </w:p>
          <w:p w14:paraId="12BD8918" w14:textId="29AE58B5" w:rsidR="00120842" w:rsidRPr="00663750" w:rsidRDefault="00120842" w:rsidP="00120842">
            <w:pPr>
              <w:spacing w:before="100" w:beforeAutospacing="1" w:after="100" w:afterAutospacing="1"/>
              <w:jc w:val="center"/>
              <w:rPr>
                <w:rFonts w:ascii="Arial" w:hAnsi="Arial" w:cs="Arial"/>
                <w:lang w:val="fr-BE"/>
              </w:rPr>
            </w:pPr>
            <w:r w:rsidRPr="00663750">
              <w:rPr>
                <w:rFonts w:ascii="Arial" w:eastAsia="Times New Roman" w:hAnsi="Arial" w:cs="Arial"/>
                <w:lang w:val="fr-BE" w:eastAsia="fr-BE"/>
              </w:rPr>
              <w:t> </w:t>
            </w:r>
          </w:p>
        </w:tc>
        <w:tc>
          <w:tcPr>
            <w:tcW w:w="11359" w:type="dxa"/>
            <w:tcBorders>
              <w:top w:val="single" w:sz="4" w:space="0" w:color="000000"/>
              <w:bottom w:val="single" w:sz="4" w:space="0" w:color="000000"/>
            </w:tcBorders>
            <w:shd w:val="clear" w:color="auto" w:fill="auto"/>
            <w:vAlign w:val="center"/>
          </w:tcPr>
          <w:p w14:paraId="0C412BA6" w14:textId="7D63A974"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 xml:space="preserve">Enquêter </w:t>
            </w:r>
            <w:r w:rsidRPr="001021BB">
              <w:rPr>
                <w:rFonts w:ascii="Arial" w:eastAsia="Times New Roman" w:hAnsi="Arial" w:cs="Arial"/>
                <w:lang w:val="fr-BE" w:eastAsia="fr-BE"/>
              </w:rPr>
              <w:t xml:space="preserve">sur </w:t>
            </w:r>
            <w:r w:rsidRPr="00663750">
              <w:rPr>
                <w:rFonts w:ascii="Arial" w:eastAsia="Times New Roman" w:hAnsi="Arial" w:cs="Arial"/>
                <w:bCs/>
                <w:lang w:val="fr-BE" w:eastAsia="fr-BE"/>
              </w:rPr>
              <w:t>la</w:t>
            </w:r>
            <w:r w:rsidRPr="00663750">
              <w:rPr>
                <w:rFonts w:ascii="Arial" w:eastAsia="Times New Roman" w:hAnsi="Arial" w:cs="Arial"/>
                <w:b/>
                <w:bCs/>
                <w:lang w:val="fr-BE" w:eastAsia="fr-BE"/>
              </w:rPr>
              <w:t> </w:t>
            </w:r>
            <w:r w:rsidRPr="00663750">
              <w:rPr>
                <w:rFonts w:ascii="Arial" w:eastAsia="Times New Roman" w:hAnsi="Arial" w:cs="Arial"/>
                <w:lang w:val="fr-BE" w:eastAsia="fr-BE"/>
              </w:rPr>
              <w:t>symétrie dans l'art, l'architecture et la nature</w:t>
            </w:r>
          </w:p>
        </w:tc>
      </w:tr>
      <w:tr w:rsidR="00120842" w:rsidRPr="00663750" w14:paraId="3537DA45" w14:textId="77777777" w:rsidTr="00C60377">
        <w:trPr>
          <w:trHeight w:val="45"/>
          <w:jc w:val="center"/>
        </w:trPr>
        <w:tc>
          <w:tcPr>
            <w:tcW w:w="1806" w:type="dxa"/>
            <w:gridSpan w:val="2"/>
            <w:vMerge/>
            <w:vAlign w:val="center"/>
          </w:tcPr>
          <w:p w14:paraId="5C02FA89"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79523926"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000000"/>
            </w:tcBorders>
            <w:shd w:val="clear" w:color="auto" w:fill="auto"/>
            <w:vAlign w:val="center"/>
          </w:tcPr>
          <w:p w14:paraId="62676FC6" w14:textId="1454D7B5" w:rsidR="00120842" w:rsidRPr="00663750" w:rsidRDefault="00120842" w:rsidP="00120842">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Dessiner </w:t>
            </w:r>
            <w:r w:rsidRPr="00663750">
              <w:rPr>
                <w:rFonts w:ascii="Arial" w:eastAsia="Times New Roman" w:hAnsi="Arial" w:cs="Arial"/>
                <w:lang w:val="fr-BE" w:eastAsia="fr-BE"/>
              </w:rPr>
              <w:t xml:space="preserve">tous les </w:t>
            </w:r>
            <w:r w:rsidR="002B5890">
              <w:rPr>
                <w:rFonts w:ascii="Arial" w:eastAsia="Times New Roman" w:hAnsi="Arial" w:cs="Arial"/>
                <w:lang w:val="fr-BE" w:eastAsia="fr-BE"/>
              </w:rPr>
              <w:t xml:space="preserve">axes </w:t>
            </w:r>
            <w:r w:rsidRPr="00663750">
              <w:rPr>
                <w:rFonts w:ascii="Arial" w:eastAsia="Times New Roman" w:hAnsi="Arial" w:cs="Arial"/>
                <w:lang w:val="fr-BE" w:eastAsia="fr-BE"/>
              </w:rPr>
              <w:t xml:space="preserve">de symétrie dans </w:t>
            </w:r>
            <w:r w:rsidR="002B5890">
              <w:rPr>
                <w:rFonts w:ascii="Arial" w:eastAsia="Times New Roman" w:hAnsi="Arial" w:cs="Arial"/>
                <w:lang w:val="fr-BE" w:eastAsia="fr-BE"/>
              </w:rPr>
              <w:t>d</w:t>
            </w:r>
            <w:r w:rsidRPr="00663750">
              <w:rPr>
                <w:rFonts w:ascii="Arial" w:eastAsia="Times New Roman" w:hAnsi="Arial" w:cs="Arial"/>
                <w:lang w:val="fr-BE" w:eastAsia="fr-BE"/>
              </w:rPr>
              <w:t>es polygones</w:t>
            </w:r>
          </w:p>
        </w:tc>
      </w:tr>
      <w:tr w:rsidR="00120842" w:rsidRPr="00663750" w14:paraId="02D45DEA" w14:textId="77777777" w:rsidTr="00C60377">
        <w:trPr>
          <w:trHeight w:val="175"/>
          <w:jc w:val="center"/>
        </w:trPr>
        <w:tc>
          <w:tcPr>
            <w:tcW w:w="1806" w:type="dxa"/>
            <w:gridSpan w:val="2"/>
            <w:vMerge/>
            <w:vAlign w:val="center"/>
          </w:tcPr>
          <w:p w14:paraId="3ABD4CA7"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0B32765E"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000000"/>
              <w:bottom w:val="single" w:sz="4" w:space="0" w:color="auto"/>
            </w:tcBorders>
            <w:shd w:val="clear" w:color="auto" w:fill="auto"/>
            <w:vAlign w:val="center"/>
          </w:tcPr>
          <w:p w14:paraId="29F3A381" w14:textId="7BC53B2C" w:rsidR="00120842" w:rsidRPr="00663750" w:rsidRDefault="00120842" w:rsidP="00A40909">
            <w:pPr>
              <w:spacing w:before="100" w:beforeAutospacing="1" w:after="100" w:afterAutospacing="1"/>
              <w:rPr>
                <w:rFonts w:ascii="Arial" w:hAnsi="Arial" w:cs="Arial"/>
                <w:lang w:val="fr-BE"/>
              </w:rPr>
            </w:pPr>
            <w:r w:rsidRPr="00663750">
              <w:rPr>
                <w:rFonts w:ascii="Arial" w:eastAsia="Times New Roman" w:hAnsi="Arial" w:cs="Arial"/>
                <w:b/>
                <w:bCs/>
                <w:lang w:val="fr-BE" w:eastAsia="fr-BE"/>
              </w:rPr>
              <w:t>Dessine</w:t>
            </w:r>
            <w:r w:rsidR="00A40909"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la position d'une forme après </w:t>
            </w:r>
            <w:r w:rsidR="002B5890">
              <w:rPr>
                <w:rFonts w:ascii="Arial" w:eastAsia="Times New Roman" w:hAnsi="Arial" w:cs="Arial"/>
                <w:lang w:val="fr-BE" w:eastAsia="fr-BE"/>
              </w:rPr>
              <w:t xml:space="preserve">symétrie axiale </w:t>
            </w:r>
            <w:r w:rsidRPr="00663750">
              <w:rPr>
                <w:rFonts w:ascii="Arial" w:eastAsia="Times New Roman" w:hAnsi="Arial" w:cs="Arial"/>
                <w:lang w:val="fr-BE" w:eastAsia="fr-BE"/>
              </w:rPr>
              <w:t xml:space="preserve">en utilisant des </w:t>
            </w:r>
            <w:r w:rsidR="002B5890">
              <w:rPr>
                <w:rFonts w:ascii="Arial" w:eastAsia="Times New Roman" w:hAnsi="Arial" w:cs="Arial"/>
                <w:lang w:val="fr-BE" w:eastAsia="fr-BE"/>
              </w:rPr>
              <w:t xml:space="preserve">axes </w:t>
            </w:r>
            <w:r w:rsidRPr="00663750">
              <w:rPr>
                <w:rFonts w:ascii="Arial" w:eastAsia="Times New Roman" w:hAnsi="Arial" w:cs="Arial"/>
                <w:lang w:val="fr-BE" w:eastAsia="fr-BE"/>
              </w:rPr>
              <w:t>de symétrie vertic</w:t>
            </w:r>
            <w:r w:rsidR="002B5890">
              <w:rPr>
                <w:rFonts w:ascii="Arial" w:eastAsia="Times New Roman" w:hAnsi="Arial" w:cs="Arial"/>
                <w:lang w:val="fr-BE" w:eastAsia="fr-BE"/>
              </w:rPr>
              <w:t>aux</w:t>
            </w:r>
            <w:r w:rsidRPr="00663750">
              <w:rPr>
                <w:rFonts w:ascii="Arial" w:eastAsia="Times New Roman" w:hAnsi="Arial" w:cs="Arial"/>
                <w:lang w:val="fr-BE" w:eastAsia="fr-BE"/>
              </w:rPr>
              <w:t>, horizont</w:t>
            </w:r>
            <w:r w:rsidR="002B5890">
              <w:rPr>
                <w:rFonts w:ascii="Arial" w:eastAsia="Times New Roman" w:hAnsi="Arial" w:cs="Arial"/>
                <w:lang w:val="fr-BE" w:eastAsia="fr-BE"/>
              </w:rPr>
              <w:t>aux</w:t>
            </w:r>
            <w:r w:rsidRPr="00663750">
              <w:rPr>
                <w:rFonts w:ascii="Arial" w:eastAsia="Times New Roman" w:hAnsi="Arial" w:cs="Arial"/>
                <w:lang w:val="fr-BE" w:eastAsia="fr-BE"/>
              </w:rPr>
              <w:t xml:space="preserve">, </w:t>
            </w:r>
            <w:r w:rsidR="00305C8D">
              <w:rPr>
                <w:rFonts w:ascii="Arial" w:eastAsia="Times New Roman" w:hAnsi="Arial" w:cs="Arial"/>
                <w:lang w:val="fr-BE" w:eastAsia="fr-BE"/>
              </w:rPr>
              <w:t xml:space="preserve">obliques </w:t>
            </w:r>
            <w:r w:rsidRPr="00663750">
              <w:rPr>
                <w:rFonts w:ascii="Arial" w:eastAsia="Times New Roman" w:hAnsi="Arial" w:cs="Arial"/>
                <w:lang w:val="fr-BE" w:eastAsia="fr-BE"/>
              </w:rPr>
              <w:t>et multiples</w:t>
            </w:r>
          </w:p>
        </w:tc>
      </w:tr>
      <w:tr w:rsidR="00120842" w:rsidRPr="00663750" w14:paraId="2741BCA6" w14:textId="77777777" w:rsidTr="00C60377">
        <w:trPr>
          <w:trHeight w:val="230"/>
          <w:jc w:val="center"/>
        </w:trPr>
        <w:tc>
          <w:tcPr>
            <w:tcW w:w="1806" w:type="dxa"/>
            <w:gridSpan w:val="2"/>
            <w:vMerge/>
            <w:vAlign w:val="center"/>
          </w:tcPr>
          <w:p w14:paraId="28238984"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val="restart"/>
            <w:shd w:val="clear" w:color="auto" w:fill="auto"/>
            <w:vAlign w:val="center"/>
          </w:tcPr>
          <w:p w14:paraId="765F4693" w14:textId="587C0B9B" w:rsidR="00120842" w:rsidRPr="00663750" w:rsidRDefault="00951965" w:rsidP="00120842">
            <w:pPr>
              <w:spacing w:before="100" w:beforeAutospacing="1" w:after="100" w:afterAutospacing="1"/>
              <w:jc w:val="center"/>
              <w:rPr>
                <w:rFonts w:ascii="Arial" w:hAnsi="Arial" w:cs="Arial"/>
                <w:lang w:val="fr-BE"/>
              </w:rPr>
            </w:pPr>
            <w:r>
              <w:rPr>
                <w:rFonts w:ascii="Arial" w:eastAsia="Times New Roman" w:hAnsi="Arial" w:cs="Arial"/>
                <w:lang w:val="fr-BE" w:eastAsia="fr-BE"/>
              </w:rPr>
              <w:t>Translation</w:t>
            </w:r>
            <w:r w:rsidR="00120842" w:rsidRPr="00663750">
              <w:rPr>
                <w:rFonts w:ascii="Arial" w:eastAsia="Times New Roman" w:hAnsi="Arial" w:cs="Arial"/>
                <w:lang w:val="fr-BE" w:eastAsia="fr-BE"/>
              </w:rPr>
              <w:t>, rotation et agrandissement</w:t>
            </w:r>
            <w:r w:rsidR="00332529">
              <w:rPr>
                <w:rFonts w:ascii="Arial" w:eastAsia="Times New Roman" w:hAnsi="Arial" w:cs="Arial"/>
                <w:lang w:val="fr-BE" w:eastAsia="fr-BE"/>
              </w:rPr>
              <w:t>/réduction</w:t>
            </w:r>
          </w:p>
        </w:tc>
        <w:tc>
          <w:tcPr>
            <w:tcW w:w="11359" w:type="dxa"/>
            <w:tcBorders>
              <w:top w:val="single" w:sz="4" w:space="0" w:color="auto"/>
              <w:bottom w:val="single" w:sz="4" w:space="0" w:color="auto"/>
            </w:tcBorders>
            <w:shd w:val="clear" w:color="auto" w:fill="auto"/>
            <w:vAlign w:val="center"/>
          </w:tcPr>
          <w:p w14:paraId="40235A08" w14:textId="067348C8"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Dessiner </w:t>
            </w:r>
            <w:r w:rsidRPr="00663750">
              <w:rPr>
                <w:rFonts w:ascii="Arial" w:eastAsia="Times New Roman" w:hAnsi="Arial" w:cs="Arial"/>
                <w:lang w:val="fr-BE" w:eastAsia="fr-BE"/>
              </w:rPr>
              <w:t>la position d'une forme après translation</w:t>
            </w:r>
          </w:p>
        </w:tc>
      </w:tr>
      <w:tr w:rsidR="00120842" w:rsidRPr="00663750" w14:paraId="0688534E" w14:textId="77777777" w:rsidTr="00C60377">
        <w:trPr>
          <w:trHeight w:val="128"/>
          <w:jc w:val="center"/>
        </w:trPr>
        <w:tc>
          <w:tcPr>
            <w:tcW w:w="1806" w:type="dxa"/>
            <w:gridSpan w:val="2"/>
            <w:vMerge/>
            <w:vAlign w:val="center"/>
          </w:tcPr>
          <w:p w14:paraId="1FEEFAAF"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shd w:val="clear" w:color="auto" w:fill="auto"/>
            <w:vAlign w:val="center"/>
          </w:tcPr>
          <w:p w14:paraId="2E13BEE7"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auto"/>
            </w:tcBorders>
            <w:shd w:val="clear" w:color="auto" w:fill="auto"/>
            <w:vAlign w:val="center"/>
          </w:tcPr>
          <w:p w14:paraId="468F67A7" w14:textId="34166A67"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Dessiner </w:t>
            </w:r>
            <w:r w:rsidRPr="00663750">
              <w:rPr>
                <w:rFonts w:ascii="Arial" w:eastAsia="Times New Roman" w:hAnsi="Arial" w:cs="Arial"/>
                <w:lang w:val="fr-BE" w:eastAsia="fr-BE"/>
              </w:rPr>
              <w:t>la position d'une forme après rotation en utilisant différents centres de rotation</w:t>
            </w:r>
          </w:p>
        </w:tc>
      </w:tr>
      <w:tr w:rsidR="00120842" w:rsidRPr="00663750" w14:paraId="5E92C034" w14:textId="77777777" w:rsidTr="00C60377">
        <w:trPr>
          <w:trHeight w:val="239"/>
          <w:jc w:val="center"/>
        </w:trPr>
        <w:tc>
          <w:tcPr>
            <w:tcW w:w="1806" w:type="dxa"/>
            <w:gridSpan w:val="2"/>
            <w:vMerge/>
            <w:vAlign w:val="center"/>
          </w:tcPr>
          <w:p w14:paraId="36F07E73" w14:textId="77777777" w:rsidR="00120842" w:rsidRPr="00663750" w:rsidRDefault="00120842" w:rsidP="00120842">
            <w:pPr>
              <w:spacing w:before="100" w:beforeAutospacing="1" w:after="100" w:afterAutospacing="1"/>
              <w:jc w:val="center"/>
              <w:rPr>
                <w:rFonts w:ascii="Arial" w:hAnsi="Arial" w:cs="Arial"/>
                <w:lang w:val="fr-BE"/>
              </w:rPr>
            </w:pPr>
          </w:p>
        </w:tc>
        <w:tc>
          <w:tcPr>
            <w:tcW w:w="2706" w:type="dxa"/>
            <w:gridSpan w:val="2"/>
            <w:vMerge/>
            <w:tcBorders>
              <w:bottom w:val="single" w:sz="4" w:space="0" w:color="000000"/>
            </w:tcBorders>
            <w:shd w:val="clear" w:color="auto" w:fill="auto"/>
            <w:vAlign w:val="center"/>
          </w:tcPr>
          <w:p w14:paraId="432FD493" w14:textId="77777777" w:rsidR="00120842" w:rsidRPr="00663750" w:rsidRDefault="00120842" w:rsidP="00120842">
            <w:pPr>
              <w:spacing w:before="100" w:beforeAutospacing="1" w:after="100" w:afterAutospacing="1"/>
              <w:jc w:val="center"/>
              <w:rPr>
                <w:rFonts w:ascii="Arial" w:hAnsi="Arial" w:cs="Arial"/>
                <w:lang w:val="fr-BE"/>
              </w:rPr>
            </w:pPr>
          </w:p>
        </w:tc>
        <w:tc>
          <w:tcPr>
            <w:tcW w:w="11359" w:type="dxa"/>
            <w:tcBorders>
              <w:top w:val="single" w:sz="4" w:space="0" w:color="auto"/>
              <w:bottom w:val="single" w:sz="4" w:space="0" w:color="000000"/>
            </w:tcBorders>
            <w:shd w:val="clear" w:color="auto" w:fill="auto"/>
            <w:vAlign w:val="center"/>
          </w:tcPr>
          <w:p w14:paraId="1CFADA3B" w14:textId="2EF1B5F1" w:rsidR="00120842" w:rsidRPr="00663750" w:rsidRDefault="00120842" w:rsidP="00120842">
            <w:pPr>
              <w:spacing w:before="100" w:beforeAutospacing="1" w:after="100" w:afterAutospacing="1"/>
              <w:rPr>
                <w:rFonts w:ascii="Arial" w:hAnsi="Arial" w:cs="Arial"/>
                <w:b/>
                <w:lang w:val="fr-BE"/>
              </w:rPr>
            </w:pPr>
            <w:r w:rsidRPr="00663750">
              <w:rPr>
                <w:rFonts w:ascii="Arial" w:eastAsia="Times New Roman" w:hAnsi="Arial" w:cs="Arial"/>
                <w:b/>
                <w:bCs/>
                <w:lang w:val="fr-BE" w:eastAsia="fr-BE"/>
              </w:rPr>
              <w:t>Agrandir </w:t>
            </w:r>
            <w:r w:rsidRPr="00663750">
              <w:rPr>
                <w:rFonts w:ascii="Arial" w:eastAsia="Times New Roman" w:hAnsi="Arial" w:cs="Arial"/>
                <w:lang w:val="fr-BE" w:eastAsia="fr-BE"/>
              </w:rPr>
              <w:t>ou </w:t>
            </w:r>
            <w:r w:rsidRPr="00663750">
              <w:rPr>
                <w:rFonts w:ascii="Arial" w:eastAsia="Times New Roman" w:hAnsi="Arial" w:cs="Arial"/>
                <w:b/>
                <w:bCs/>
                <w:lang w:val="fr-BE" w:eastAsia="fr-BE"/>
              </w:rPr>
              <w:t>réduire </w:t>
            </w:r>
            <w:r w:rsidRPr="00663750">
              <w:rPr>
                <w:rFonts w:ascii="Arial" w:eastAsia="Times New Roman" w:hAnsi="Arial" w:cs="Arial"/>
                <w:lang w:val="fr-BE" w:eastAsia="fr-BE"/>
              </w:rPr>
              <w:t>une forme par mesure</w:t>
            </w:r>
          </w:p>
        </w:tc>
      </w:tr>
      <w:tr w:rsidR="00104A08" w:rsidRPr="00663750" w14:paraId="19CA5BCD" w14:textId="77777777" w:rsidTr="001561D0">
        <w:trPr>
          <w:trHeight w:val="113"/>
          <w:jc w:val="center"/>
        </w:trPr>
        <w:tc>
          <w:tcPr>
            <w:tcW w:w="1799" w:type="dxa"/>
            <w:shd w:val="clear" w:color="auto" w:fill="D9D9D9" w:themeFill="background1" w:themeFillShade="D9"/>
            <w:vAlign w:val="center"/>
          </w:tcPr>
          <w:p w14:paraId="5A11AFC5" w14:textId="3FF14A4A" w:rsidR="00104A08" w:rsidRPr="00663750" w:rsidRDefault="004817AF" w:rsidP="00104A08">
            <w:pPr>
              <w:pStyle w:val="paragraph"/>
              <w:spacing w:line="259" w:lineRule="auto"/>
              <w:rPr>
                <w:rFonts w:ascii="Arial" w:hAnsi="Arial" w:cs="Arial"/>
                <w:b/>
                <w:sz w:val="22"/>
                <w:szCs w:val="22"/>
                <w:lang w:val="fr-BE"/>
              </w:rPr>
            </w:pPr>
            <w:r w:rsidRPr="00663750">
              <w:rPr>
                <w:rFonts w:ascii="Arial" w:hAnsi="Arial" w:cs="Arial"/>
                <w:b/>
                <w:sz w:val="22"/>
                <w:szCs w:val="22"/>
                <w:lang w:val="fr-BE"/>
              </w:rPr>
              <w:t>ANNÉE</w:t>
            </w:r>
            <w:r w:rsidR="00104A08" w:rsidRPr="00663750">
              <w:rPr>
                <w:rFonts w:ascii="Arial" w:hAnsi="Arial" w:cs="Arial"/>
                <w:b/>
                <w:sz w:val="22"/>
                <w:szCs w:val="22"/>
                <w:lang w:val="fr-BE"/>
              </w:rPr>
              <w:t xml:space="preserve"> P5</w:t>
            </w:r>
          </w:p>
        </w:tc>
        <w:tc>
          <w:tcPr>
            <w:tcW w:w="14072" w:type="dxa"/>
            <w:gridSpan w:val="4"/>
            <w:shd w:val="clear" w:color="auto" w:fill="D9D9D9" w:themeFill="background1" w:themeFillShade="D9"/>
            <w:vAlign w:val="center"/>
          </w:tcPr>
          <w:p w14:paraId="7390EC69" w14:textId="24B924CB" w:rsidR="00104A08" w:rsidRPr="00663750" w:rsidRDefault="00F86DF0" w:rsidP="00104A08">
            <w:pPr>
              <w:pStyle w:val="paragraph"/>
              <w:spacing w:line="259" w:lineRule="auto"/>
              <w:rPr>
                <w:rFonts w:ascii="Arial" w:hAnsi="Arial" w:cs="Arial"/>
                <w:sz w:val="22"/>
                <w:szCs w:val="22"/>
                <w:lang w:val="fr-BE"/>
              </w:rPr>
            </w:pPr>
            <w:r w:rsidRPr="00663750">
              <w:rPr>
                <w:rFonts w:ascii="Arial" w:hAnsi="Arial" w:cs="Arial"/>
                <w:b/>
                <w:sz w:val="22"/>
                <w:szCs w:val="22"/>
                <w:lang w:val="fr-BE"/>
              </w:rPr>
              <w:t>SUJET</w:t>
            </w:r>
            <w:r w:rsidR="00104A08" w:rsidRPr="00663750">
              <w:rPr>
                <w:rFonts w:ascii="Arial" w:hAnsi="Arial" w:cs="Arial"/>
                <w:b/>
                <w:sz w:val="22"/>
                <w:szCs w:val="22"/>
                <w:lang w:val="fr-BE"/>
              </w:rPr>
              <w:t xml:space="preserve">: </w:t>
            </w:r>
            <w:r w:rsidR="00524BA2" w:rsidRPr="00663750">
              <w:rPr>
                <w:rFonts w:ascii="Arial" w:hAnsi="Arial" w:cs="Arial"/>
                <w:b/>
                <w:sz w:val="22"/>
                <w:szCs w:val="22"/>
                <w:lang w:val="fr-BE"/>
              </w:rPr>
              <w:t>TRAITEMENT DE DONNÉES</w:t>
            </w:r>
          </w:p>
        </w:tc>
      </w:tr>
      <w:tr w:rsidR="00104A08" w:rsidRPr="00663750" w14:paraId="5DE48E2D" w14:textId="77777777" w:rsidTr="001561D0">
        <w:trPr>
          <w:trHeight w:val="113"/>
          <w:jc w:val="center"/>
        </w:trPr>
        <w:tc>
          <w:tcPr>
            <w:tcW w:w="1799" w:type="dxa"/>
            <w:tcBorders>
              <w:bottom w:val="nil"/>
            </w:tcBorders>
            <w:shd w:val="clear" w:color="auto" w:fill="D9D9D9" w:themeFill="background1" w:themeFillShade="D9"/>
            <w:vAlign w:val="center"/>
          </w:tcPr>
          <w:p w14:paraId="0330916E" w14:textId="5317AB19" w:rsidR="00104A08" w:rsidRPr="00663750" w:rsidRDefault="00B838FB" w:rsidP="00104A08">
            <w:pPr>
              <w:pStyle w:val="paragraph"/>
              <w:spacing w:line="259" w:lineRule="auto"/>
              <w:jc w:val="center"/>
              <w:rPr>
                <w:rFonts w:ascii="Arial" w:hAnsi="Arial" w:cs="Arial"/>
                <w:b/>
                <w:sz w:val="22"/>
                <w:szCs w:val="22"/>
                <w:lang w:val="fr-BE"/>
              </w:rPr>
            </w:pPr>
            <w:r>
              <w:rPr>
                <w:rFonts w:ascii="Arial" w:hAnsi="Arial" w:cs="Arial"/>
                <w:b/>
                <w:sz w:val="22"/>
                <w:szCs w:val="22"/>
                <w:lang w:val="fr-BE"/>
              </w:rPr>
              <w:t>Sous-thème</w:t>
            </w:r>
          </w:p>
        </w:tc>
        <w:tc>
          <w:tcPr>
            <w:tcW w:w="2707" w:type="dxa"/>
            <w:gridSpan w:val="2"/>
            <w:tcBorders>
              <w:bottom w:val="single" w:sz="4" w:space="0" w:color="auto"/>
            </w:tcBorders>
            <w:shd w:val="clear" w:color="auto" w:fill="D9D9D9" w:themeFill="background1" w:themeFillShade="D9"/>
            <w:vAlign w:val="center"/>
          </w:tcPr>
          <w:p w14:paraId="7947E726" w14:textId="10AA1924" w:rsidR="00104A08" w:rsidRPr="00663750" w:rsidRDefault="005C4442" w:rsidP="00104A08">
            <w:pPr>
              <w:pStyle w:val="paragraph"/>
              <w:spacing w:line="259" w:lineRule="auto"/>
              <w:jc w:val="center"/>
              <w:rPr>
                <w:rFonts w:ascii="Arial" w:eastAsiaTheme="minorEastAsia" w:hAnsi="Arial" w:cs="Arial"/>
                <w:b/>
                <w:sz w:val="22"/>
                <w:szCs w:val="22"/>
                <w:lang w:val="fr-BE"/>
              </w:rPr>
            </w:pPr>
            <w:r w:rsidRPr="00663750">
              <w:rPr>
                <w:rFonts w:ascii="Arial" w:hAnsi="Arial" w:cs="Arial"/>
                <w:b/>
                <w:sz w:val="22"/>
                <w:szCs w:val="22"/>
                <w:lang w:val="fr-BE"/>
              </w:rPr>
              <w:t>Contenus</w:t>
            </w:r>
          </w:p>
        </w:tc>
        <w:tc>
          <w:tcPr>
            <w:tcW w:w="11365" w:type="dxa"/>
            <w:gridSpan w:val="2"/>
            <w:tcBorders>
              <w:bottom w:val="single" w:sz="4" w:space="0" w:color="auto"/>
            </w:tcBorders>
            <w:shd w:val="clear" w:color="auto" w:fill="D9D9D9" w:themeFill="background1" w:themeFillShade="D9"/>
          </w:tcPr>
          <w:p w14:paraId="567B93DE" w14:textId="67034122" w:rsidR="00104A08" w:rsidRPr="00663750" w:rsidRDefault="005C4442" w:rsidP="00104A08">
            <w:pPr>
              <w:pStyle w:val="paragraph"/>
              <w:spacing w:line="259" w:lineRule="auto"/>
              <w:rPr>
                <w:rFonts w:ascii="Arial" w:hAnsi="Arial" w:cs="Arial"/>
                <w:b/>
                <w:sz w:val="22"/>
                <w:szCs w:val="22"/>
                <w:lang w:val="fr-BE"/>
              </w:rPr>
            </w:pPr>
            <w:r w:rsidRPr="00663750">
              <w:rPr>
                <w:rFonts w:ascii="Arial" w:hAnsi="Arial" w:cs="Arial"/>
                <w:b/>
                <w:sz w:val="22"/>
                <w:szCs w:val="22"/>
                <w:lang w:val="fr-BE"/>
              </w:rPr>
              <w:t>Objectifs d’apprentissage</w:t>
            </w:r>
          </w:p>
        </w:tc>
      </w:tr>
      <w:tr w:rsidR="00120842" w:rsidRPr="00663750" w14:paraId="609C2B8D" w14:textId="77777777" w:rsidTr="00761814">
        <w:trPr>
          <w:trHeight w:val="20"/>
          <w:jc w:val="center"/>
        </w:trPr>
        <w:tc>
          <w:tcPr>
            <w:tcW w:w="1799" w:type="dxa"/>
            <w:vMerge w:val="restart"/>
            <w:tcBorders>
              <w:right w:val="single" w:sz="4" w:space="0" w:color="auto"/>
            </w:tcBorders>
            <w:vAlign w:val="center"/>
          </w:tcPr>
          <w:p w14:paraId="242F4F15" w14:textId="67DFAEBA"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Collecte, interprétation et représentation des données</w:t>
            </w:r>
          </w:p>
        </w:tc>
        <w:tc>
          <w:tcPr>
            <w:tcW w:w="2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9A056" w14:textId="08EEFB42"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Graphiques circulaires et graphiques linéaires</w:t>
            </w:r>
          </w:p>
        </w:tc>
        <w:tc>
          <w:tcPr>
            <w:tcW w:w="11365" w:type="dxa"/>
            <w:gridSpan w:val="2"/>
            <w:tcBorders>
              <w:left w:val="single" w:sz="4" w:space="0" w:color="auto"/>
              <w:bottom w:val="single" w:sz="4" w:space="0" w:color="auto"/>
            </w:tcBorders>
            <w:shd w:val="clear" w:color="auto" w:fill="auto"/>
            <w:vAlign w:val="center"/>
          </w:tcPr>
          <w:p w14:paraId="1488D691" w14:textId="29D626A1" w:rsidR="00120842" w:rsidRPr="00663750" w:rsidRDefault="00120842" w:rsidP="00120842">
            <w:pPr>
              <w:autoSpaceDE w:val="0"/>
              <w:autoSpaceDN w:val="0"/>
              <w:adjustRightInd w:val="0"/>
              <w:spacing w:after="0"/>
              <w:rPr>
                <w:rFonts w:ascii="Arial" w:hAnsi="Arial" w:cs="Arial"/>
                <w:lang w:val="fr-BE"/>
              </w:rPr>
            </w:pP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 xml:space="preserve">le concept de proportionnalité pour interpréter les données présentées dans les </w:t>
            </w:r>
            <w:r w:rsidR="00951965">
              <w:rPr>
                <w:rFonts w:ascii="Arial" w:eastAsia="Times New Roman" w:hAnsi="Arial" w:cs="Arial"/>
                <w:lang w:val="fr-BE" w:eastAsia="fr-BE"/>
              </w:rPr>
              <w:t>graphiques circulaires</w:t>
            </w:r>
            <w:r w:rsidR="00951965" w:rsidRPr="00663750">
              <w:rPr>
                <w:rFonts w:ascii="Arial" w:eastAsia="Times New Roman" w:hAnsi="Arial" w:cs="Arial"/>
                <w:lang w:val="fr-BE" w:eastAsia="fr-BE"/>
              </w:rPr>
              <w:t xml:space="preserve"> </w:t>
            </w:r>
            <w:r w:rsidRPr="00663750">
              <w:rPr>
                <w:rFonts w:ascii="Arial" w:eastAsia="Times New Roman" w:hAnsi="Arial" w:cs="Arial"/>
                <w:lang w:val="fr-BE" w:eastAsia="fr-BE"/>
              </w:rPr>
              <w:t>en termes de pourcentages ou de fractions</w:t>
            </w:r>
          </w:p>
        </w:tc>
      </w:tr>
      <w:tr w:rsidR="00120842" w:rsidRPr="00663750" w14:paraId="60F15096" w14:textId="77777777" w:rsidTr="00761814">
        <w:trPr>
          <w:trHeight w:val="20"/>
          <w:jc w:val="center"/>
        </w:trPr>
        <w:tc>
          <w:tcPr>
            <w:tcW w:w="1799" w:type="dxa"/>
            <w:vMerge/>
            <w:tcBorders>
              <w:right w:val="single" w:sz="4" w:space="0" w:color="auto"/>
            </w:tcBorders>
            <w:vAlign w:val="center"/>
          </w:tcPr>
          <w:p w14:paraId="623FA6DF" w14:textId="77777777" w:rsidR="00120842" w:rsidRPr="00663750" w:rsidRDefault="00120842" w:rsidP="00120842">
            <w:pPr>
              <w:spacing w:after="0"/>
              <w:jc w:val="center"/>
              <w:rPr>
                <w:rFonts w:ascii="Arial" w:hAnsi="Arial" w:cs="Arial"/>
                <w:lang w:val="fr-BE"/>
              </w:rPr>
            </w:pPr>
          </w:p>
        </w:tc>
        <w:tc>
          <w:tcPr>
            <w:tcW w:w="27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F1B35F"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000000"/>
              <w:left w:val="single" w:sz="4" w:space="0" w:color="auto"/>
              <w:right w:val="single" w:sz="4" w:space="0" w:color="000000"/>
            </w:tcBorders>
            <w:shd w:val="clear" w:color="auto" w:fill="auto"/>
            <w:vAlign w:val="center"/>
          </w:tcPr>
          <w:p w14:paraId="597B0EBD" w14:textId="09FBF231" w:rsidR="00120842" w:rsidRPr="00663750" w:rsidRDefault="00120842" w:rsidP="00120842">
            <w:pPr>
              <w:autoSpaceDE w:val="0"/>
              <w:autoSpaceDN w:val="0"/>
              <w:adjustRightInd w:val="0"/>
              <w:spacing w:after="0"/>
              <w:rPr>
                <w:rFonts w:ascii="Arial" w:hAnsi="Arial" w:cs="Arial"/>
                <w:color w:val="FF0000"/>
                <w:lang w:val="fr-BE"/>
              </w:rPr>
            </w:pPr>
            <w:r w:rsidRPr="00663750">
              <w:rPr>
                <w:rFonts w:ascii="Arial" w:eastAsia="Times New Roman" w:hAnsi="Arial" w:cs="Arial"/>
                <w:b/>
                <w:bCs/>
                <w:lang w:val="fr-BE" w:eastAsia="fr-BE"/>
              </w:rPr>
              <w:t xml:space="preserve">Interpréter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graphiques linéaires (distance/temps, un graphique de paires de nombres s'ajoutant à un nombre donné)</w:t>
            </w:r>
          </w:p>
        </w:tc>
      </w:tr>
      <w:tr w:rsidR="00120842" w:rsidRPr="00663750" w14:paraId="452B4292" w14:textId="77777777" w:rsidTr="00761814">
        <w:trPr>
          <w:trHeight w:val="20"/>
          <w:jc w:val="center"/>
        </w:trPr>
        <w:tc>
          <w:tcPr>
            <w:tcW w:w="1799" w:type="dxa"/>
            <w:vMerge/>
            <w:tcBorders>
              <w:right w:val="single" w:sz="4" w:space="0" w:color="auto"/>
            </w:tcBorders>
            <w:vAlign w:val="center"/>
          </w:tcPr>
          <w:p w14:paraId="24AD61DC" w14:textId="77777777" w:rsidR="00120842" w:rsidRPr="00663750" w:rsidRDefault="00120842" w:rsidP="00120842">
            <w:pPr>
              <w:spacing w:after="0"/>
              <w:jc w:val="center"/>
              <w:rPr>
                <w:rFonts w:ascii="Arial" w:hAnsi="Arial" w:cs="Arial"/>
                <w:lang w:val="fr-BE"/>
              </w:rPr>
            </w:pPr>
          </w:p>
        </w:tc>
        <w:tc>
          <w:tcPr>
            <w:tcW w:w="2707" w:type="dxa"/>
            <w:gridSpan w:val="2"/>
            <w:vMerge w:val="restart"/>
            <w:tcBorders>
              <w:top w:val="single" w:sz="4" w:space="0" w:color="auto"/>
              <w:left w:val="single" w:sz="4" w:space="0" w:color="auto"/>
              <w:right w:val="single" w:sz="4" w:space="0" w:color="000000"/>
            </w:tcBorders>
            <w:shd w:val="clear" w:color="auto" w:fill="auto"/>
            <w:vAlign w:val="center"/>
          </w:tcPr>
          <w:p w14:paraId="2A9006D2" w14:textId="531D43B6"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Résumé sur les représentations</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72626E38" w14:textId="1794C8DB" w:rsidR="00120842" w:rsidRPr="00663750" w:rsidRDefault="00120842" w:rsidP="00120842">
            <w:pPr>
              <w:spacing w:after="0"/>
              <w:rPr>
                <w:rFonts w:ascii="Arial" w:hAnsi="Arial" w:cs="Arial"/>
                <w:b/>
                <w:color w:val="000000" w:themeColor="text1"/>
                <w:lang w:val="fr-BE"/>
              </w:rPr>
            </w:pPr>
            <w:r w:rsidRPr="00663750">
              <w:rPr>
                <w:rFonts w:ascii="Arial" w:eastAsia="Times New Roman" w:hAnsi="Arial" w:cs="Arial"/>
                <w:b/>
                <w:bCs/>
                <w:lang w:val="fr-BE" w:eastAsia="fr-BE"/>
              </w:rPr>
              <w:t xml:space="preserve">Utiliser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données et des représentations pour prendre des décisions et</w:t>
            </w:r>
            <w:r w:rsidR="002B5890">
              <w:rPr>
                <w:rFonts w:ascii="Arial" w:eastAsia="Times New Roman" w:hAnsi="Arial" w:cs="Arial"/>
                <w:lang w:val="fr-BE" w:eastAsia="fr-BE"/>
              </w:rPr>
              <w:t xml:space="preserve"> pour faire </w:t>
            </w:r>
            <w:r w:rsidRPr="00663750">
              <w:rPr>
                <w:rFonts w:ascii="Arial" w:eastAsia="Times New Roman" w:hAnsi="Arial" w:cs="Arial"/>
                <w:lang w:val="fr-BE" w:eastAsia="fr-BE"/>
              </w:rPr>
              <w:t>des prédictions éclairées</w:t>
            </w:r>
          </w:p>
        </w:tc>
      </w:tr>
      <w:tr w:rsidR="00120842" w:rsidRPr="00663750" w14:paraId="7BE6A91E" w14:textId="77777777" w:rsidTr="00761814">
        <w:trPr>
          <w:trHeight w:val="20"/>
          <w:jc w:val="center"/>
        </w:trPr>
        <w:tc>
          <w:tcPr>
            <w:tcW w:w="1799" w:type="dxa"/>
            <w:vMerge/>
            <w:tcBorders>
              <w:right w:val="single" w:sz="4" w:space="0" w:color="auto"/>
            </w:tcBorders>
            <w:vAlign w:val="center"/>
          </w:tcPr>
          <w:p w14:paraId="27A5A7FE" w14:textId="77777777" w:rsidR="00120842" w:rsidRPr="00663750" w:rsidRDefault="00120842" w:rsidP="00120842">
            <w:pPr>
              <w:spacing w:after="0"/>
              <w:jc w:val="center"/>
              <w:rPr>
                <w:rFonts w:ascii="Arial" w:hAnsi="Arial" w:cs="Arial"/>
                <w:lang w:val="fr-BE"/>
              </w:rPr>
            </w:pPr>
          </w:p>
        </w:tc>
        <w:tc>
          <w:tcPr>
            <w:tcW w:w="2707" w:type="dxa"/>
            <w:gridSpan w:val="2"/>
            <w:vMerge/>
            <w:tcBorders>
              <w:left w:val="single" w:sz="4" w:space="0" w:color="auto"/>
              <w:right w:val="single" w:sz="4" w:space="0" w:color="000000"/>
            </w:tcBorders>
            <w:shd w:val="clear" w:color="auto" w:fill="auto"/>
            <w:vAlign w:val="center"/>
          </w:tcPr>
          <w:p w14:paraId="192A83A8"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0F098958" w14:textId="3E7D6FD6" w:rsidR="00120842" w:rsidRPr="00663750" w:rsidRDefault="00120842" w:rsidP="00120842">
            <w:pPr>
              <w:spacing w:after="0"/>
              <w:rPr>
                <w:rFonts w:ascii="Arial" w:hAnsi="Arial" w:cs="Arial"/>
                <w:b/>
                <w:color w:val="000000" w:themeColor="text1"/>
                <w:lang w:val="fr-BE"/>
              </w:rPr>
            </w:pPr>
            <w:r w:rsidRPr="00663750">
              <w:rPr>
                <w:rFonts w:ascii="Arial" w:eastAsia="Times New Roman" w:hAnsi="Arial" w:cs="Arial"/>
                <w:b/>
                <w:bCs/>
                <w:lang w:val="fr-BE" w:eastAsia="fr-BE"/>
              </w:rPr>
              <w:t xml:space="preserve">Discuter </w:t>
            </w:r>
            <w:r w:rsidR="00663750" w:rsidRPr="001021BB">
              <w:rPr>
                <w:rFonts w:ascii="Arial" w:eastAsia="Times New Roman" w:hAnsi="Arial" w:cs="Arial"/>
                <w:lang w:val="fr-BE" w:eastAsia="fr-BE"/>
              </w:rPr>
              <w:t>d’exemples</w:t>
            </w:r>
            <w:r w:rsidRPr="00663750">
              <w:rPr>
                <w:rFonts w:ascii="Arial" w:eastAsia="Times New Roman" w:hAnsi="Arial" w:cs="Arial"/>
                <w:lang w:val="fr-BE" w:eastAsia="fr-BE"/>
              </w:rPr>
              <w:t xml:space="preserve"> de représentations inappropriées de données de journaux, si certaines représentations sont trompeuses</w:t>
            </w:r>
          </w:p>
        </w:tc>
      </w:tr>
      <w:tr w:rsidR="00120842" w:rsidRPr="00663750" w14:paraId="3697ADFB" w14:textId="77777777" w:rsidTr="00761814">
        <w:trPr>
          <w:trHeight w:val="20"/>
          <w:jc w:val="center"/>
        </w:trPr>
        <w:tc>
          <w:tcPr>
            <w:tcW w:w="1799" w:type="dxa"/>
            <w:vMerge/>
            <w:tcBorders>
              <w:bottom w:val="nil"/>
              <w:right w:val="single" w:sz="4" w:space="0" w:color="auto"/>
            </w:tcBorders>
            <w:vAlign w:val="center"/>
          </w:tcPr>
          <w:p w14:paraId="5AF2CDEC" w14:textId="77777777" w:rsidR="00120842" w:rsidRPr="00663750" w:rsidRDefault="00120842" w:rsidP="00120842">
            <w:pPr>
              <w:spacing w:after="0"/>
              <w:jc w:val="center"/>
              <w:rPr>
                <w:rFonts w:ascii="Arial" w:hAnsi="Arial" w:cs="Arial"/>
                <w:lang w:val="fr-BE"/>
              </w:rPr>
            </w:pPr>
          </w:p>
        </w:tc>
        <w:tc>
          <w:tcPr>
            <w:tcW w:w="2707" w:type="dxa"/>
            <w:gridSpan w:val="2"/>
            <w:tcBorders>
              <w:left w:val="single" w:sz="4" w:space="0" w:color="auto"/>
              <w:right w:val="single" w:sz="4" w:space="0" w:color="000000"/>
            </w:tcBorders>
            <w:shd w:val="clear" w:color="auto" w:fill="auto"/>
            <w:vAlign w:val="center"/>
          </w:tcPr>
          <w:p w14:paraId="2FD2B179" w14:textId="46143E15"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Outil technologique</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40EF4786" w14:textId="41EA2F48" w:rsidR="00120842" w:rsidRPr="00663750" w:rsidRDefault="00120842" w:rsidP="00120842">
            <w:pPr>
              <w:spacing w:after="0"/>
              <w:rPr>
                <w:rFonts w:ascii="Arial" w:hAnsi="Arial" w:cs="Arial"/>
                <w:b/>
                <w:bCs/>
                <w:lang w:val="fr-BE"/>
              </w:rPr>
            </w:pPr>
            <w:r w:rsidRPr="00663750">
              <w:rPr>
                <w:rFonts w:ascii="Arial" w:eastAsia="Times New Roman" w:hAnsi="Arial" w:cs="Arial"/>
                <w:b/>
                <w:bCs/>
                <w:lang w:val="fr-BE" w:eastAsia="fr-BE"/>
              </w:rPr>
              <w:t xml:space="preserve">Construire </w:t>
            </w:r>
            <w:r w:rsidRPr="00663750">
              <w:rPr>
                <w:rFonts w:ascii="Arial" w:eastAsia="Times New Roman" w:hAnsi="Arial" w:cs="Arial"/>
                <w:bCs/>
                <w:lang w:val="fr-BE" w:eastAsia="fr-BE"/>
              </w:rPr>
              <w:t>des</w:t>
            </w:r>
            <w:r w:rsidRPr="00663750">
              <w:rPr>
                <w:rFonts w:ascii="Arial" w:eastAsia="Times New Roman" w:hAnsi="Arial" w:cs="Arial"/>
                <w:b/>
                <w:bCs/>
                <w:lang w:val="fr-BE" w:eastAsia="fr-BE"/>
              </w:rPr>
              <w:t> </w:t>
            </w:r>
            <w:r w:rsidRPr="00663750">
              <w:rPr>
                <w:rFonts w:ascii="Arial" w:eastAsia="Times New Roman" w:hAnsi="Arial" w:cs="Arial"/>
                <w:lang w:val="fr-BE" w:eastAsia="fr-BE"/>
              </w:rPr>
              <w:t xml:space="preserve">graphiques linéaires et des camemberts à partir de situations réelles, à </w:t>
            </w:r>
            <w:r w:rsidR="00663750" w:rsidRPr="00663750">
              <w:rPr>
                <w:rFonts w:ascii="Arial" w:eastAsia="Times New Roman" w:hAnsi="Arial" w:cs="Arial"/>
                <w:lang w:val="fr-BE" w:eastAsia="fr-BE"/>
              </w:rPr>
              <w:t>l’aide</w:t>
            </w:r>
            <w:r w:rsidRPr="00663750">
              <w:rPr>
                <w:rFonts w:ascii="Arial" w:eastAsia="Times New Roman" w:hAnsi="Arial" w:cs="Arial"/>
                <w:lang w:val="fr-BE" w:eastAsia="fr-BE"/>
              </w:rPr>
              <w:t xml:space="preserve"> d'une feuille de calcul (Excel</w:t>
            </w:r>
            <w:r w:rsidR="00951965">
              <w:rPr>
                <w:rFonts w:ascii="Arial" w:eastAsia="Times New Roman" w:hAnsi="Arial" w:cs="Arial"/>
                <w:lang w:val="fr-BE" w:eastAsia="fr-BE"/>
              </w:rPr>
              <w:t xml:space="preserve"> </w:t>
            </w:r>
            <w:r w:rsidR="00951965" w:rsidRPr="00663750">
              <w:rPr>
                <w:rFonts w:ascii="Arial" w:eastAsia="Times New Roman" w:hAnsi="Arial" w:cs="Arial"/>
                <w:lang w:val="fr-BE" w:eastAsia="fr-BE"/>
              </w:rPr>
              <w:t xml:space="preserve"> ® </w:t>
            </w:r>
            <w:r w:rsidRPr="00663750">
              <w:rPr>
                <w:rFonts w:ascii="Arial" w:eastAsia="Times New Roman" w:hAnsi="Arial" w:cs="Arial"/>
                <w:lang w:val="fr-BE" w:eastAsia="fr-BE"/>
              </w:rPr>
              <w:t>et autres outils en ligne)</w:t>
            </w:r>
          </w:p>
        </w:tc>
      </w:tr>
      <w:tr w:rsidR="00120842" w:rsidRPr="00663750" w14:paraId="2C389854" w14:textId="77777777" w:rsidTr="00761814">
        <w:trPr>
          <w:trHeight w:val="20"/>
          <w:jc w:val="center"/>
        </w:trPr>
        <w:tc>
          <w:tcPr>
            <w:tcW w:w="1799" w:type="dxa"/>
            <w:vMerge w:val="restart"/>
            <w:tcBorders>
              <w:top w:val="single" w:sz="4" w:space="0" w:color="auto"/>
              <w:right w:val="single" w:sz="4" w:space="0" w:color="auto"/>
            </w:tcBorders>
            <w:vAlign w:val="center"/>
          </w:tcPr>
          <w:p w14:paraId="73FA48E7" w14:textId="4E9BB0E6"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Probabilité et hasard</w:t>
            </w:r>
          </w:p>
        </w:tc>
        <w:tc>
          <w:tcPr>
            <w:tcW w:w="2707" w:type="dxa"/>
            <w:gridSpan w:val="2"/>
            <w:vMerge w:val="restart"/>
            <w:tcBorders>
              <w:left w:val="single" w:sz="4" w:space="0" w:color="auto"/>
              <w:right w:val="single" w:sz="4" w:space="0" w:color="000000"/>
            </w:tcBorders>
            <w:shd w:val="clear" w:color="auto" w:fill="auto"/>
            <w:vAlign w:val="center"/>
          </w:tcPr>
          <w:p w14:paraId="63CBB423" w14:textId="5024C010"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Moyenne d'un ensemble de données</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8CA840D" w14:textId="32F79E7C" w:rsidR="00120842" w:rsidRPr="00663750" w:rsidRDefault="00120842" w:rsidP="00120842">
            <w:pPr>
              <w:spacing w:after="0"/>
              <w:rPr>
                <w:rFonts w:ascii="Arial" w:hAnsi="Arial" w:cs="Arial"/>
                <w:b/>
                <w:bCs/>
                <w:lang w:val="fr-BE"/>
              </w:rPr>
            </w:pPr>
            <w:r w:rsidRPr="00663750">
              <w:rPr>
                <w:rFonts w:ascii="Arial" w:eastAsia="Times New Roman" w:hAnsi="Arial" w:cs="Arial"/>
                <w:b/>
                <w:bCs/>
                <w:lang w:val="fr-BE" w:eastAsia="fr-BE"/>
              </w:rPr>
              <w:t>Étudier </w:t>
            </w:r>
            <w:r w:rsidRPr="00663750">
              <w:rPr>
                <w:rFonts w:ascii="Arial" w:eastAsia="Times New Roman" w:hAnsi="Arial" w:cs="Arial"/>
                <w:lang w:val="fr-BE" w:eastAsia="fr-BE"/>
              </w:rPr>
              <w:t>la signification de la moyenne dans des situations réelles</w:t>
            </w:r>
          </w:p>
        </w:tc>
      </w:tr>
      <w:tr w:rsidR="00120842" w:rsidRPr="00663750" w14:paraId="02BFAF1D" w14:textId="77777777" w:rsidTr="00761814">
        <w:trPr>
          <w:trHeight w:val="20"/>
          <w:jc w:val="center"/>
        </w:trPr>
        <w:tc>
          <w:tcPr>
            <w:tcW w:w="1799" w:type="dxa"/>
            <w:vMerge/>
            <w:tcBorders>
              <w:right w:val="single" w:sz="4" w:space="0" w:color="auto"/>
            </w:tcBorders>
            <w:vAlign w:val="center"/>
          </w:tcPr>
          <w:p w14:paraId="12388B6F" w14:textId="77777777" w:rsidR="00120842" w:rsidRPr="00663750" w:rsidRDefault="00120842" w:rsidP="00120842">
            <w:pPr>
              <w:spacing w:after="0"/>
              <w:jc w:val="center"/>
              <w:rPr>
                <w:rFonts w:ascii="Arial" w:hAnsi="Arial" w:cs="Arial"/>
                <w:lang w:val="fr-BE"/>
              </w:rPr>
            </w:pPr>
          </w:p>
        </w:tc>
        <w:tc>
          <w:tcPr>
            <w:tcW w:w="2707" w:type="dxa"/>
            <w:gridSpan w:val="2"/>
            <w:vMerge/>
            <w:tcBorders>
              <w:left w:val="single" w:sz="4" w:space="0" w:color="auto"/>
              <w:right w:val="single" w:sz="4" w:space="0" w:color="000000"/>
            </w:tcBorders>
            <w:shd w:val="clear" w:color="auto" w:fill="auto"/>
            <w:vAlign w:val="center"/>
          </w:tcPr>
          <w:p w14:paraId="1E49EEA7"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5554188" w14:textId="5A714013" w:rsidR="00120842" w:rsidRPr="00663750" w:rsidRDefault="00120842" w:rsidP="00A40909">
            <w:pPr>
              <w:spacing w:after="0"/>
              <w:rPr>
                <w:rFonts w:ascii="Arial" w:hAnsi="Arial" w:cs="Arial"/>
                <w:b/>
                <w:color w:val="000000" w:themeColor="text1"/>
                <w:lang w:val="fr-BE"/>
              </w:rPr>
            </w:pPr>
            <w:r w:rsidRPr="00663750">
              <w:rPr>
                <w:rFonts w:ascii="Arial" w:eastAsia="Times New Roman" w:hAnsi="Arial" w:cs="Arial"/>
                <w:b/>
                <w:bCs/>
                <w:lang w:val="fr-BE" w:eastAsia="fr-BE"/>
              </w:rPr>
              <w:t>Reconna</w:t>
            </w:r>
            <w:r w:rsidR="00A40909" w:rsidRPr="00663750">
              <w:rPr>
                <w:rFonts w:ascii="Arial" w:eastAsia="Times New Roman" w:hAnsi="Arial" w:cs="Arial"/>
                <w:b/>
                <w:bCs/>
                <w:lang w:val="fr-BE" w:eastAsia="fr-BE"/>
              </w:rPr>
              <w:t>i</w:t>
            </w:r>
            <w:r w:rsidRPr="00663750">
              <w:rPr>
                <w:rFonts w:ascii="Arial" w:eastAsia="Times New Roman" w:hAnsi="Arial" w:cs="Arial"/>
                <w:b/>
                <w:bCs/>
                <w:lang w:val="fr-BE" w:eastAsia="fr-BE"/>
              </w:rPr>
              <w:t>tre </w:t>
            </w:r>
            <w:r w:rsidRPr="00663750">
              <w:rPr>
                <w:rFonts w:ascii="Arial" w:eastAsia="Times New Roman" w:hAnsi="Arial" w:cs="Arial"/>
                <w:lang w:val="fr-BE" w:eastAsia="fr-BE"/>
              </w:rPr>
              <w:t>les trois grandeurs liées dans un ensemble de données : moyenne, valeur totale, nombre de données</w:t>
            </w:r>
          </w:p>
        </w:tc>
      </w:tr>
      <w:tr w:rsidR="00120842" w:rsidRPr="00663750" w14:paraId="6AD9CDD9" w14:textId="77777777" w:rsidTr="00761814">
        <w:trPr>
          <w:trHeight w:val="20"/>
          <w:jc w:val="center"/>
        </w:trPr>
        <w:tc>
          <w:tcPr>
            <w:tcW w:w="1799" w:type="dxa"/>
            <w:vMerge/>
            <w:tcBorders>
              <w:right w:val="single" w:sz="4" w:space="0" w:color="auto"/>
            </w:tcBorders>
            <w:vAlign w:val="center"/>
          </w:tcPr>
          <w:p w14:paraId="0EADA190" w14:textId="77777777" w:rsidR="00120842" w:rsidRPr="00663750" w:rsidRDefault="00120842" w:rsidP="00120842">
            <w:pPr>
              <w:spacing w:after="0"/>
              <w:jc w:val="center"/>
              <w:rPr>
                <w:rFonts w:ascii="Arial" w:hAnsi="Arial" w:cs="Arial"/>
                <w:lang w:val="fr-BE"/>
              </w:rPr>
            </w:pPr>
          </w:p>
        </w:tc>
        <w:tc>
          <w:tcPr>
            <w:tcW w:w="2707" w:type="dxa"/>
            <w:gridSpan w:val="2"/>
            <w:vMerge/>
            <w:tcBorders>
              <w:left w:val="single" w:sz="4" w:space="0" w:color="auto"/>
              <w:right w:val="single" w:sz="4" w:space="0" w:color="000000"/>
            </w:tcBorders>
            <w:shd w:val="clear" w:color="auto" w:fill="auto"/>
            <w:vAlign w:val="center"/>
          </w:tcPr>
          <w:p w14:paraId="361BC35E"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6222C483" w14:textId="79CE05AC" w:rsidR="00120842" w:rsidRPr="00663750" w:rsidRDefault="00120842" w:rsidP="00120842">
            <w:pPr>
              <w:spacing w:after="0"/>
              <w:rPr>
                <w:rFonts w:ascii="Arial" w:hAnsi="Arial" w:cs="Arial"/>
                <w:b/>
                <w:color w:val="000000" w:themeColor="text1"/>
                <w:lang w:val="fr-BE"/>
              </w:rPr>
            </w:pPr>
            <w:r w:rsidRPr="00663750">
              <w:rPr>
                <w:rFonts w:ascii="Arial" w:eastAsia="Times New Roman" w:hAnsi="Arial" w:cs="Arial"/>
                <w:b/>
                <w:bCs/>
                <w:lang w:val="fr-BE" w:eastAsia="fr-BE"/>
              </w:rPr>
              <w:t>Comprendre </w:t>
            </w:r>
            <w:r w:rsidRPr="00663750">
              <w:rPr>
                <w:rFonts w:ascii="Arial" w:eastAsia="Times New Roman" w:hAnsi="Arial" w:cs="Arial"/>
                <w:lang w:val="fr-BE" w:eastAsia="fr-BE"/>
              </w:rPr>
              <w:t>et </w:t>
            </w:r>
            <w:r w:rsidRPr="00663750">
              <w:rPr>
                <w:rFonts w:ascii="Arial" w:eastAsia="Times New Roman" w:hAnsi="Arial" w:cs="Arial"/>
                <w:b/>
                <w:bCs/>
                <w:lang w:val="fr-BE" w:eastAsia="fr-BE"/>
              </w:rPr>
              <w:t>appliquer </w:t>
            </w:r>
            <w:r w:rsidRPr="00663750">
              <w:rPr>
                <w:rFonts w:ascii="Arial" w:eastAsia="Times New Roman" w:hAnsi="Arial" w:cs="Arial"/>
                <w:lang w:val="fr-BE" w:eastAsia="fr-BE"/>
              </w:rPr>
              <w:t>la formule pour déterminer la moyenne</w:t>
            </w:r>
          </w:p>
        </w:tc>
      </w:tr>
      <w:tr w:rsidR="00120842" w:rsidRPr="00663750" w14:paraId="69775950" w14:textId="77777777" w:rsidTr="00761814">
        <w:trPr>
          <w:trHeight w:val="20"/>
          <w:jc w:val="center"/>
        </w:trPr>
        <w:tc>
          <w:tcPr>
            <w:tcW w:w="1799" w:type="dxa"/>
            <w:vMerge/>
            <w:tcBorders>
              <w:right w:val="single" w:sz="4" w:space="0" w:color="auto"/>
            </w:tcBorders>
            <w:vAlign w:val="center"/>
          </w:tcPr>
          <w:p w14:paraId="40BAEC20" w14:textId="77777777" w:rsidR="00120842" w:rsidRPr="00663750" w:rsidRDefault="00120842" w:rsidP="00120842">
            <w:pPr>
              <w:spacing w:after="0"/>
              <w:jc w:val="center"/>
              <w:rPr>
                <w:rFonts w:ascii="Arial" w:hAnsi="Arial" w:cs="Arial"/>
                <w:lang w:val="fr-BE"/>
              </w:rPr>
            </w:pPr>
          </w:p>
        </w:tc>
        <w:tc>
          <w:tcPr>
            <w:tcW w:w="2707" w:type="dxa"/>
            <w:gridSpan w:val="2"/>
            <w:vMerge/>
            <w:tcBorders>
              <w:left w:val="single" w:sz="4" w:space="0" w:color="auto"/>
              <w:right w:val="single" w:sz="4" w:space="0" w:color="000000"/>
            </w:tcBorders>
            <w:shd w:val="clear" w:color="auto" w:fill="auto"/>
            <w:vAlign w:val="center"/>
          </w:tcPr>
          <w:p w14:paraId="5E016FD9" w14:textId="77777777" w:rsidR="00120842" w:rsidRPr="00663750" w:rsidRDefault="00120842" w:rsidP="00120842">
            <w:pPr>
              <w:spacing w:after="0"/>
              <w:jc w:val="center"/>
              <w:rPr>
                <w:rFonts w:ascii="Arial" w:hAnsi="Arial" w:cs="Arial"/>
                <w:lang w:val="fr-BE"/>
              </w:rPr>
            </w:pPr>
          </w:p>
        </w:tc>
        <w:tc>
          <w:tcPr>
            <w:tcW w:w="11365" w:type="dxa"/>
            <w:gridSpan w:val="2"/>
            <w:tcBorders>
              <w:top w:val="single" w:sz="4" w:space="0" w:color="000000"/>
              <w:left w:val="single" w:sz="4" w:space="0" w:color="auto"/>
            </w:tcBorders>
            <w:shd w:val="clear" w:color="auto" w:fill="auto"/>
            <w:vAlign w:val="center"/>
          </w:tcPr>
          <w:p w14:paraId="782CCB12" w14:textId="24CD252E" w:rsidR="00120842" w:rsidRPr="00663750" w:rsidRDefault="00120842" w:rsidP="00A40909">
            <w:pPr>
              <w:spacing w:after="0"/>
              <w:rPr>
                <w:rFonts w:ascii="Arial" w:hAnsi="Arial" w:cs="Arial"/>
                <w:bCs/>
                <w:color w:val="000000" w:themeColor="text1"/>
                <w:lang w:val="fr-BE"/>
              </w:rPr>
            </w:pPr>
            <w:r w:rsidRPr="00663750">
              <w:rPr>
                <w:rFonts w:ascii="Arial" w:eastAsia="Times New Roman" w:hAnsi="Arial" w:cs="Arial"/>
                <w:b/>
                <w:bCs/>
                <w:lang w:val="fr-BE" w:eastAsia="fr-BE"/>
              </w:rPr>
              <w:t>Connaissant </w:t>
            </w:r>
            <w:r w:rsidRPr="00663750">
              <w:rPr>
                <w:rFonts w:ascii="Arial" w:eastAsia="Times New Roman" w:hAnsi="Arial" w:cs="Arial"/>
                <w:lang w:val="fr-BE" w:eastAsia="fr-BE"/>
              </w:rPr>
              <w:t>deux quantités sur trois (moyenne, valeur totale, nombre de données), </w:t>
            </w:r>
            <w:r w:rsidRPr="00663750">
              <w:rPr>
                <w:rFonts w:ascii="Arial" w:eastAsia="Times New Roman" w:hAnsi="Arial" w:cs="Arial"/>
                <w:b/>
                <w:bCs/>
                <w:lang w:val="fr-BE" w:eastAsia="fr-BE"/>
              </w:rPr>
              <w:t>calcule</w:t>
            </w:r>
            <w:r w:rsidR="00A40909" w:rsidRPr="00663750">
              <w:rPr>
                <w:rFonts w:ascii="Arial" w:eastAsia="Times New Roman" w:hAnsi="Arial" w:cs="Arial"/>
                <w:b/>
                <w:bCs/>
                <w:lang w:val="fr-BE" w:eastAsia="fr-BE"/>
              </w:rPr>
              <w:t>r</w:t>
            </w:r>
            <w:r w:rsidRPr="00663750">
              <w:rPr>
                <w:rFonts w:ascii="Arial" w:eastAsia="Times New Roman" w:hAnsi="Arial" w:cs="Arial"/>
                <w:b/>
                <w:bCs/>
                <w:lang w:val="fr-BE" w:eastAsia="fr-BE"/>
              </w:rPr>
              <w:t> </w:t>
            </w:r>
            <w:r w:rsidRPr="00663750">
              <w:rPr>
                <w:rFonts w:ascii="Arial" w:eastAsia="Times New Roman" w:hAnsi="Arial" w:cs="Arial"/>
                <w:lang w:val="fr-BE" w:eastAsia="fr-BE"/>
              </w:rPr>
              <w:t>la troisième quantité</w:t>
            </w:r>
          </w:p>
        </w:tc>
      </w:tr>
      <w:tr w:rsidR="00120842" w:rsidRPr="00663750" w14:paraId="42D5AACD" w14:textId="77777777" w:rsidTr="00761814">
        <w:trPr>
          <w:trHeight w:val="20"/>
          <w:jc w:val="center"/>
        </w:trPr>
        <w:tc>
          <w:tcPr>
            <w:tcW w:w="1799" w:type="dxa"/>
            <w:vMerge/>
            <w:tcBorders>
              <w:bottom w:val="single" w:sz="4" w:space="0" w:color="auto"/>
              <w:right w:val="single" w:sz="4" w:space="0" w:color="auto"/>
            </w:tcBorders>
            <w:vAlign w:val="center"/>
          </w:tcPr>
          <w:p w14:paraId="22AA41EF" w14:textId="77777777" w:rsidR="00120842" w:rsidRPr="00663750" w:rsidRDefault="00120842" w:rsidP="00120842">
            <w:pPr>
              <w:spacing w:after="0"/>
              <w:jc w:val="center"/>
              <w:rPr>
                <w:rFonts w:ascii="Arial" w:hAnsi="Arial" w:cs="Arial"/>
                <w:lang w:val="fr-BE"/>
              </w:rPr>
            </w:pPr>
          </w:p>
        </w:tc>
        <w:tc>
          <w:tcPr>
            <w:tcW w:w="2707" w:type="dxa"/>
            <w:gridSpan w:val="2"/>
            <w:tcBorders>
              <w:bottom w:val="single" w:sz="4" w:space="0" w:color="auto"/>
              <w:right w:val="single" w:sz="4" w:space="0" w:color="000000"/>
            </w:tcBorders>
            <w:shd w:val="clear" w:color="auto" w:fill="auto"/>
            <w:vAlign w:val="center"/>
          </w:tcPr>
          <w:p w14:paraId="78B02891" w14:textId="3E0A2C95" w:rsidR="00120842" w:rsidRPr="00663750" w:rsidRDefault="00120842" w:rsidP="00120842">
            <w:pPr>
              <w:spacing w:after="0"/>
              <w:jc w:val="center"/>
              <w:rPr>
                <w:rFonts w:ascii="Arial" w:hAnsi="Arial" w:cs="Arial"/>
                <w:lang w:val="fr-BE"/>
              </w:rPr>
            </w:pPr>
            <w:r w:rsidRPr="00663750">
              <w:rPr>
                <w:rFonts w:ascii="Arial" w:eastAsia="Times New Roman" w:hAnsi="Arial" w:cs="Arial"/>
                <w:lang w:val="fr-BE" w:eastAsia="fr-BE"/>
              </w:rPr>
              <w:t>Outil technologique</w:t>
            </w:r>
          </w:p>
        </w:tc>
        <w:tc>
          <w:tcPr>
            <w:tcW w:w="11365" w:type="dxa"/>
            <w:gridSpan w:val="2"/>
            <w:tcBorders>
              <w:top w:val="single" w:sz="4" w:space="0" w:color="000000"/>
              <w:left w:val="single" w:sz="4" w:space="0" w:color="000000"/>
              <w:bottom w:val="single" w:sz="4" w:space="0" w:color="000000"/>
            </w:tcBorders>
            <w:shd w:val="clear" w:color="auto" w:fill="auto"/>
            <w:vAlign w:val="center"/>
          </w:tcPr>
          <w:p w14:paraId="19112C1A" w14:textId="3CE2A47F" w:rsidR="00120842" w:rsidRPr="00663750" w:rsidRDefault="00120842" w:rsidP="00120842">
            <w:pPr>
              <w:spacing w:after="0"/>
              <w:rPr>
                <w:rFonts w:ascii="Arial" w:hAnsi="Arial" w:cs="Arial"/>
                <w:b/>
                <w:lang w:val="fr-BE"/>
              </w:rPr>
            </w:pPr>
            <w:r w:rsidRPr="00663750">
              <w:rPr>
                <w:rFonts w:ascii="Arial" w:eastAsia="Times New Roman" w:hAnsi="Arial" w:cs="Arial"/>
                <w:b/>
                <w:bCs/>
                <w:lang w:val="fr-BE" w:eastAsia="fr-BE"/>
              </w:rPr>
              <w:t>Calculer </w:t>
            </w:r>
            <w:r w:rsidRPr="00663750">
              <w:rPr>
                <w:rFonts w:ascii="Arial" w:eastAsia="Times New Roman" w:hAnsi="Arial" w:cs="Arial"/>
                <w:lang w:val="fr-BE" w:eastAsia="fr-BE"/>
              </w:rPr>
              <w:t>et </w:t>
            </w:r>
            <w:r w:rsidRPr="00663750">
              <w:rPr>
                <w:rFonts w:ascii="Arial" w:eastAsia="Times New Roman" w:hAnsi="Arial" w:cs="Arial"/>
                <w:b/>
                <w:bCs/>
                <w:lang w:val="fr-BE" w:eastAsia="fr-BE"/>
              </w:rPr>
              <w:t>interpréter </w:t>
            </w:r>
            <w:r w:rsidRPr="00663750">
              <w:rPr>
                <w:rFonts w:ascii="Arial" w:eastAsia="Times New Roman" w:hAnsi="Arial" w:cs="Arial"/>
                <w:lang w:val="fr-BE" w:eastAsia="fr-BE"/>
              </w:rPr>
              <w:t>la moyenne en manipulant des données da</w:t>
            </w:r>
            <w:r w:rsidR="00A40909" w:rsidRPr="00663750">
              <w:rPr>
                <w:rFonts w:ascii="Arial" w:eastAsia="Times New Roman" w:hAnsi="Arial" w:cs="Arial"/>
                <w:lang w:val="fr-BE" w:eastAsia="fr-BE"/>
              </w:rPr>
              <w:t>ns des situations réelles, à l'</w:t>
            </w:r>
            <w:r w:rsidRPr="00663750">
              <w:rPr>
                <w:rFonts w:ascii="Arial" w:eastAsia="Times New Roman" w:hAnsi="Arial" w:cs="Arial"/>
                <w:lang w:val="fr-BE" w:eastAsia="fr-BE"/>
              </w:rPr>
              <w:t>aide d'une feuille de calcul (Excel</w:t>
            </w:r>
            <w:r w:rsidR="00C452D4" w:rsidRPr="00663750">
              <w:rPr>
                <w:rFonts w:ascii="Arial" w:eastAsia="Times New Roman" w:hAnsi="Arial" w:cs="Arial"/>
                <w:lang w:val="fr-BE" w:eastAsia="fr-BE"/>
              </w:rPr>
              <w:t xml:space="preserve"> ®</w:t>
            </w:r>
            <w:r w:rsidRPr="00663750">
              <w:rPr>
                <w:rFonts w:ascii="Arial" w:eastAsia="Times New Roman" w:hAnsi="Arial" w:cs="Arial"/>
                <w:lang w:val="fr-BE" w:eastAsia="fr-BE"/>
              </w:rPr>
              <w:t xml:space="preserve"> et autres outils en ligne)</w:t>
            </w:r>
          </w:p>
        </w:tc>
      </w:tr>
    </w:tbl>
    <w:p w14:paraId="262D7B7E" w14:textId="77777777" w:rsidR="002464E0" w:rsidRPr="00663750" w:rsidRDefault="002464E0" w:rsidP="002464E0">
      <w:pPr>
        <w:pStyle w:val="Nagwek2"/>
        <w:spacing w:before="100" w:beforeAutospacing="1" w:after="100" w:afterAutospacing="1" w:line="259" w:lineRule="auto"/>
        <w:ind w:left="0"/>
        <w:jc w:val="both"/>
        <w:rPr>
          <w:rFonts w:cs="Arial"/>
          <w:lang w:val="fr-BE"/>
        </w:rPr>
      </w:pPr>
      <w:bookmarkStart w:id="26" w:name="_Toc535351933"/>
    </w:p>
    <w:p w14:paraId="376C68B5" w14:textId="082AF035" w:rsidR="009577FC" w:rsidRPr="00663750" w:rsidRDefault="001357EF" w:rsidP="00B01915">
      <w:pPr>
        <w:pStyle w:val="Nagwek2"/>
        <w:rPr>
          <w:lang w:val="fr-BE"/>
        </w:rPr>
      </w:pPr>
      <w:bookmarkStart w:id="27" w:name="_Toc93942811"/>
      <w:r w:rsidRPr="00663750">
        <w:rPr>
          <w:lang w:val="fr-BE"/>
        </w:rPr>
        <w:t xml:space="preserve">4.3 </w:t>
      </w:r>
      <w:bookmarkEnd w:id="26"/>
      <w:r w:rsidR="00E616A0" w:rsidRPr="00663750">
        <w:rPr>
          <w:lang w:val="fr-BE"/>
        </w:rPr>
        <w:t>P</w:t>
      </w:r>
      <w:r w:rsidR="0047246F">
        <w:rPr>
          <w:lang w:val="fr-BE"/>
        </w:rPr>
        <w:t>lan de travail suggéré</w:t>
      </w:r>
      <w:bookmarkEnd w:id="27"/>
    </w:p>
    <w:p w14:paraId="44D34655" w14:textId="77777777" w:rsidR="00415C44" w:rsidRPr="00663750" w:rsidRDefault="00415C44" w:rsidP="00415C44">
      <w:pPr>
        <w:spacing w:after="0"/>
        <w:jc w:val="both"/>
        <w:rPr>
          <w:rFonts w:ascii="Arial" w:hAnsi="Arial" w:cs="Arial"/>
          <w:lang w:val="fr-BE"/>
        </w:rPr>
      </w:pPr>
    </w:p>
    <w:p w14:paraId="08E51BCE" w14:textId="711FABB3" w:rsidR="00932469" w:rsidRPr="001357EC" w:rsidRDefault="00932469" w:rsidP="00932469">
      <w:pPr>
        <w:spacing w:before="100" w:beforeAutospacing="1" w:after="100" w:afterAutospacing="1"/>
        <w:ind w:left="426"/>
        <w:jc w:val="both"/>
        <w:rPr>
          <w:rFonts w:ascii="Arial" w:hAnsi="Arial" w:cs="Arial"/>
          <w:color w:val="212121"/>
        </w:rPr>
      </w:pPr>
      <w:bookmarkStart w:id="28" w:name="_Hlk12437351"/>
      <w:r w:rsidRPr="001357EC">
        <w:rPr>
          <w:rFonts w:ascii="Arial" w:hAnsi="Arial" w:cs="Arial"/>
          <w:color w:val="212121"/>
        </w:rPr>
        <w:t>Le tableau ci-dessous indique un nombre approximatif de semaines pour les différents sujets. L’enseignant(e) est libre d’adapter cette répartition du temps en fonction de sa classe.</w:t>
      </w:r>
    </w:p>
    <w:p w14:paraId="5868619C" w14:textId="54183C55" w:rsidR="00932469" w:rsidRPr="001357EC" w:rsidRDefault="00932469" w:rsidP="00932469">
      <w:pPr>
        <w:spacing w:before="100" w:beforeAutospacing="1" w:after="100" w:afterAutospacing="1"/>
        <w:ind w:left="426"/>
        <w:jc w:val="both"/>
        <w:rPr>
          <w:rFonts w:ascii="Arial" w:hAnsi="Arial" w:cs="Arial"/>
          <w:color w:val="212121"/>
        </w:rPr>
      </w:pPr>
      <w:r w:rsidRPr="001357EC">
        <w:rPr>
          <w:rFonts w:ascii="Arial" w:hAnsi="Arial" w:cs="Arial"/>
          <w:color w:val="212121"/>
        </w:rPr>
        <w:t>Le nombre de semaines comprend les évaluations, le temps nécessaire pour la pratique et la ré</w:t>
      </w:r>
      <w:r>
        <w:rPr>
          <w:rFonts w:ascii="Arial" w:hAnsi="Arial" w:cs="Arial"/>
          <w:color w:val="212121"/>
        </w:rPr>
        <w:t>vision</w:t>
      </w:r>
      <w:r w:rsidRPr="001357EC">
        <w:rPr>
          <w:rFonts w:ascii="Arial" w:hAnsi="Arial" w:cs="Arial"/>
          <w:color w:val="212121"/>
        </w:rPr>
        <w:t xml:space="preserve">, les projets de mathématiques, les projets </w:t>
      </w:r>
      <w:r>
        <w:rPr>
          <w:rFonts w:ascii="Arial" w:hAnsi="Arial" w:cs="Arial"/>
          <w:color w:val="212121"/>
        </w:rPr>
        <w:t>scolaires</w:t>
      </w:r>
      <w:r w:rsidRPr="001357EC">
        <w:rPr>
          <w:rFonts w:ascii="Arial" w:hAnsi="Arial" w:cs="Arial"/>
          <w:color w:val="212121"/>
        </w:rPr>
        <w:t>, etc.</w:t>
      </w:r>
    </w:p>
    <w:bookmarkEnd w:id="28"/>
    <w:p w14:paraId="783E0743" w14:textId="77777777" w:rsidR="00415C44" w:rsidRPr="00663750" w:rsidRDefault="00415C44" w:rsidP="00415C44">
      <w:pPr>
        <w:spacing w:after="0"/>
        <w:jc w:val="both"/>
        <w:rPr>
          <w:rFonts w:ascii="Arial" w:hAnsi="Arial" w:cs="Arial"/>
          <w:lang w:val="fr-BE"/>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268"/>
      </w:tblGrid>
      <w:tr w:rsidR="009577FC" w:rsidRPr="00663750" w14:paraId="6245576B"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1B171A25" w14:textId="0DD7BA60" w:rsidR="009577FC" w:rsidRPr="00663750" w:rsidRDefault="009577FC" w:rsidP="0088278F">
            <w:pPr>
              <w:spacing w:before="100" w:beforeAutospacing="1" w:after="100" w:afterAutospacing="1"/>
              <w:jc w:val="center"/>
              <w:textAlignment w:val="baseline"/>
              <w:rPr>
                <w:rFonts w:ascii="Arial" w:hAnsi="Arial" w:cs="Arial"/>
                <w:b/>
                <w:bCs/>
                <w:lang w:val="fr-BE" w:eastAsia="nl-NL"/>
              </w:rPr>
            </w:pPr>
            <w:r w:rsidRPr="00663750">
              <w:rPr>
                <w:rFonts w:ascii="Arial" w:hAnsi="Arial" w:cs="Arial"/>
                <w:b/>
                <w:bCs/>
                <w:lang w:val="fr-BE" w:eastAsia="nl-NL"/>
              </w:rPr>
              <w:t>Class</w:t>
            </w:r>
            <w:r w:rsidR="00012114" w:rsidRPr="00663750">
              <w:rPr>
                <w:rFonts w:ascii="Arial" w:hAnsi="Arial" w:cs="Arial"/>
                <w:b/>
                <w:bCs/>
                <w:lang w:val="fr-BE" w:eastAsia="nl-NL"/>
              </w:rPr>
              <w:t>e</w:t>
            </w:r>
          </w:p>
        </w:tc>
        <w:tc>
          <w:tcPr>
            <w:tcW w:w="2268" w:type="dxa"/>
            <w:shd w:val="clear" w:color="auto" w:fill="D9D9D9" w:themeFill="background1" w:themeFillShade="D9"/>
            <w:vAlign w:val="center"/>
          </w:tcPr>
          <w:p w14:paraId="6052C466" w14:textId="77777777" w:rsidR="009577FC" w:rsidRPr="00663750" w:rsidRDefault="009577FC" w:rsidP="0088278F">
            <w:pPr>
              <w:spacing w:before="100" w:beforeAutospacing="1" w:after="100" w:afterAutospacing="1"/>
              <w:jc w:val="center"/>
              <w:rPr>
                <w:rFonts w:ascii="Arial" w:hAnsi="Arial" w:cs="Arial"/>
                <w:b/>
                <w:bCs/>
                <w:lang w:val="fr-BE" w:eastAsia="nl-NL"/>
              </w:rPr>
            </w:pPr>
            <w:r w:rsidRPr="00663750">
              <w:rPr>
                <w:rFonts w:ascii="Arial" w:hAnsi="Arial" w:cs="Arial"/>
                <w:b/>
                <w:bCs/>
                <w:lang w:val="fr-BE" w:eastAsia="nl-NL"/>
              </w:rPr>
              <w:t xml:space="preserve">P1 – P5 </w:t>
            </w:r>
          </w:p>
        </w:tc>
      </w:tr>
      <w:tr w:rsidR="009577FC" w:rsidRPr="00663750" w14:paraId="5F40077E" w14:textId="77777777" w:rsidTr="00036D0C">
        <w:trPr>
          <w:trHeight w:val="397"/>
          <w:jc w:val="center"/>
        </w:trPr>
        <w:tc>
          <w:tcPr>
            <w:tcW w:w="2835" w:type="dxa"/>
            <w:shd w:val="clear" w:color="auto" w:fill="D9D9D9" w:themeFill="background1" w:themeFillShade="D9"/>
            <w:vAlign w:val="center"/>
          </w:tcPr>
          <w:p w14:paraId="19377FF6" w14:textId="00ADCE76" w:rsidR="009577FC" w:rsidRPr="00663750" w:rsidRDefault="00012114" w:rsidP="00012114">
            <w:pPr>
              <w:spacing w:before="100" w:beforeAutospacing="1" w:after="100" w:afterAutospacing="1"/>
              <w:jc w:val="center"/>
              <w:rPr>
                <w:rFonts w:ascii="Arial" w:hAnsi="Arial" w:cs="Arial"/>
                <w:b/>
                <w:bCs/>
                <w:lang w:val="fr-BE"/>
              </w:rPr>
            </w:pPr>
            <w:r w:rsidRPr="00663750">
              <w:rPr>
                <w:rFonts w:ascii="Arial" w:hAnsi="Arial" w:cs="Arial"/>
                <w:b/>
                <w:bCs/>
                <w:lang w:val="fr-BE"/>
              </w:rPr>
              <w:t>Sujet</w:t>
            </w:r>
          </w:p>
        </w:tc>
        <w:tc>
          <w:tcPr>
            <w:tcW w:w="2268" w:type="dxa"/>
            <w:vAlign w:val="center"/>
          </w:tcPr>
          <w:p w14:paraId="0134BCEA" w14:textId="056CC0C5" w:rsidR="009577FC" w:rsidRPr="00663750" w:rsidRDefault="00012114" w:rsidP="00012114">
            <w:pPr>
              <w:spacing w:before="100" w:beforeAutospacing="1" w:after="100" w:afterAutospacing="1"/>
              <w:jc w:val="center"/>
              <w:rPr>
                <w:rFonts w:ascii="Arial" w:hAnsi="Arial" w:cs="Arial"/>
                <w:b/>
                <w:bCs/>
                <w:lang w:val="fr-BE"/>
              </w:rPr>
            </w:pPr>
            <w:r w:rsidRPr="00663750">
              <w:rPr>
                <w:rFonts w:ascii="Arial" w:hAnsi="Arial" w:cs="Arial"/>
                <w:b/>
                <w:bCs/>
                <w:lang w:val="fr-BE"/>
              </w:rPr>
              <w:t>Semaines</w:t>
            </w:r>
          </w:p>
        </w:tc>
      </w:tr>
      <w:tr w:rsidR="009577FC" w:rsidRPr="00663750" w14:paraId="1B74A1E8" w14:textId="77777777" w:rsidTr="00036D0C">
        <w:trPr>
          <w:trHeight w:val="397"/>
          <w:jc w:val="center"/>
        </w:trPr>
        <w:tc>
          <w:tcPr>
            <w:tcW w:w="2835" w:type="dxa"/>
            <w:shd w:val="clear" w:color="auto" w:fill="D9D9D9" w:themeFill="background1" w:themeFillShade="D9"/>
            <w:vAlign w:val="center"/>
          </w:tcPr>
          <w:p w14:paraId="366C463D" w14:textId="36FCDFD3" w:rsidR="009577FC" w:rsidRPr="00663750" w:rsidRDefault="009577FC" w:rsidP="00012114">
            <w:pPr>
              <w:spacing w:before="100" w:beforeAutospacing="1" w:after="100" w:afterAutospacing="1"/>
              <w:jc w:val="center"/>
              <w:rPr>
                <w:rFonts w:ascii="Arial" w:hAnsi="Arial" w:cs="Arial"/>
                <w:lang w:val="fr-BE"/>
              </w:rPr>
            </w:pPr>
            <w:r w:rsidRPr="00663750">
              <w:rPr>
                <w:rFonts w:ascii="Arial" w:hAnsi="Arial" w:cs="Arial"/>
                <w:lang w:val="fr-BE"/>
              </w:rPr>
              <w:t>N</w:t>
            </w:r>
            <w:r w:rsidR="00012114" w:rsidRPr="00663750">
              <w:rPr>
                <w:rFonts w:ascii="Arial" w:hAnsi="Arial" w:cs="Arial"/>
                <w:lang w:val="fr-BE"/>
              </w:rPr>
              <w:t>o</w:t>
            </w:r>
            <w:r w:rsidRPr="00663750">
              <w:rPr>
                <w:rFonts w:ascii="Arial" w:hAnsi="Arial" w:cs="Arial"/>
                <w:lang w:val="fr-BE"/>
              </w:rPr>
              <w:t>mb</w:t>
            </w:r>
            <w:r w:rsidR="00012114" w:rsidRPr="00663750">
              <w:rPr>
                <w:rFonts w:ascii="Arial" w:hAnsi="Arial" w:cs="Arial"/>
                <w:lang w:val="fr-BE"/>
              </w:rPr>
              <w:t>re</w:t>
            </w:r>
            <w:r w:rsidRPr="00663750">
              <w:rPr>
                <w:rFonts w:ascii="Arial" w:hAnsi="Arial" w:cs="Arial"/>
                <w:lang w:val="fr-BE"/>
              </w:rPr>
              <w:t>s</w:t>
            </w:r>
          </w:p>
        </w:tc>
        <w:tc>
          <w:tcPr>
            <w:tcW w:w="2268" w:type="dxa"/>
            <w:vAlign w:val="center"/>
          </w:tcPr>
          <w:p w14:paraId="72CF72D1"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lang w:val="fr-BE"/>
              </w:rPr>
              <w:t>12</w:t>
            </w:r>
          </w:p>
        </w:tc>
      </w:tr>
      <w:tr w:rsidR="009577FC" w:rsidRPr="00663750" w14:paraId="1992732B" w14:textId="77777777" w:rsidTr="00036D0C">
        <w:trPr>
          <w:trHeight w:val="397"/>
          <w:jc w:val="center"/>
        </w:trPr>
        <w:tc>
          <w:tcPr>
            <w:tcW w:w="2835" w:type="dxa"/>
            <w:shd w:val="clear" w:color="auto" w:fill="D9D9D9" w:themeFill="background1" w:themeFillShade="D9"/>
            <w:vAlign w:val="center"/>
            <w:hideMark/>
          </w:tcPr>
          <w:p w14:paraId="6473FCFF" w14:textId="501D9247" w:rsidR="009577FC" w:rsidRPr="00663750" w:rsidRDefault="00012114" w:rsidP="0088278F">
            <w:pPr>
              <w:spacing w:before="100" w:beforeAutospacing="1" w:after="100" w:afterAutospacing="1"/>
              <w:jc w:val="center"/>
              <w:rPr>
                <w:rFonts w:ascii="Arial" w:hAnsi="Arial" w:cs="Arial"/>
                <w:lang w:val="fr-BE"/>
              </w:rPr>
            </w:pPr>
            <w:r w:rsidRPr="00663750">
              <w:rPr>
                <w:rFonts w:ascii="Arial" w:hAnsi="Arial" w:cs="Arial"/>
                <w:lang w:val="fr-BE"/>
              </w:rPr>
              <w:t>Opé</w:t>
            </w:r>
            <w:r w:rsidR="009577FC" w:rsidRPr="00663750">
              <w:rPr>
                <w:rFonts w:ascii="Arial" w:hAnsi="Arial" w:cs="Arial"/>
                <w:lang w:val="fr-BE"/>
              </w:rPr>
              <w:t>rations</w:t>
            </w:r>
          </w:p>
        </w:tc>
        <w:tc>
          <w:tcPr>
            <w:tcW w:w="2268" w:type="dxa"/>
            <w:vAlign w:val="center"/>
          </w:tcPr>
          <w:p w14:paraId="50BDB9EC"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lang w:val="fr-BE"/>
              </w:rPr>
              <w:t>12</w:t>
            </w:r>
          </w:p>
        </w:tc>
      </w:tr>
      <w:tr w:rsidR="009577FC" w:rsidRPr="00663750" w14:paraId="3E40C451" w14:textId="77777777" w:rsidTr="00036D0C">
        <w:trPr>
          <w:trHeight w:val="397"/>
          <w:jc w:val="center"/>
        </w:trPr>
        <w:tc>
          <w:tcPr>
            <w:tcW w:w="2835" w:type="dxa"/>
            <w:shd w:val="clear" w:color="auto" w:fill="D9D9D9" w:themeFill="background1" w:themeFillShade="D9"/>
            <w:vAlign w:val="center"/>
            <w:hideMark/>
          </w:tcPr>
          <w:p w14:paraId="225909B2" w14:textId="61E0BC0B" w:rsidR="009577FC" w:rsidRPr="00663750" w:rsidRDefault="00F37BBB" w:rsidP="00F37BBB">
            <w:pPr>
              <w:spacing w:before="100" w:beforeAutospacing="1" w:after="100" w:afterAutospacing="1"/>
              <w:jc w:val="center"/>
              <w:rPr>
                <w:rFonts w:ascii="Arial" w:hAnsi="Arial" w:cs="Arial"/>
                <w:lang w:val="fr-BE"/>
              </w:rPr>
            </w:pPr>
            <w:r w:rsidRPr="00663750">
              <w:rPr>
                <w:rFonts w:ascii="Arial" w:hAnsi="Arial" w:cs="Arial"/>
                <w:lang w:val="fr-BE"/>
              </w:rPr>
              <w:t>Grandeurs et</w:t>
            </w:r>
            <w:r w:rsidR="00012114" w:rsidRPr="00663750">
              <w:rPr>
                <w:rFonts w:ascii="Arial" w:hAnsi="Arial" w:cs="Arial"/>
                <w:lang w:val="fr-BE"/>
              </w:rPr>
              <w:t xml:space="preserve"> mesure</w:t>
            </w:r>
            <w:r w:rsidRPr="00663750">
              <w:rPr>
                <w:rFonts w:ascii="Arial" w:hAnsi="Arial" w:cs="Arial"/>
                <w:lang w:val="fr-BE"/>
              </w:rPr>
              <w:t>s</w:t>
            </w:r>
          </w:p>
        </w:tc>
        <w:tc>
          <w:tcPr>
            <w:tcW w:w="2268" w:type="dxa"/>
            <w:vAlign w:val="center"/>
          </w:tcPr>
          <w:p w14:paraId="4CD5B9AB"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lang w:val="fr-BE"/>
              </w:rPr>
              <w:t>5</w:t>
            </w:r>
          </w:p>
        </w:tc>
      </w:tr>
      <w:tr w:rsidR="009577FC" w:rsidRPr="00663750" w14:paraId="7ED82031"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55B8202E" w14:textId="18D3ABC3" w:rsidR="009577FC" w:rsidRPr="00663750" w:rsidRDefault="00012114" w:rsidP="00012114">
            <w:pPr>
              <w:spacing w:before="100" w:beforeAutospacing="1" w:after="100" w:afterAutospacing="1"/>
              <w:jc w:val="center"/>
              <w:rPr>
                <w:rFonts w:ascii="Arial" w:hAnsi="Arial" w:cs="Arial"/>
                <w:lang w:val="fr-BE"/>
              </w:rPr>
            </w:pPr>
            <w:r w:rsidRPr="00663750">
              <w:rPr>
                <w:rFonts w:ascii="Arial" w:hAnsi="Arial" w:cs="Arial"/>
                <w:lang w:val="fr-BE"/>
              </w:rPr>
              <w:t>Formes et es</w:t>
            </w:r>
            <w:r w:rsidR="009577FC" w:rsidRPr="00663750">
              <w:rPr>
                <w:rFonts w:ascii="Arial" w:hAnsi="Arial" w:cs="Arial"/>
                <w:lang w:val="fr-BE"/>
              </w:rPr>
              <w:t>pace</w:t>
            </w:r>
          </w:p>
        </w:tc>
        <w:tc>
          <w:tcPr>
            <w:tcW w:w="2268" w:type="dxa"/>
            <w:tcBorders>
              <w:bottom w:val="single" w:sz="4" w:space="0" w:color="auto"/>
            </w:tcBorders>
            <w:vAlign w:val="center"/>
          </w:tcPr>
          <w:p w14:paraId="13B76CDD"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lang w:val="fr-BE"/>
              </w:rPr>
              <w:t>5</w:t>
            </w:r>
          </w:p>
        </w:tc>
      </w:tr>
      <w:tr w:rsidR="009577FC" w:rsidRPr="00663750" w14:paraId="4233EA4A"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4457E3B3" w14:textId="373C5F47" w:rsidR="009577FC" w:rsidRPr="00663750" w:rsidRDefault="00012114" w:rsidP="00012114">
            <w:pPr>
              <w:spacing w:before="100" w:beforeAutospacing="1" w:after="100" w:afterAutospacing="1"/>
              <w:jc w:val="center"/>
              <w:rPr>
                <w:rFonts w:ascii="Arial" w:hAnsi="Arial" w:cs="Arial"/>
                <w:lang w:val="fr-BE"/>
              </w:rPr>
            </w:pPr>
            <w:r w:rsidRPr="00663750">
              <w:rPr>
                <w:rFonts w:ascii="Arial" w:hAnsi="Arial" w:cs="Arial"/>
                <w:lang w:val="fr-BE"/>
              </w:rPr>
              <w:t>Traitement de données</w:t>
            </w:r>
          </w:p>
        </w:tc>
        <w:tc>
          <w:tcPr>
            <w:tcW w:w="2268" w:type="dxa"/>
            <w:tcBorders>
              <w:bottom w:val="single" w:sz="4" w:space="0" w:color="auto"/>
            </w:tcBorders>
            <w:vAlign w:val="center"/>
          </w:tcPr>
          <w:p w14:paraId="7AC71314"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lang w:val="fr-BE"/>
              </w:rPr>
              <w:t>2</w:t>
            </w:r>
          </w:p>
        </w:tc>
      </w:tr>
      <w:tr w:rsidR="009577FC" w:rsidRPr="00663750" w14:paraId="46E74A11" w14:textId="77777777" w:rsidTr="00036D0C">
        <w:trPr>
          <w:trHeight w:val="397"/>
          <w:jc w:val="center"/>
        </w:trPr>
        <w:tc>
          <w:tcPr>
            <w:tcW w:w="2835" w:type="dxa"/>
            <w:tcBorders>
              <w:bottom w:val="single" w:sz="4" w:space="0" w:color="auto"/>
            </w:tcBorders>
            <w:shd w:val="clear" w:color="auto" w:fill="D9D9D9" w:themeFill="background1" w:themeFillShade="D9"/>
            <w:vAlign w:val="center"/>
            <w:hideMark/>
          </w:tcPr>
          <w:p w14:paraId="5CAFF4D2" w14:textId="77777777" w:rsidR="009577FC" w:rsidRPr="00663750" w:rsidRDefault="009577FC" w:rsidP="0088278F">
            <w:pPr>
              <w:spacing w:before="100" w:beforeAutospacing="1" w:after="100" w:afterAutospacing="1"/>
              <w:jc w:val="center"/>
              <w:rPr>
                <w:rFonts w:ascii="Arial" w:hAnsi="Arial" w:cs="Arial"/>
                <w:b/>
                <w:lang w:val="fr-BE"/>
              </w:rPr>
            </w:pPr>
            <w:r w:rsidRPr="00663750">
              <w:rPr>
                <w:rFonts w:ascii="Arial" w:hAnsi="Arial" w:cs="Arial"/>
                <w:b/>
                <w:lang w:val="fr-BE"/>
              </w:rPr>
              <w:t>Total</w:t>
            </w:r>
          </w:p>
        </w:tc>
        <w:tc>
          <w:tcPr>
            <w:tcW w:w="2268" w:type="dxa"/>
            <w:tcBorders>
              <w:bottom w:val="single" w:sz="4" w:space="0" w:color="auto"/>
            </w:tcBorders>
            <w:vAlign w:val="center"/>
          </w:tcPr>
          <w:p w14:paraId="654FF141" w14:textId="77777777" w:rsidR="009577FC" w:rsidRPr="00663750" w:rsidRDefault="009577FC" w:rsidP="0088278F">
            <w:pPr>
              <w:spacing w:before="100" w:beforeAutospacing="1" w:after="100" w:afterAutospacing="1"/>
              <w:jc w:val="center"/>
              <w:rPr>
                <w:rFonts w:ascii="Arial" w:hAnsi="Arial" w:cs="Arial"/>
                <w:lang w:val="fr-BE"/>
              </w:rPr>
            </w:pPr>
            <w:r w:rsidRPr="00663750">
              <w:rPr>
                <w:rFonts w:ascii="Arial" w:hAnsi="Arial" w:cs="Arial"/>
                <w:b/>
                <w:lang w:val="fr-BE"/>
              </w:rPr>
              <w:t>36</w:t>
            </w:r>
          </w:p>
        </w:tc>
      </w:tr>
    </w:tbl>
    <w:p w14:paraId="321146E4" w14:textId="77777777" w:rsidR="009577FC" w:rsidRPr="00663750" w:rsidRDefault="009577FC" w:rsidP="0088278F">
      <w:pPr>
        <w:spacing w:before="100" w:beforeAutospacing="1" w:after="100" w:afterAutospacing="1"/>
        <w:rPr>
          <w:rFonts w:ascii="Arial" w:eastAsia="Arial" w:hAnsi="Arial" w:cs="Arial"/>
          <w:b/>
          <w:bCs/>
          <w:lang w:val="fr-BE"/>
        </w:rPr>
      </w:pPr>
    </w:p>
    <w:p w14:paraId="2D210871" w14:textId="77777777" w:rsidR="0005622A" w:rsidRPr="00663750" w:rsidRDefault="0005622A" w:rsidP="0088278F">
      <w:pPr>
        <w:spacing w:before="100" w:beforeAutospacing="1" w:after="100" w:afterAutospacing="1"/>
        <w:rPr>
          <w:rFonts w:ascii="Arial" w:hAnsi="Arial" w:cs="Arial"/>
          <w:lang w:val="fr-BE"/>
        </w:rPr>
        <w:sectPr w:rsidR="0005622A" w:rsidRPr="00663750" w:rsidSect="006118F7">
          <w:pgSz w:w="16838" w:h="11906" w:orient="landscape"/>
          <w:pgMar w:top="1134" w:right="851" w:bottom="1134" w:left="567" w:header="709" w:footer="709" w:gutter="0"/>
          <w:cols w:space="708"/>
          <w:docGrid w:linePitch="360"/>
        </w:sectPr>
      </w:pPr>
    </w:p>
    <w:p w14:paraId="3FC8B52D" w14:textId="0FE2E0D3" w:rsidR="00927627" w:rsidRPr="00663750" w:rsidRDefault="001357EF" w:rsidP="0088278F">
      <w:pPr>
        <w:pStyle w:val="Nagwek1"/>
        <w:spacing w:before="100" w:beforeAutospacing="1" w:after="100" w:afterAutospacing="1" w:line="259" w:lineRule="auto"/>
        <w:ind w:left="0" w:right="1103" w:firstLine="0"/>
        <w:jc w:val="both"/>
        <w:rPr>
          <w:rFonts w:cs="Arial"/>
          <w:sz w:val="22"/>
          <w:szCs w:val="22"/>
          <w:lang w:val="fr-BE"/>
        </w:rPr>
      </w:pPr>
      <w:bookmarkStart w:id="29" w:name="_Toc535441102"/>
      <w:bookmarkStart w:id="30" w:name="_Toc61033315"/>
      <w:bookmarkStart w:id="31" w:name="_Toc93942812"/>
      <w:r w:rsidRPr="00663750">
        <w:rPr>
          <w:rFonts w:cs="Arial"/>
          <w:sz w:val="22"/>
          <w:szCs w:val="22"/>
          <w:lang w:val="fr-BE"/>
        </w:rPr>
        <w:t xml:space="preserve">5. </w:t>
      </w:r>
      <w:bookmarkEnd w:id="29"/>
      <w:bookmarkEnd w:id="30"/>
      <w:r w:rsidR="00012114" w:rsidRPr="00663750">
        <w:rPr>
          <w:rFonts w:cs="Arial"/>
          <w:sz w:val="22"/>
          <w:szCs w:val="22"/>
          <w:lang w:val="fr-BE"/>
        </w:rPr>
        <w:t>Évaluation</w:t>
      </w:r>
      <w:bookmarkEnd w:id="31"/>
    </w:p>
    <w:p w14:paraId="4E42837D" w14:textId="4E3DBB34"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 xml:space="preserve">L'évaluation n'est pas quelque chose que l'on fait à des moments fixes, mais c'est un processus continu qui implique différentes parties prenantes: les enseignants, les élèves et les parents, et qui reflète la progression des élèves dans le temps. Ensemble, les acteurs utilisent une large gamme d'outils. Ces outils sont importants car ils garantissent un certain niveau d'objectivité. Les différents acteurs utilisent des outils différents, correspondant à leur rôle dans l'éducation et aux besoins des élèves. </w:t>
      </w:r>
    </w:p>
    <w:p w14:paraId="68BB370A" w14:textId="7777777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L'évaluation est formative lorsque des procédures formelles ou informelles sont utilisées pour recueillir des preuves de l'apprentissage au cours du processus d'apprentissage et sont utilisées pour adapter l'enseignement aux besoins des élèves. Le processus permet aux enseignants et aux élèves de recueillir des informations sur les progrès de l'élève et de suggérer des ajustements à l'approche de l'enseignement par l'enseignant et à l'approche de l'apprentissage par l'élève.</w:t>
      </w:r>
    </w:p>
    <w:p w14:paraId="713B694D" w14:textId="7777777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L'évaluation est sommative lorsqu'elle est utilisée pour évaluer l'apprentissage de l'élève à la fin du processus d'enseignement ou d'une période d'apprentissage. L'objectif est de résumer les réalisations de l'élève et de déterminer si, et dans quelle mesure, l'élève a démontré sa compréhension de cet apprentissage.</w:t>
      </w:r>
    </w:p>
    <w:p w14:paraId="0F4393AE" w14:textId="7777777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L'auto-évaluation des élèves est un élément fondamental de l'évaluation formative pour aider les enfants à développer leur compétence à apprendre à apprendre.</w:t>
      </w:r>
    </w:p>
    <w:p w14:paraId="46EE8255" w14:textId="2D312741"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La communication systématique avec les parents et les réunions officielles sont des aspects importants du processus d'évaluation. Le partage d'informations sur le développement d'un élève par le biais de réunions parents/professeurs est très important. La présence de l ́élève à la demande d</w:t>
      </w:r>
      <w:r w:rsidR="00415C44" w:rsidRPr="00663750">
        <w:rPr>
          <w:rFonts w:ascii="Arial" w:hAnsi="Arial" w:cs="Arial"/>
          <w:lang w:val="fr-BE"/>
        </w:rPr>
        <w:t>e l’</w:t>
      </w:r>
      <w:r w:rsidRPr="00663750">
        <w:rPr>
          <w:rFonts w:ascii="Arial" w:hAnsi="Arial" w:cs="Arial"/>
          <w:lang w:val="fr-BE"/>
        </w:rPr>
        <w:t xml:space="preserve">enseignant est fortement recommandée. </w:t>
      </w:r>
    </w:p>
    <w:p w14:paraId="470AD510" w14:textId="0B0841C5"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Pour chaque niveau, il existe des descripteurs d</w:t>
      </w:r>
      <w:r w:rsidR="003C796E">
        <w:rPr>
          <w:rFonts w:ascii="Arial" w:hAnsi="Arial" w:cs="Arial"/>
          <w:lang w:val="fr-BE"/>
        </w:rPr>
        <w:t>e réussite</w:t>
      </w:r>
      <w:r w:rsidRPr="00663750">
        <w:rPr>
          <w:rFonts w:ascii="Arial" w:hAnsi="Arial" w:cs="Arial"/>
          <w:lang w:val="fr-BE"/>
        </w:rPr>
        <w:t xml:space="preserve"> liés aux compétences qui donnent une idée du niveau que les élèves devraient atteindre à la fin de l'année scolaire concernée. </w:t>
      </w:r>
    </w:p>
    <w:p w14:paraId="059CAD05" w14:textId="56CFD751"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Les compétences sont accompagnées de verbes qui donnent une idée du type d'évaluation qui peut être utilisé pour évaluer cet objectif. Dans le tableau des objectifs d'apprentissage, ces verbes sont utilisés et mis en gras</w:t>
      </w:r>
      <w:r w:rsidR="003C796E">
        <w:rPr>
          <w:rFonts w:ascii="Arial" w:hAnsi="Arial" w:cs="Arial"/>
          <w:lang w:val="fr-BE"/>
        </w:rPr>
        <w:t> ;</w:t>
      </w:r>
      <w:r w:rsidRPr="00663750">
        <w:rPr>
          <w:rFonts w:ascii="Arial" w:hAnsi="Arial" w:cs="Arial"/>
          <w:lang w:val="fr-BE"/>
        </w:rPr>
        <w:t xml:space="preserve"> il y a donc un lien direct entre les compétences et les objectifs d'apprentissage.</w:t>
      </w:r>
    </w:p>
    <w:p w14:paraId="66A64300" w14:textId="7E84137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L'évaluation des connaissances, des aptitudes et de l'attitude d'apprentissage peut se faire par des questions orales et écrites auxquelles les élèves doivent répondre. Les compétences telles que la construction d'explications et l'argumentation, ainsi que les compétences</w:t>
      </w:r>
      <w:r w:rsidR="003C796E">
        <w:rPr>
          <w:rFonts w:ascii="Arial" w:hAnsi="Arial" w:cs="Arial"/>
          <w:lang w:val="fr-BE"/>
        </w:rPr>
        <w:t>-</w:t>
      </w:r>
      <w:r w:rsidRPr="00663750">
        <w:rPr>
          <w:rFonts w:ascii="Arial" w:hAnsi="Arial" w:cs="Arial"/>
          <w:lang w:val="fr-BE"/>
        </w:rPr>
        <w:t>clés comme la communication et la compétence mathématique, nécessitent des questions ouvertes ou d'autres moyens d'évaluation.</w:t>
      </w:r>
    </w:p>
    <w:p w14:paraId="13653AF5" w14:textId="2BEBC2A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 xml:space="preserve">Les élèves doivent être capables d'effectuer une enquête expérimentale. Une enquête devrait faire partie des évaluations. L'évaluation de la conception et de la recherche peut être combinée avec d'autres </w:t>
      </w:r>
      <w:r w:rsidR="003C796E">
        <w:rPr>
          <w:rFonts w:ascii="Arial" w:hAnsi="Arial" w:cs="Arial"/>
          <w:lang w:val="fr-BE"/>
        </w:rPr>
        <w:t>matières</w:t>
      </w:r>
      <w:r w:rsidRPr="00663750">
        <w:rPr>
          <w:rFonts w:ascii="Arial" w:hAnsi="Arial" w:cs="Arial"/>
          <w:lang w:val="fr-BE"/>
        </w:rPr>
        <w:t xml:space="preserve">, par exemple </w:t>
      </w:r>
      <w:r w:rsidR="003C796E">
        <w:rPr>
          <w:rFonts w:ascii="Arial" w:hAnsi="Arial" w:cs="Arial"/>
          <w:lang w:val="fr-BE"/>
        </w:rPr>
        <w:t xml:space="preserve">« </w:t>
      </w:r>
      <w:r w:rsidRPr="00663750">
        <w:rPr>
          <w:rFonts w:ascii="Arial" w:hAnsi="Arial" w:cs="Arial"/>
          <w:lang w:val="fr-BE"/>
        </w:rPr>
        <w:t>la découverte du monde</w:t>
      </w:r>
      <w:r w:rsidR="003C796E">
        <w:rPr>
          <w:rFonts w:ascii="Arial" w:hAnsi="Arial" w:cs="Arial"/>
          <w:lang w:val="fr-BE"/>
        </w:rPr>
        <w:t> »</w:t>
      </w:r>
      <w:r w:rsidRPr="00663750">
        <w:rPr>
          <w:rFonts w:ascii="Arial" w:hAnsi="Arial" w:cs="Arial"/>
          <w:lang w:val="fr-BE"/>
        </w:rPr>
        <w:t>.</w:t>
      </w:r>
    </w:p>
    <w:p w14:paraId="2D938852" w14:textId="0E97556A"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 xml:space="preserve">La compétence numérique peut être évaluée en recueillant des informations sur Internet, en mesurant des données ou en comparant les résultats d'un modèle avec des données mesurées. Il est recommandé de combiner cette compétence avec d'autres évaluations </w:t>
      </w:r>
      <w:r w:rsidR="00332529">
        <w:rPr>
          <w:rFonts w:ascii="Arial" w:hAnsi="Arial" w:cs="Arial"/>
          <w:lang w:val="fr-BE"/>
        </w:rPr>
        <w:t>où</w:t>
      </w:r>
      <w:r w:rsidRPr="00663750">
        <w:rPr>
          <w:rFonts w:ascii="Arial" w:hAnsi="Arial" w:cs="Arial"/>
          <w:lang w:val="fr-BE"/>
        </w:rPr>
        <w:t xml:space="preserve"> cette compétence est nécessaire.</w:t>
      </w:r>
    </w:p>
    <w:p w14:paraId="0FE177ED" w14:textId="4EC67661"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Le portfolio fait partie intégrante de l'évaluation à l'école primaire. Il s'agit d'une compilation systématique des travaux de l'élève qui témoigne de ses efforts, de ses progrès et de ses réalisations. Il est essentiel que l'enseignant guide les élèves dans l'enregistrement de leur développement mathématique tout au long de l'année scolaire. Le portfolio doit être la preuve du parcours d'apprentissage des mathématiques, conformément aux compétences</w:t>
      </w:r>
      <w:r w:rsidR="00332529">
        <w:rPr>
          <w:rFonts w:ascii="Arial" w:hAnsi="Arial" w:cs="Arial"/>
          <w:lang w:val="fr-BE"/>
        </w:rPr>
        <w:t>-</w:t>
      </w:r>
      <w:r w:rsidRPr="00663750">
        <w:rPr>
          <w:rFonts w:ascii="Arial" w:hAnsi="Arial" w:cs="Arial"/>
          <w:lang w:val="fr-BE"/>
        </w:rPr>
        <w:t>clés et aux descripteurs de ré</w:t>
      </w:r>
      <w:r w:rsidR="00332529">
        <w:rPr>
          <w:rFonts w:ascii="Arial" w:hAnsi="Arial" w:cs="Arial"/>
          <w:lang w:val="fr-BE"/>
        </w:rPr>
        <w:t>ussite</w:t>
      </w:r>
      <w:r w:rsidRPr="00663750">
        <w:rPr>
          <w:rFonts w:ascii="Arial" w:hAnsi="Arial" w:cs="Arial"/>
          <w:lang w:val="fr-BE"/>
        </w:rPr>
        <w:t xml:space="preserve">. Le portfolio aide l'élève à se fixer des objectifs d'apprentissage, à les revoir périodiquement et à assumer la responsabilité de son propre apprentissage. </w:t>
      </w:r>
    </w:p>
    <w:p w14:paraId="57C2732C" w14:textId="2B8707F7" w:rsidR="00C32350" w:rsidRPr="00663750" w:rsidRDefault="00C32350" w:rsidP="001021BB">
      <w:pPr>
        <w:spacing w:before="100" w:beforeAutospacing="1" w:after="100" w:afterAutospacing="1"/>
        <w:jc w:val="both"/>
        <w:rPr>
          <w:rFonts w:ascii="Arial" w:hAnsi="Arial" w:cs="Arial"/>
          <w:lang w:val="fr-BE"/>
        </w:rPr>
      </w:pPr>
      <w:r w:rsidRPr="00663750">
        <w:rPr>
          <w:rFonts w:ascii="Arial" w:hAnsi="Arial" w:cs="Arial"/>
          <w:lang w:val="fr-BE"/>
        </w:rPr>
        <w:t>L'élève choisit le matériel à mettre dans le portfolio. Ce processus est fondamental pour le développement de l'auto-évaluation. Il est recommandé à l'enseignant de demander aux élèves pourquoi ils</w:t>
      </w:r>
      <w:r w:rsidR="00F17AE2">
        <w:rPr>
          <w:rFonts w:ascii="Arial" w:hAnsi="Arial" w:cs="Arial"/>
          <w:lang w:val="fr-BE"/>
        </w:rPr>
        <w:t>/elles</w:t>
      </w:r>
      <w:r w:rsidRPr="00663750">
        <w:rPr>
          <w:rFonts w:ascii="Arial" w:hAnsi="Arial" w:cs="Arial"/>
          <w:lang w:val="fr-BE"/>
        </w:rPr>
        <w:t xml:space="preserve"> ont choisi un travail spécifique. Le développement de la capacité de l'élève à s'auto-évaluer nécessite le soutien de l'enseignant, qui lui fournira des conseils et un soutien avec sensibilité. </w:t>
      </w:r>
    </w:p>
    <w:p w14:paraId="4DD5D76D" w14:textId="0289DE3F" w:rsidR="00C32350" w:rsidRPr="00663750" w:rsidRDefault="00C32350" w:rsidP="001021BB">
      <w:pPr>
        <w:spacing w:before="100" w:beforeAutospacing="1" w:after="100" w:afterAutospacing="1"/>
        <w:jc w:val="both"/>
        <w:rPr>
          <w:rFonts w:ascii="Arial" w:hAnsi="Arial" w:cs="Arial"/>
          <w:lang w:val="fr-BE"/>
        </w:rPr>
        <w:sectPr w:rsidR="00C32350" w:rsidRPr="00663750" w:rsidSect="00893936">
          <w:pgSz w:w="16838" w:h="11906" w:orient="landscape"/>
          <w:pgMar w:top="1134" w:right="1812" w:bottom="1134" w:left="1134" w:header="709" w:footer="709" w:gutter="0"/>
          <w:cols w:space="708"/>
          <w:docGrid w:linePitch="360"/>
        </w:sectPr>
      </w:pPr>
      <w:r w:rsidRPr="00663750">
        <w:rPr>
          <w:rFonts w:ascii="Arial" w:hAnsi="Arial" w:cs="Arial"/>
          <w:lang w:val="fr-BE"/>
        </w:rPr>
        <w:t>Les enseignants devront aider l'élève à construire son propre portfolio, en agissant comme un guide et un ami critique, en aidant l'élève à faire des choix raisonnés sur ce qu'il</w:t>
      </w:r>
      <w:r w:rsidR="00332529">
        <w:rPr>
          <w:rFonts w:ascii="Arial" w:hAnsi="Arial" w:cs="Arial"/>
          <w:lang w:val="fr-BE"/>
        </w:rPr>
        <w:t>/elle</w:t>
      </w:r>
      <w:r w:rsidRPr="00663750">
        <w:rPr>
          <w:rFonts w:ascii="Arial" w:hAnsi="Arial" w:cs="Arial"/>
          <w:lang w:val="fr-BE"/>
        </w:rPr>
        <w:t xml:space="preserve"> doit inclure.</w:t>
      </w:r>
    </w:p>
    <w:p w14:paraId="6A2F89D8" w14:textId="2500A7B8" w:rsidR="00927627" w:rsidRPr="00663750" w:rsidRDefault="00E616A0" w:rsidP="0088278F">
      <w:pPr>
        <w:pStyle w:val="Nagwek2"/>
        <w:spacing w:before="100" w:beforeAutospacing="1" w:after="100" w:afterAutospacing="1" w:line="259" w:lineRule="auto"/>
        <w:ind w:left="0"/>
        <w:jc w:val="both"/>
        <w:rPr>
          <w:rFonts w:cs="Arial"/>
          <w:lang w:val="fr-BE"/>
        </w:rPr>
      </w:pPr>
      <w:bookmarkStart w:id="32" w:name="_Toc535351940"/>
      <w:bookmarkStart w:id="33" w:name="_Toc19032702"/>
      <w:bookmarkStart w:id="34" w:name="_Toc93942813"/>
      <w:r w:rsidRPr="00663750">
        <w:rPr>
          <w:rFonts w:cs="Arial"/>
          <w:lang w:val="fr-BE"/>
        </w:rPr>
        <w:t xml:space="preserve">5.1. </w:t>
      </w:r>
      <w:r w:rsidR="00927627" w:rsidRPr="00663750">
        <w:rPr>
          <w:rFonts w:cs="Arial"/>
          <w:lang w:val="fr-BE"/>
        </w:rPr>
        <w:t>Descript</w:t>
      </w:r>
      <w:r w:rsidRPr="00663750">
        <w:rPr>
          <w:rFonts w:cs="Arial"/>
          <w:lang w:val="fr-BE"/>
        </w:rPr>
        <w:t>eu</w:t>
      </w:r>
      <w:r w:rsidR="00927627" w:rsidRPr="00663750">
        <w:rPr>
          <w:rFonts w:cs="Arial"/>
          <w:lang w:val="fr-BE"/>
        </w:rPr>
        <w:t>rs</w:t>
      </w:r>
      <w:bookmarkEnd w:id="32"/>
      <w:bookmarkEnd w:id="33"/>
      <w:r w:rsidRPr="00663750">
        <w:rPr>
          <w:rFonts w:cs="Arial"/>
          <w:lang w:val="fr-BE"/>
        </w:rPr>
        <w:t xml:space="preserve"> de </w:t>
      </w:r>
      <w:r w:rsidR="00FF51F4">
        <w:rPr>
          <w:rFonts w:cs="Arial"/>
          <w:lang w:val="fr-BE"/>
        </w:rPr>
        <w:t>réussite</w:t>
      </w:r>
      <w:bookmarkEnd w:id="34"/>
    </w:p>
    <w:tbl>
      <w:tblPr>
        <w:tblW w:w="48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009"/>
        <w:gridCol w:w="3849"/>
        <w:gridCol w:w="3659"/>
        <w:gridCol w:w="4807"/>
      </w:tblGrid>
      <w:tr w:rsidR="007C1E73" w:rsidRPr="00663750" w14:paraId="58B7A2A1" w14:textId="77777777" w:rsidTr="00F63641">
        <w:trPr>
          <w:trHeight w:val="454"/>
        </w:trPr>
        <w:tc>
          <w:tcPr>
            <w:tcW w:w="715" w:type="pct"/>
            <w:vAlign w:val="center"/>
          </w:tcPr>
          <w:p w14:paraId="60AE332C" w14:textId="77777777" w:rsidR="007C1E73" w:rsidRPr="00663750" w:rsidRDefault="007C1E73" w:rsidP="00F63641">
            <w:pPr>
              <w:pStyle w:val="NormalnyWeb"/>
              <w:spacing w:before="0" w:beforeAutospacing="0" w:after="0" w:afterAutospacing="0" w:line="238" w:lineRule="atLeast"/>
              <w:jc w:val="center"/>
              <w:rPr>
                <w:rFonts w:ascii="Calibri" w:hAnsi="Calibri" w:cs="Calibri"/>
                <w:sz w:val="22"/>
                <w:szCs w:val="22"/>
                <w:lang w:val="fr-BE"/>
              </w:rPr>
            </w:pPr>
            <w:r w:rsidRPr="00663750">
              <w:rPr>
                <w:rFonts w:ascii="Arial" w:hAnsi="Arial" w:cs="Arial"/>
                <w:b/>
                <w:bCs/>
                <w:sz w:val="22"/>
                <w:szCs w:val="22"/>
                <w:lang w:val="fr-BE"/>
              </w:rPr>
              <w:t>P1 – P5</w:t>
            </w:r>
          </w:p>
        </w:tc>
        <w:tc>
          <w:tcPr>
            <w:tcW w:w="1239" w:type="pct"/>
            <w:vAlign w:val="center"/>
          </w:tcPr>
          <w:p w14:paraId="15EDF84E" w14:textId="77777777" w:rsidR="007C1E73" w:rsidRPr="00663750" w:rsidRDefault="007C1E73" w:rsidP="00F63641">
            <w:pPr>
              <w:pStyle w:val="NormalnyWeb"/>
              <w:spacing w:before="0" w:beforeAutospacing="0" w:after="0" w:afterAutospacing="0" w:line="238" w:lineRule="atLeast"/>
              <w:jc w:val="center"/>
              <w:rPr>
                <w:rFonts w:ascii="Calibri" w:hAnsi="Calibri" w:cs="Calibri"/>
                <w:sz w:val="22"/>
                <w:szCs w:val="22"/>
                <w:lang w:val="fr-BE"/>
              </w:rPr>
            </w:pPr>
            <w:r w:rsidRPr="00663750">
              <w:rPr>
                <w:rFonts w:ascii="Arial" w:hAnsi="Arial" w:cs="Arial"/>
                <w:b/>
                <w:bCs/>
                <w:sz w:val="22"/>
                <w:szCs w:val="22"/>
                <w:lang w:val="fr-BE"/>
              </w:rPr>
              <w:t>+</w:t>
            </w:r>
          </w:p>
        </w:tc>
        <w:tc>
          <w:tcPr>
            <w:tcW w:w="952" w:type="pct"/>
            <w:vAlign w:val="center"/>
          </w:tcPr>
          <w:p w14:paraId="655B803B" w14:textId="77777777" w:rsidR="007C1E73" w:rsidRPr="00663750" w:rsidRDefault="007C1E73" w:rsidP="00F63641">
            <w:pPr>
              <w:pStyle w:val="NormalnyWeb"/>
              <w:spacing w:before="0" w:beforeAutospacing="0" w:after="0" w:afterAutospacing="0" w:line="238" w:lineRule="atLeast"/>
              <w:jc w:val="center"/>
              <w:rPr>
                <w:rFonts w:ascii="Calibri" w:hAnsi="Calibri" w:cs="Calibri"/>
                <w:sz w:val="22"/>
                <w:szCs w:val="22"/>
                <w:lang w:val="fr-BE"/>
              </w:rPr>
            </w:pPr>
            <w:r w:rsidRPr="00663750">
              <w:rPr>
                <w:rFonts w:ascii="Arial" w:hAnsi="Arial" w:cs="Arial"/>
                <w:b/>
                <w:bCs/>
                <w:sz w:val="22"/>
                <w:szCs w:val="22"/>
                <w:lang w:val="fr-BE"/>
              </w:rPr>
              <w:t>++</w:t>
            </w:r>
          </w:p>
        </w:tc>
        <w:tc>
          <w:tcPr>
            <w:tcW w:w="905" w:type="pct"/>
            <w:vAlign w:val="center"/>
          </w:tcPr>
          <w:p w14:paraId="0253449C" w14:textId="77777777" w:rsidR="007C1E73" w:rsidRPr="00663750" w:rsidRDefault="007C1E73" w:rsidP="00F63641">
            <w:pPr>
              <w:pStyle w:val="NormalnyWeb"/>
              <w:spacing w:before="0" w:beforeAutospacing="0" w:after="0" w:afterAutospacing="0" w:line="238" w:lineRule="atLeast"/>
              <w:jc w:val="center"/>
              <w:rPr>
                <w:rFonts w:ascii="Calibri" w:hAnsi="Calibri" w:cs="Calibri"/>
                <w:sz w:val="22"/>
                <w:szCs w:val="22"/>
                <w:lang w:val="fr-BE"/>
              </w:rPr>
            </w:pPr>
            <w:r w:rsidRPr="00663750">
              <w:rPr>
                <w:rFonts w:ascii="Arial" w:hAnsi="Arial" w:cs="Arial"/>
                <w:b/>
                <w:bCs/>
                <w:sz w:val="22"/>
                <w:szCs w:val="22"/>
                <w:lang w:val="fr-BE"/>
              </w:rPr>
              <w:t>+++</w:t>
            </w:r>
          </w:p>
        </w:tc>
        <w:tc>
          <w:tcPr>
            <w:tcW w:w="1189" w:type="pct"/>
            <w:vAlign w:val="center"/>
          </w:tcPr>
          <w:p w14:paraId="4F7BBABC" w14:textId="77777777" w:rsidR="007C1E73" w:rsidRPr="00663750" w:rsidRDefault="007C1E73" w:rsidP="00F63641">
            <w:pPr>
              <w:pStyle w:val="NormalnyWeb"/>
              <w:spacing w:before="0" w:beforeAutospacing="0" w:after="0" w:afterAutospacing="0" w:line="238" w:lineRule="atLeast"/>
              <w:jc w:val="center"/>
              <w:rPr>
                <w:rFonts w:ascii="Calibri" w:hAnsi="Calibri" w:cs="Calibri"/>
                <w:sz w:val="22"/>
                <w:szCs w:val="22"/>
                <w:lang w:val="fr-BE"/>
              </w:rPr>
            </w:pPr>
            <w:r w:rsidRPr="00663750">
              <w:rPr>
                <w:rFonts w:ascii="Arial" w:hAnsi="Arial" w:cs="Arial"/>
                <w:b/>
                <w:bCs/>
                <w:sz w:val="22"/>
                <w:szCs w:val="22"/>
                <w:lang w:val="fr-BE"/>
              </w:rPr>
              <w:t>++++</w:t>
            </w:r>
          </w:p>
        </w:tc>
      </w:tr>
      <w:tr w:rsidR="007C1E73" w:rsidRPr="00663750" w14:paraId="1187A591" w14:textId="77777777" w:rsidTr="00F63641">
        <w:trPr>
          <w:trHeight w:val="567"/>
        </w:trPr>
        <w:tc>
          <w:tcPr>
            <w:tcW w:w="715" w:type="pct"/>
          </w:tcPr>
          <w:p w14:paraId="17E6CD49"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b/>
                <w:bCs/>
                <w:sz w:val="22"/>
                <w:szCs w:val="22"/>
                <w:lang w:val="fr-BE"/>
              </w:rPr>
              <w:t>Connaissance et compréhension</w:t>
            </w:r>
          </w:p>
        </w:tc>
        <w:tc>
          <w:tcPr>
            <w:tcW w:w="1239" w:type="pct"/>
          </w:tcPr>
          <w:p w14:paraId="0C5E3859"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Montre peu ou pas de connaissance et de compréhension des termes, symboles et principes mathématiques</w:t>
            </w:r>
          </w:p>
        </w:tc>
        <w:tc>
          <w:tcPr>
            <w:tcW w:w="952" w:type="pct"/>
          </w:tcPr>
          <w:p w14:paraId="15A4651C"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Démontre une connaissance et une compréhension suffisantes des termes, symboles et principes mathématiques simples</w:t>
            </w:r>
          </w:p>
        </w:tc>
        <w:tc>
          <w:tcPr>
            <w:tcW w:w="905" w:type="pct"/>
          </w:tcPr>
          <w:p w14:paraId="5EC78E2E"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Montre une bonne connaissance et compréhension des termes, symboles et principes mathématiques dans tous les domaines du programme</w:t>
            </w:r>
          </w:p>
        </w:tc>
        <w:tc>
          <w:tcPr>
            <w:tcW w:w="1189" w:type="pct"/>
          </w:tcPr>
          <w:p w14:paraId="28A65E98"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Montre une connaissance et une compréhension complètes des termes, symboles et principes mathématiques dans tous les domaines du programme</w:t>
            </w:r>
          </w:p>
        </w:tc>
      </w:tr>
      <w:tr w:rsidR="007C1E73" w:rsidRPr="00663750" w14:paraId="296123AB" w14:textId="77777777" w:rsidTr="00F63641">
        <w:trPr>
          <w:trHeight w:val="567"/>
        </w:trPr>
        <w:tc>
          <w:tcPr>
            <w:tcW w:w="715" w:type="pct"/>
          </w:tcPr>
          <w:p w14:paraId="1BE775EF"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b/>
                <w:bCs/>
                <w:sz w:val="22"/>
                <w:szCs w:val="22"/>
                <w:lang w:val="fr-BE"/>
              </w:rPr>
              <w:t>Méthodes</w:t>
            </w:r>
          </w:p>
        </w:tc>
        <w:tc>
          <w:tcPr>
            <w:tcW w:w="1239" w:type="pct"/>
          </w:tcPr>
          <w:p w14:paraId="19A40587" w14:textId="7918FE22" w:rsidR="007C1E73" w:rsidRPr="00663750" w:rsidRDefault="00801402" w:rsidP="00801402">
            <w:pPr>
              <w:pStyle w:val="NormalnyWeb"/>
              <w:spacing w:before="0" w:beforeAutospacing="0" w:after="0" w:afterAutospacing="0" w:line="238" w:lineRule="atLeast"/>
              <w:rPr>
                <w:rFonts w:ascii="Calibri" w:hAnsi="Calibri" w:cs="Calibri"/>
                <w:sz w:val="22"/>
                <w:szCs w:val="22"/>
                <w:lang w:val="fr-BE"/>
              </w:rPr>
            </w:pPr>
            <w:r>
              <w:rPr>
                <w:rFonts w:ascii="Arial" w:hAnsi="Arial" w:cs="Arial"/>
                <w:sz w:val="22"/>
                <w:szCs w:val="22"/>
                <w:lang w:val="fr-BE"/>
              </w:rPr>
              <w:t>E</w:t>
            </w:r>
            <w:r w:rsidR="007C1E73" w:rsidRPr="00663750">
              <w:rPr>
                <w:rFonts w:ascii="Arial" w:hAnsi="Arial" w:cs="Arial"/>
                <w:sz w:val="22"/>
                <w:szCs w:val="22"/>
                <w:lang w:val="fr-BE"/>
              </w:rPr>
              <w:t>xécute</w:t>
            </w:r>
            <w:r>
              <w:rPr>
                <w:rFonts w:ascii="Arial" w:hAnsi="Arial" w:cs="Arial"/>
                <w:sz w:val="22"/>
                <w:szCs w:val="22"/>
                <w:lang w:val="fr-BE"/>
              </w:rPr>
              <w:t xml:space="preserve"> peu </w:t>
            </w:r>
            <w:r w:rsidR="007C1E73" w:rsidRPr="00663750">
              <w:rPr>
                <w:rFonts w:ascii="Arial" w:hAnsi="Arial" w:cs="Arial"/>
                <w:sz w:val="22"/>
                <w:szCs w:val="22"/>
                <w:lang w:val="fr-BE"/>
              </w:rPr>
              <w:t>ou</w:t>
            </w:r>
            <w:r>
              <w:rPr>
                <w:rFonts w:ascii="Arial" w:hAnsi="Arial" w:cs="Arial"/>
                <w:sz w:val="22"/>
                <w:szCs w:val="22"/>
                <w:lang w:val="fr-BE"/>
              </w:rPr>
              <w:t xml:space="preserve"> pas</w:t>
            </w:r>
            <w:r w:rsidR="007C1E73" w:rsidRPr="00663750">
              <w:rPr>
                <w:rFonts w:ascii="Arial" w:hAnsi="Arial" w:cs="Arial"/>
                <w:sz w:val="22"/>
                <w:szCs w:val="22"/>
                <w:lang w:val="fr-BE"/>
              </w:rPr>
              <w:t xml:space="preserve"> de</w:t>
            </w:r>
            <w:r>
              <w:rPr>
                <w:rFonts w:ascii="Arial" w:hAnsi="Arial" w:cs="Arial"/>
                <w:sz w:val="22"/>
                <w:szCs w:val="22"/>
                <w:lang w:val="fr-BE"/>
              </w:rPr>
              <w:t>s</w:t>
            </w:r>
            <w:r w:rsidR="007C1E73" w:rsidRPr="00663750">
              <w:rPr>
                <w:rFonts w:ascii="Arial" w:hAnsi="Arial" w:cs="Arial"/>
                <w:sz w:val="22"/>
                <w:szCs w:val="22"/>
                <w:lang w:val="fr-BE"/>
              </w:rPr>
              <w:t xml:space="preserve"> processus mathématiques dans des contextes simples, mais commet des erreurs fréquentes</w:t>
            </w:r>
          </w:p>
        </w:tc>
        <w:tc>
          <w:tcPr>
            <w:tcW w:w="952" w:type="pct"/>
          </w:tcPr>
          <w:p w14:paraId="4474CC42"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Effectue des processus mathématiques dans des contextes simples, mais avec quelques erreurs</w:t>
            </w:r>
          </w:p>
        </w:tc>
        <w:tc>
          <w:tcPr>
            <w:tcW w:w="905" w:type="pct"/>
          </w:tcPr>
          <w:p w14:paraId="4FCCCD01" w14:textId="047E22E1" w:rsidR="007C1E73" w:rsidRPr="00663750" w:rsidRDefault="007C1E73" w:rsidP="00990543">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Réalise avec succès des processus mathématiques dans une variété de contextes</w:t>
            </w:r>
          </w:p>
        </w:tc>
        <w:tc>
          <w:tcPr>
            <w:tcW w:w="1189" w:type="pct"/>
          </w:tcPr>
          <w:p w14:paraId="7EE16EB5"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Réalise avec succès des processus mathématiques dans tous les domaines du programme</w:t>
            </w:r>
          </w:p>
        </w:tc>
      </w:tr>
      <w:tr w:rsidR="007C1E73" w:rsidRPr="00663750" w14:paraId="37568924" w14:textId="77777777" w:rsidTr="00F63641">
        <w:trPr>
          <w:trHeight w:val="567"/>
        </w:trPr>
        <w:tc>
          <w:tcPr>
            <w:tcW w:w="715" w:type="pct"/>
          </w:tcPr>
          <w:p w14:paraId="0EA2322A" w14:textId="06E4A82D"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b/>
                <w:bCs/>
                <w:sz w:val="22"/>
                <w:szCs w:val="22"/>
                <w:lang w:val="fr-BE"/>
              </w:rPr>
              <w:t>Résolution de problème</w:t>
            </w:r>
            <w:r w:rsidR="00FF51F4">
              <w:rPr>
                <w:rFonts w:ascii="Arial" w:hAnsi="Arial" w:cs="Arial"/>
                <w:b/>
                <w:bCs/>
                <w:sz w:val="22"/>
                <w:szCs w:val="22"/>
                <w:lang w:val="fr-BE"/>
              </w:rPr>
              <w:t>s</w:t>
            </w:r>
          </w:p>
        </w:tc>
        <w:tc>
          <w:tcPr>
            <w:tcW w:w="1239" w:type="pct"/>
          </w:tcPr>
          <w:p w14:paraId="7F6B1CF7" w14:textId="369FD585" w:rsidR="007C1E73" w:rsidRPr="00663750" w:rsidRDefault="00801402" w:rsidP="00801402">
            <w:pPr>
              <w:pStyle w:val="NormalnyWeb"/>
              <w:spacing w:before="0" w:beforeAutospacing="0" w:after="0" w:afterAutospacing="0" w:line="238" w:lineRule="atLeast"/>
              <w:rPr>
                <w:rFonts w:ascii="Calibri" w:hAnsi="Calibri" w:cs="Calibri"/>
                <w:sz w:val="22"/>
                <w:szCs w:val="22"/>
                <w:lang w:val="fr-BE"/>
              </w:rPr>
            </w:pPr>
            <w:r>
              <w:rPr>
                <w:rFonts w:ascii="Arial" w:hAnsi="Arial" w:cs="Arial"/>
                <w:sz w:val="22"/>
                <w:szCs w:val="22"/>
                <w:lang w:val="fr-BE"/>
              </w:rPr>
              <w:t>T</w:t>
            </w:r>
            <w:r w:rsidR="007C1E73" w:rsidRPr="00663750">
              <w:rPr>
                <w:rFonts w:ascii="Arial" w:hAnsi="Arial" w:cs="Arial"/>
                <w:sz w:val="22"/>
                <w:szCs w:val="22"/>
                <w:lang w:val="fr-BE"/>
              </w:rPr>
              <w:t>raduit</w:t>
            </w:r>
            <w:r>
              <w:rPr>
                <w:rFonts w:ascii="Arial" w:hAnsi="Arial" w:cs="Arial"/>
                <w:sz w:val="22"/>
                <w:szCs w:val="22"/>
                <w:lang w:val="fr-BE"/>
              </w:rPr>
              <w:t xml:space="preserve"> peu ou</w:t>
            </w:r>
            <w:r w:rsidR="007C1E73" w:rsidRPr="00663750">
              <w:rPr>
                <w:rFonts w:ascii="Arial" w:hAnsi="Arial" w:cs="Arial"/>
                <w:sz w:val="22"/>
                <w:szCs w:val="22"/>
                <w:lang w:val="fr-BE"/>
              </w:rPr>
              <w:t xml:space="preserve"> pas les problèmes de routine en symboles mathématiques et tente de raisonner sur un résultat uniquement avec de l'aide</w:t>
            </w:r>
          </w:p>
        </w:tc>
        <w:tc>
          <w:tcPr>
            <w:tcW w:w="952" w:type="pct"/>
          </w:tcPr>
          <w:p w14:paraId="4B433A46"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Traduit les problèmes de routine en symboles mathématiques et tente de raisonner jusqu'à un résultat</w:t>
            </w:r>
          </w:p>
        </w:tc>
        <w:tc>
          <w:tcPr>
            <w:tcW w:w="905" w:type="pct"/>
          </w:tcPr>
          <w:p w14:paraId="6D1F63B9" w14:textId="63837A50" w:rsidR="007C1E73" w:rsidRPr="00663750" w:rsidRDefault="007C1E73" w:rsidP="00990543">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Traduit les problèmes de routine en symboles mathématiques et les raison</w:t>
            </w:r>
            <w:r w:rsidR="00990543" w:rsidRPr="00663750">
              <w:rPr>
                <w:rFonts w:ascii="Arial" w:hAnsi="Arial" w:cs="Arial"/>
                <w:sz w:val="22"/>
                <w:szCs w:val="22"/>
                <w:lang w:val="fr-BE"/>
              </w:rPr>
              <w:t>nements</w:t>
            </w:r>
            <w:r w:rsidRPr="00663750">
              <w:rPr>
                <w:rFonts w:ascii="Arial" w:hAnsi="Arial" w:cs="Arial"/>
                <w:sz w:val="22"/>
                <w:szCs w:val="22"/>
                <w:lang w:val="fr-BE"/>
              </w:rPr>
              <w:t xml:space="preserve"> en un résultat correct</w:t>
            </w:r>
          </w:p>
        </w:tc>
        <w:tc>
          <w:tcPr>
            <w:tcW w:w="1189" w:type="pct"/>
          </w:tcPr>
          <w:p w14:paraId="6841974E" w14:textId="6073477B" w:rsidR="007C1E73" w:rsidRPr="00663750" w:rsidRDefault="007C1E73" w:rsidP="00990543">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Traduit les problèmes complexes non routiniers en symboles mathématiques et les raison</w:t>
            </w:r>
            <w:r w:rsidR="00990543" w:rsidRPr="00663750">
              <w:rPr>
                <w:rFonts w:ascii="Arial" w:hAnsi="Arial" w:cs="Arial"/>
                <w:sz w:val="22"/>
                <w:szCs w:val="22"/>
                <w:lang w:val="fr-BE"/>
              </w:rPr>
              <w:t>nements</w:t>
            </w:r>
            <w:r w:rsidRPr="00663750">
              <w:rPr>
                <w:rFonts w:ascii="Arial" w:hAnsi="Arial" w:cs="Arial"/>
                <w:sz w:val="22"/>
                <w:szCs w:val="22"/>
                <w:lang w:val="fr-BE"/>
              </w:rPr>
              <w:t xml:space="preserve"> en un résultat correct ; établit et utilise des liens entre les différentes parties du programme</w:t>
            </w:r>
          </w:p>
        </w:tc>
      </w:tr>
      <w:tr w:rsidR="007C1E73" w:rsidRPr="00663750" w14:paraId="78C0C3ED" w14:textId="77777777" w:rsidTr="00F63641">
        <w:trPr>
          <w:trHeight w:val="567"/>
        </w:trPr>
        <w:tc>
          <w:tcPr>
            <w:tcW w:w="715" w:type="pct"/>
          </w:tcPr>
          <w:p w14:paraId="0DD802F2"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b/>
                <w:bCs/>
                <w:sz w:val="22"/>
                <w:szCs w:val="22"/>
                <w:lang w:val="fr-BE"/>
              </w:rPr>
              <w:t>Interprétation et évaluation</w:t>
            </w:r>
          </w:p>
        </w:tc>
        <w:tc>
          <w:tcPr>
            <w:tcW w:w="1239" w:type="pct"/>
          </w:tcPr>
          <w:p w14:paraId="32F5C1BA"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Fait peu ou pas d'efforts pour interpréter une information et évaluer un résultat</w:t>
            </w:r>
          </w:p>
        </w:tc>
        <w:tc>
          <w:tcPr>
            <w:tcW w:w="952" w:type="pct"/>
          </w:tcPr>
          <w:p w14:paraId="1915BECF"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Tente de tirer des conclusions à partir des informations et montre une capacité limitée à évaluer le caractère raisonnable des résultats</w:t>
            </w:r>
          </w:p>
        </w:tc>
        <w:tc>
          <w:tcPr>
            <w:tcW w:w="905" w:type="pct"/>
          </w:tcPr>
          <w:p w14:paraId="7245D48D"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Tire des conclusions pertinentes à partir des informations et tente d'évaluer le caractère raisonnable des résultats</w:t>
            </w:r>
          </w:p>
        </w:tc>
        <w:tc>
          <w:tcPr>
            <w:tcW w:w="1189" w:type="pct"/>
          </w:tcPr>
          <w:p w14:paraId="7BF81EC1" w14:textId="69440B8A" w:rsidR="007C1E73" w:rsidRPr="00663750" w:rsidRDefault="0099054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T</w:t>
            </w:r>
            <w:r w:rsidR="007C1E73" w:rsidRPr="00663750">
              <w:rPr>
                <w:rFonts w:ascii="Arial" w:hAnsi="Arial" w:cs="Arial"/>
                <w:sz w:val="22"/>
                <w:szCs w:val="22"/>
                <w:lang w:val="fr-BE"/>
              </w:rPr>
              <w:t>ire des conclusions complètes et pertinentes de l'information ; évalue le caractère raisonnable des résultats et reconnaît ses propres erreurs</w:t>
            </w:r>
          </w:p>
        </w:tc>
      </w:tr>
      <w:tr w:rsidR="007C1E73" w:rsidRPr="00663750" w14:paraId="71183EA5" w14:textId="77777777" w:rsidTr="00F63641">
        <w:trPr>
          <w:trHeight w:val="567"/>
        </w:trPr>
        <w:tc>
          <w:tcPr>
            <w:tcW w:w="715" w:type="pct"/>
          </w:tcPr>
          <w:p w14:paraId="16295802" w14:textId="252F0434" w:rsidR="007C1E73" w:rsidRPr="00663750" w:rsidRDefault="00FF51F4" w:rsidP="00F63641">
            <w:pPr>
              <w:pStyle w:val="NormalnyWeb"/>
              <w:spacing w:before="0" w:beforeAutospacing="0" w:after="0" w:afterAutospacing="0" w:line="238" w:lineRule="atLeast"/>
              <w:rPr>
                <w:rFonts w:ascii="Calibri" w:hAnsi="Calibri" w:cs="Calibri"/>
                <w:sz w:val="22"/>
                <w:szCs w:val="22"/>
                <w:lang w:val="fr-BE"/>
              </w:rPr>
            </w:pPr>
            <w:r>
              <w:rPr>
                <w:rFonts w:ascii="Arial" w:hAnsi="Arial" w:cs="Arial"/>
                <w:b/>
                <w:bCs/>
                <w:sz w:val="22"/>
                <w:szCs w:val="22"/>
                <w:lang w:val="fr-BE"/>
              </w:rPr>
              <w:t>C</w:t>
            </w:r>
            <w:r w:rsidR="007C1E73" w:rsidRPr="00663750">
              <w:rPr>
                <w:rFonts w:ascii="Arial" w:hAnsi="Arial" w:cs="Arial"/>
                <w:b/>
                <w:bCs/>
                <w:sz w:val="22"/>
                <w:szCs w:val="22"/>
                <w:lang w:val="fr-BE"/>
              </w:rPr>
              <w:t>ommunication</w:t>
            </w:r>
          </w:p>
        </w:tc>
        <w:tc>
          <w:tcPr>
            <w:tcW w:w="1239" w:type="pct"/>
          </w:tcPr>
          <w:p w14:paraId="4B21F069"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Fait preuve d'un raisonnement insuffisant et utilise des termes mathématiques</w:t>
            </w:r>
          </w:p>
        </w:tc>
        <w:tc>
          <w:tcPr>
            <w:tcW w:w="952" w:type="pct"/>
          </w:tcPr>
          <w:p w14:paraId="7010C202"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En général, présente le raisonnement et les résultats de manière adéquate, en utilisant une terminologie et une notation mathématiques</w:t>
            </w:r>
          </w:p>
        </w:tc>
        <w:tc>
          <w:tcPr>
            <w:tcW w:w="905" w:type="pct"/>
          </w:tcPr>
          <w:p w14:paraId="4DEFCD13"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En général, présente clairement le raisonnement et les résultats en utilisant correctement la terminologie et la notation mathématiques</w:t>
            </w:r>
          </w:p>
        </w:tc>
        <w:tc>
          <w:tcPr>
            <w:tcW w:w="1189" w:type="pct"/>
          </w:tcPr>
          <w:p w14:paraId="039B1F9B"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Présente systématiquement le raisonnement et les résultats de manière claire, efficace et concise, en utilisant correctement la terminologie et la notation mathématiques</w:t>
            </w:r>
          </w:p>
        </w:tc>
      </w:tr>
      <w:tr w:rsidR="007C1E73" w:rsidRPr="00663750" w14:paraId="5F52481D" w14:textId="77777777" w:rsidTr="00F63641">
        <w:trPr>
          <w:trHeight w:val="567"/>
        </w:trPr>
        <w:tc>
          <w:tcPr>
            <w:tcW w:w="715" w:type="pct"/>
          </w:tcPr>
          <w:p w14:paraId="4A2828C4"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b/>
                <w:bCs/>
                <w:sz w:val="22"/>
                <w:szCs w:val="22"/>
                <w:lang w:val="fr-BE"/>
              </w:rPr>
              <w:t>Compétence numérique</w:t>
            </w:r>
          </w:p>
        </w:tc>
        <w:tc>
          <w:tcPr>
            <w:tcW w:w="1239" w:type="pct"/>
          </w:tcPr>
          <w:p w14:paraId="01B0C58B"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N'utilise pas suffisamment la technologie ou ne l'utilise que de manière très limitée</w:t>
            </w:r>
          </w:p>
        </w:tc>
        <w:tc>
          <w:tcPr>
            <w:tcW w:w="952" w:type="pct"/>
          </w:tcPr>
          <w:p w14:paraId="75970CE8"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Utilise suffisamment la technologie dans des situations simples</w:t>
            </w:r>
          </w:p>
        </w:tc>
        <w:tc>
          <w:tcPr>
            <w:tcW w:w="905" w:type="pct"/>
          </w:tcPr>
          <w:p w14:paraId="3ED70EF4"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Utilise la technologie de manière appropriée la plupart du temps</w:t>
            </w:r>
          </w:p>
        </w:tc>
        <w:tc>
          <w:tcPr>
            <w:tcW w:w="1189" w:type="pct"/>
          </w:tcPr>
          <w:p w14:paraId="5B657BFC" w14:textId="77777777" w:rsidR="007C1E73" w:rsidRPr="00663750" w:rsidRDefault="007C1E73" w:rsidP="00F63641">
            <w:pPr>
              <w:pStyle w:val="NormalnyWeb"/>
              <w:spacing w:before="0" w:beforeAutospacing="0" w:after="0" w:afterAutospacing="0" w:line="238" w:lineRule="atLeast"/>
              <w:rPr>
                <w:rFonts w:ascii="Calibri" w:hAnsi="Calibri" w:cs="Calibri"/>
                <w:sz w:val="22"/>
                <w:szCs w:val="22"/>
                <w:lang w:val="fr-BE"/>
              </w:rPr>
            </w:pPr>
            <w:r w:rsidRPr="00663750">
              <w:rPr>
                <w:rFonts w:ascii="Arial" w:hAnsi="Arial" w:cs="Arial"/>
                <w:sz w:val="22"/>
                <w:szCs w:val="22"/>
                <w:lang w:val="fr-BE"/>
              </w:rPr>
              <w:t>Utilise la technologie de manière appropriée et créative dans un large éventail de situations</w:t>
            </w:r>
          </w:p>
        </w:tc>
      </w:tr>
    </w:tbl>
    <w:p w14:paraId="02F3DE92" w14:textId="77777777" w:rsidR="007C1E73" w:rsidRPr="00663750" w:rsidRDefault="007C1E73" w:rsidP="00C32350">
      <w:pPr>
        <w:spacing w:before="100" w:beforeAutospacing="1" w:after="100" w:afterAutospacing="1"/>
        <w:rPr>
          <w:rFonts w:ascii="Arial" w:hAnsi="Arial" w:cs="Arial"/>
          <w:lang w:val="fr-BE"/>
        </w:rPr>
      </w:pPr>
    </w:p>
    <w:p w14:paraId="0ABEB00F" w14:textId="77777777" w:rsidR="00990543" w:rsidRPr="00663750" w:rsidRDefault="00990543" w:rsidP="00E97C06">
      <w:pPr>
        <w:pStyle w:val="Nagwek2"/>
        <w:ind w:left="0"/>
        <w:rPr>
          <w:lang w:val="fr-BE"/>
        </w:rPr>
        <w:sectPr w:rsidR="00990543" w:rsidRPr="00663750" w:rsidSect="00907F9F">
          <w:footerReference w:type="default" r:id="rId13"/>
          <w:pgSz w:w="23820" w:h="16840" w:orient="landscape"/>
          <w:pgMar w:top="1440" w:right="1440" w:bottom="1440" w:left="1440" w:header="567" w:footer="567" w:gutter="0"/>
          <w:cols w:space="708"/>
          <w:docGrid w:linePitch="360"/>
        </w:sectPr>
      </w:pPr>
    </w:p>
    <w:p w14:paraId="6D4EC039" w14:textId="727B998D" w:rsidR="00DB77A9" w:rsidRPr="00663750" w:rsidRDefault="00DB77A9" w:rsidP="00E97C06">
      <w:pPr>
        <w:pStyle w:val="Nagwek2"/>
        <w:ind w:left="0"/>
        <w:rPr>
          <w:lang w:val="fr-BE"/>
        </w:rPr>
      </w:pPr>
      <w:bookmarkStart w:id="35" w:name="_Toc93942814"/>
      <w:r w:rsidRPr="00663750">
        <w:rPr>
          <w:lang w:val="fr-BE"/>
        </w:rPr>
        <w:t>Annex</w:t>
      </w:r>
      <w:r w:rsidR="00E616A0" w:rsidRPr="00663750">
        <w:rPr>
          <w:lang w:val="fr-BE"/>
        </w:rPr>
        <w:t>e</w:t>
      </w:r>
      <w:r w:rsidR="00D1477E" w:rsidRPr="00663750">
        <w:rPr>
          <w:lang w:val="fr-BE"/>
        </w:rPr>
        <w:t xml:space="preserve"> 1</w:t>
      </w:r>
      <w:bookmarkEnd w:id="35"/>
    </w:p>
    <w:p w14:paraId="19CE60DF" w14:textId="4437106B" w:rsidR="00DB77A9" w:rsidRPr="00663750" w:rsidRDefault="00E616A0" w:rsidP="0088278F">
      <w:pPr>
        <w:spacing w:before="100" w:beforeAutospacing="1" w:after="100" w:afterAutospacing="1"/>
        <w:rPr>
          <w:rFonts w:ascii="Arial" w:hAnsi="Arial" w:cs="Arial"/>
          <w:b/>
          <w:lang w:val="fr-BE"/>
        </w:rPr>
      </w:pPr>
      <w:r w:rsidRPr="00663750">
        <w:rPr>
          <w:rFonts w:ascii="Arial" w:hAnsi="Arial" w:cs="Arial"/>
          <w:b/>
          <w:lang w:val="fr-BE"/>
        </w:rPr>
        <w:t>Exemple</w:t>
      </w:r>
      <w:r w:rsidR="0005657E" w:rsidRPr="00663750">
        <w:rPr>
          <w:rFonts w:ascii="Arial" w:hAnsi="Arial" w:cs="Arial"/>
          <w:b/>
          <w:lang w:val="fr-BE"/>
        </w:rPr>
        <w:t xml:space="preserve">s </w:t>
      </w:r>
      <w:r w:rsidRPr="00663750">
        <w:rPr>
          <w:rFonts w:ascii="Arial" w:hAnsi="Arial" w:cs="Arial"/>
          <w:b/>
          <w:lang w:val="fr-BE"/>
        </w:rPr>
        <w:t>d’objectif</w:t>
      </w:r>
      <w:r w:rsidR="00DB77A9" w:rsidRPr="00663750">
        <w:rPr>
          <w:rFonts w:ascii="Arial" w:hAnsi="Arial" w:cs="Arial"/>
          <w:b/>
          <w:lang w:val="fr-BE"/>
        </w:rPr>
        <w:t>s</w:t>
      </w:r>
      <w:r w:rsidRPr="00663750">
        <w:rPr>
          <w:rFonts w:ascii="Arial" w:hAnsi="Arial" w:cs="Arial"/>
          <w:b/>
          <w:lang w:val="fr-BE"/>
        </w:rPr>
        <w:t xml:space="preserve"> d’apprentissage en lien avec les compé</w:t>
      </w:r>
      <w:r w:rsidR="0005657E" w:rsidRPr="00663750">
        <w:rPr>
          <w:rFonts w:ascii="Arial" w:hAnsi="Arial" w:cs="Arial"/>
          <w:b/>
          <w:lang w:val="fr-BE"/>
        </w:rPr>
        <w:t>tences</w:t>
      </w:r>
      <w:r w:rsidR="00DB77A9" w:rsidRPr="00663750">
        <w:rPr>
          <w:rFonts w:ascii="Arial" w:hAnsi="Arial" w:cs="Arial"/>
          <w:b/>
          <w:lang w:val="fr-BE"/>
        </w:rPr>
        <w:t xml:space="preserve"> </w:t>
      </w:r>
    </w:p>
    <w:p w14:paraId="2DEB96D9" w14:textId="77777777" w:rsidR="00DB77A9" w:rsidRPr="00663750" w:rsidRDefault="00DB77A9" w:rsidP="0088278F">
      <w:pPr>
        <w:spacing w:before="100" w:beforeAutospacing="1" w:after="100" w:afterAutospacing="1"/>
        <w:rPr>
          <w:rFonts w:ascii="Arial" w:hAnsi="Arial" w:cs="Arial"/>
          <w:lang w:val="fr-BE"/>
        </w:rPr>
      </w:pPr>
    </w:p>
    <w:tbl>
      <w:tblPr>
        <w:tblW w:w="14879" w:type="dxa"/>
        <w:tblInd w:w="5" w:type="dxa"/>
        <w:tblCellMar>
          <w:left w:w="0" w:type="dxa"/>
          <w:right w:w="0" w:type="dxa"/>
        </w:tblCellMar>
        <w:tblLook w:val="04A0" w:firstRow="1" w:lastRow="0" w:firstColumn="1" w:lastColumn="0" w:noHBand="0" w:noVBand="1"/>
      </w:tblPr>
      <w:tblGrid>
        <w:gridCol w:w="1708"/>
        <w:gridCol w:w="2149"/>
        <w:gridCol w:w="2546"/>
        <w:gridCol w:w="2542"/>
        <w:gridCol w:w="2826"/>
        <w:gridCol w:w="3108"/>
      </w:tblGrid>
      <w:tr w:rsidR="007C1E73" w:rsidRPr="00663750" w14:paraId="12A79512" w14:textId="77777777" w:rsidTr="00547219">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11C5119" w14:textId="61E89AEA" w:rsidR="007C1E73" w:rsidRPr="00663750" w:rsidRDefault="007C1E73" w:rsidP="007C1E73">
            <w:pPr>
              <w:spacing w:before="100" w:beforeAutospacing="1" w:after="100" w:afterAutospacing="1"/>
              <w:rPr>
                <w:rFonts w:ascii="Arial" w:eastAsia="Arial" w:hAnsi="Arial" w:cs="Arial"/>
                <w:b/>
                <w:bCs/>
                <w:highlight w:val="yellow"/>
                <w:lang w:val="fr-BE" w:eastAsia="fr-BE"/>
              </w:rPr>
            </w:pPr>
            <w:r w:rsidRPr="00663750">
              <w:rPr>
                <w:rFonts w:ascii="Arial" w:hAnsi="Arial" w:cs="Arial"/>
                <w:b/>
                <w:bCs/>
                <w:lang w:val="fr-BE"/>
              </w:rPr>
              <w:t> </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FFFDA" w14:textId="1B41D8DD"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Nombres</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72AE1" w14:textId="7549F520"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Opérations</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4EE08" w14:textId="1988D442" w:rsidR="007C1E73" w:rsidRPr="00663750" w:rsidRDefault="00524BA2" w:rsidP="00524BA2">
            <w:pPr>
              <w:spacing w:before="100" w:beforeAutospacing="1" w:after="100" w:afterAutospacing="1"/>
              <w:rPr>
                <w:rFonts w:ascii="Arial" w:eastAsia="Arial" w:hAnsi="Arial" w:cs="Arial"/>
                <w:b/>
                <w:bCs/>
                <w:lang w:val="fr-BE" w:eastAsia="fr-BE"/>
              </w:rPr>
            </w:pPr>
            <w:r w:rsidRPr="00663750">
              <w:rPr>
                <w:rFonts w:ascii="Arial" w:hAnsi="Arial" w:cs="Arial"/>
                <w:b/>
                <w:lang w:val="fr-BE"/>
              </w:rPr>
              <w:t>Grandeurs et m</w:t>
            </w:r>
            <w:r w:rsidR="007C1E73" w:rsidRPr="00663750">
              <w:rPr>
                <w:rFonts w:ascii="Arial" w:hAnsi="Arial" w:cs="Arial"/>
                <w:b/>
                <w:lang w:val="fr-BE"/>
              </w:rPr>
              <w:t>esure</w:t>
            </w:r>
            <w:r w:rsidRPr="00663750">
              <w:rPr>
                <w:rFonts w:ascii="Arial" w:hAnsi="Arial" w:cs="Arial"/>
                <w:b/>
                <w:lang w:val="fr-BE"/>
              </w:rPr>
              <w:t>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C58CA" w14:textId="3143AC76"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Forme</w:t>
            </w:r>
            <w:r w:rsidR="00524BA2" w:rsidRPr="00663750">
              <w:rPr>
                <w:rFonts w:ascii="Arial" w:hAnsi="Arial" w:cs="Arial"/>
                <w:b/>
                <w:lang w:val="fr-BE"/>
              </w:rPr>
              <w:t>s</w:t>
            </w:r>
            <w:r w:rsidRPr="00663750">
              <w:rPr>
                <w:rFonts w:ascii="Arial" w:hAnsi="Arial" w:cs="Arial"/>
                <w:b/>
                <w:lang w:val="fr-BE"/>
              </w:rPr>
              <w:t xml:space="preserve"> et espace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E1C01" w14:textId="75AA2421" w:rsidR="007C1E73" w:rsidRPr="00663750" w:rsidRDefault="00524BA2" w:rsidP="007C1E73">
            <w:pPr>
              <w:pStyle w:val="NormalnyWeb"/>
              <w:spacing w:before="0" w:beforeAutospacing="0" w:after="280" w:afterAutospacing="0" w:line="238" w:lineRule="atLeast"/>
              <w:rPr>
                <w:rFonts w:ascii="Calibri" w:hAnsi="Calibri" w:cs="Calibri"/>
                <w:b/>
                <w:sz w:val="22"/>
                <w:szCs w:val="22"/>
                <w:lang w:val="fr-BE"/>
              </w:rPr>
            </w:pPr>
            <w:r w:rsidRPr="00663750">
              <w:rPr>
                <w:rFonts w:ascii="Arial" w:hAnsi="Arial" w:cs="Arial"/>
                <w:b/>
                <w:sz w:val="22"/>
                <w:szCs w:val="22"/>
                <w:lang w:val="fr-BE"/>
              </w:rPr>
              <w:t>T</w:t>
            </w:r>
            <w:r w:rsidR="007C1E73" w:rsidRPr="00663750">
              <w:rPr>
                <w:rFonts w:ascii="Arial" w:hAnsi="Arial" w:cs="Arial"/>
                <w:b/>
                <w:sz w:val="22"/>
                <w:szCs w:val="22"/>
                <w:lang w:val="fr-BE"/>
              </w:rPr>
              <w:t>raitement des données</w:t>
            </w:r>
          </w:p>
          <w:p w14:paraId="71B6F37A" w14:textId="76B50B15"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 </w:t>
            </w:r>
          </w:p>
        </w:tc>
      </w:tr>
      <w:tr w:rsidR="007C1E73" w:rsidRPr="00663750" w14:paraId="7D98E9BB" w14:textId="77777777" w:rsidTr="00547219">
        <w:tc>
          <w:tcPr>
            <w:tcW w:w="16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20E8FDB" w14:textId="64EFD207"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Comprendre et analyser</w:t>
            </w:r>
          </w:p>
        </w:tc>
        <w:tc>
          <w:tcPr>
            <w:tcW w:w="21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3B1A6DD" w14:textId="7DD2780D"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Représenter </w:t>
            </w:r>
            <w:r w:rsidRPr="00663750">
              <w:rPr>
                <w:rFonts w:ascii="Arial" w:hAnsi="Arial" w:cs="Arial"/>
                <w:lang w:val="fr-BE"/>
              </w:rPr>
              <w:t>un grand nombre avec un boulier</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5B521E" w14:textId="5C9ED50D"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Représenter </w:t>
            </w:r>
            <w:r w:rsidRPr="00663750">
              <w:rPr>
                <w:rFonts w:ascii="Arial" w:hAnsi="Arial" w:cs="Arial"/>
                <w:lang w:val="fr-BE"/>
              </w:rPr>
              <w:t>une division avec reste (division euclidienne)</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69F69A" w14:textId="0C465B9C" w:rsidR="007C1E73" w:rsidRPr="00663750" w:rsidRDefault="007C1E73" w:rsidP="00990543">
            <w:pPr>
              <w:spacing w:before="100" w:beforeAutospacing="1" w:after="100" w:afterAutospacing="1"/>
              <w:rPr>
                <w:rFonts w:ascii="Arial" w:eastAsia="Arial" w:hAnsi="Arial" w:cs="Arial"/>
                <w:lang w:val="fr-BE" w:eastAsia="fr-BE"/>
              </w:rPr>
            </w:pPr>
            <w:r w:rsidRPr="00663750">
              <w:rPr>
                <w:rFonts w:ascii="Arial" w:hAnsi="Arial" w:cs="Arial"/>
                <w:b/>
                <w:bCs/>
                <w:lang w:val="fr-BE"/>
              </w:rPr>
              <w:t>Choisi</w:t>
            </w:r>
            <w:r w:rsidR="00990543" w:rsidRPr="00663750">
              <w:rPr>
                <w:rFonts w:ascii="Arial" w:hAnsi="Arial" w:cs="Arial"/>
                <w:b/>
                <w:bCs/>
                <w:lang w:val="fr-BE"/>
              </w:rPr>
              <w:t>r</w:t>
            </w:r>
            <w:r w:rsidRPr="00663750">
              <w:rPr>
                <w:rFonts w:ascii="Arial" w:hAnsi="Arial" w:cs="Arial"/>
                <w:b/>
                <w:bCs/>
                <w:lang w:val="fr-BE"/>
              </w:rPr>
              <w:t> </w:t>
            </w:r>
            <w:r w:rsidRPr="00663750">
              <w:rPr>
                <w:rFonts w:ascii="Arial" w:hAnsi="Arial" w:cs="Arial"/>
                <w:lang w:val="fr-BE"/>
              </w:rPr>
              <w:t>les unités les plus appropriées pour exprimer une zone</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7266A81" w14:textId="42201B73"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 xml:space="preserve">Classer </w:t>
            </w:r>
            <w:r w:rsidRPr="00663750">
              <w:rPr>
                <w:rFonts w:ascii="Arial" w:hAnsi="Arial" w:cs="Arial"/>
                <w:bCs/>
                <w:lang w:val="fr-BE"/>
              </w:rPr>
              <w:t>les</w:t>
            </w:r>
            <w:r w:rsidRPr="00663750">
              <w:rPr>
                <w:rFonts w:ascii="Arial" w:hAnsi="Arial" w:cs="Arial"/>
                <w:b/>
                <w:bCs/>
                <w:lang w:val="fr-BE"/>
              </w:rPr>
              <w:t> </w:t>
            </w:r>
            <w:r w:rsidRPr="00663750">
              <w:rPr>
                <w:rFonts w:ascii="Arial" w:hAnsi="Arial" w:cs="Arial"/>
                <w:lang w:val="fr-BE"/>
              </w:rPr>
              <w:t>triangles</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7D0BABE" w14:textId="318AC51B"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Organiser les </w:t>
            </w:r>
            <w:r w:rsidRPr="00663750">
              <w:rPr>
                <w:rFonts w:ascii="Arial" w:hAnsi="Arial" w:cs="Arial"/>
                <w:lang w:val="fr-BE"/>
              </w:rPr>
              <w:t>données par ordre croissant</w:t>
            </w:r>
          </w:p>
        </w:tc>
      </w:tr>
      <w:tr w:rsidR="007C1E73" w:rsidRPr="00663750" w14:paraId="079D28D1"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E4B9B8C" w14:textId="4325F896"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Enquêter</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59B4A5C" w14:textId="7CB0DD2C"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Rechercher </w:t>
            </w:r>
            <w:r w:rsidRPr="00663750">
              <w:rPr>
                <w:rFonts w:ascii="Arial" w:hAnsi="Arial" w:cs="Arial"/>
                <w:lang w:val="fr-BE"/>
              </w:rPr>
              <w:t>si tous les multiples de 3 sont des multiples de 6</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180990C" w14:textId="33A9A423"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Simplifier </w:t>
            </w:r>
            <w:r w:rsidRPr="00663750">
              <w:rPr>
                <w:rFonts w:ascii="Arial" w:hAnsi="Arial" w:cs="Arial"/>
                <w:lang w:val="fr-BE"/>
              </w:rPr>
              <w:t>un calcul mental</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D7C0AE0" w14:textId="4ABB730F"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Mesurer </w:t>
            </w:r>
            <w:r w:rsidRPr="00663750">
              <w:rPr>
                <w:rFonts w:ascii="Arial" w:hAnsi="Arial" w:cs="Arial"/>
                <w:lang w:val="fr-BE"/>
              </w:rPr>
              <w:t>un périmètre de polygone régulier</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B9D89D" w14:textId="3058EFBE" w:rsidR="007C1E73" w:rsidRPr="00663750" w:rsidRDefault="00524BA2"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 xml:space="preserve">Identifier </w:t>
            </w:r>
            <w:r w:rsidRPr="00663750">
              <w:rPr>
                <w:rFonts w:ascii="Arial" w:hAnsi="Arial" w:cs="Arial"/>
                <w:bCs/>
                <w:lang w:val="fr-BE"/>
              </w:rPr>
              <w:t>l'</w:t>
            </w:r>
            <w:r w:rsidR="007C1E73" w:rsidRPr="00663750">
              <w:rPr>
                <w:rFonts w:ascii="Arial" w:hAnsi="Arial" w:cs="Arial"/>
                <w:lang w:val="fr-BE"/>
              </w:rPr>
              <w:t xml:space="preserve">axe de symétrie de la forme </w:t>
            </w:r>
            <w:r w:rsidR="00B838FB">
              <w:rPr>
                <w:rFonts w:ascii="Arial" w:hAnsi="Arial" w:cs="Arial"/>
                <w:lang w:val="fr-BE"/>
              </w:rPr>
              <w:t>2 D</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6B7E370" w14:textId="59446DE0"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Enregistrer </w:t>
            </w:r>
            <w:r w:rsidRPr="00663750">
              <w:rPr>
                <w:rFonts w:ascii="Arial" w:hAnsi="Arial" w:cs="Arial"/>
                <w:lang w:val="fr-BE"/>
              </w:rPr>
              <w:t>les températures quotidiennes et les représenter sur un diagramme</w:t>
            </w:r>
          </w:p>
        </w:tc>
      </w:tr>
      <w:tr w:rsidR="007C1E73" w:rsidRPr="00663750" w14:paraId="22C95AD2"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3338769" w14:textId="6B526CEE"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Raison</w:t>
            </w:r>
            <w:r w:rsidR="00E0705F">
              <w:rPr>
                <w:rFonts w:ascii="Arial" w:hAnsi="Arial" w:cs="Arial"/>
                <w:b/>
                <w:lang w:val="fr-BE"/>
              </w:rPr>
              <w:t>ner</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ADE846F" w14:textId="3747CA4C"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Vérifier </w:t>
            </w:r>
            <w:r w:rsidRPr="00663750">
              <w:rPr>
                <w:rFonts w:ascii="Arial" w:hAnsi="Arial" w:cs="Arial"/>
                <w:lang w:val="fr-BE"/>
              </w:rPr>
              <w:t>si un nombre est un multiple de 9 sans diviser</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8B867E" w14:textId="36763BD5"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 xml:space="preserve">Utiliser </w:t>
            </w:r>
            <w:r w:rsidR="00663750" w:rsidRPr="00663750">
              <w:rPr>
                <w:rFonts w:ascii="Arial" w:hAnsi="Arial" w:cs="Arial"/>
                <w:bCs/>
                <w:lang w:val="fr-BE"/>
              </w:rPr>
              <w:t>l’emprunt</w:t>
            </w:r>
            <w:r w:rsidRPr="00663750">
              <w:rPr>
                <w:rFonts w:ascii="Arial" w:hAnsi="Arial" w:cs="Arial"/>
                <w:lang w:val="fr-BE"/>
              </w:rPr>
              <w:t>/le regroupement dans une soustraction mentale</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4B36663" w14:textId="24A25150"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Convertir des </w:t>
            </w:r>
            <w:r w:rsidRPr="00663750">
              <w:rPr>
                <w:rFonts w:ascii="Arial" w:hAnsi="Arial" w:cs="Arial"/>
                <w:lang w:val="fr-BE"/>
              </w:rPr>
              <w:t>unités de longueurs, d'aires, de volume</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16BE345" w14:textId="2715F62F"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Calculer la </w:t>
            </w:r>
            <w:r w:rsidRPr="00663750">
              <w:rPr>
                <w:rFonts w:ascii="Arial" w:hAnsi="Arial" w:cs="Arial"/>
                <w:lang w:val="fr-BE"/>
              </w:rPr>
              <w:t>surface d'un solide</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2FA98EB" w14:textId="333B26CC" w:rsidR="007C1E73" w:rsidRPr="00663750" w:rsidRDefault="007C1E73" w:rsidP="00524BA2">
            <w:pPr>
              <w:spacing w:before="100" w:beforeAutospacing="1" w:after="100" w:afterAutospacing="1"/>
              <w:rPr>
                <w:rFonts w:ascii="Arial" w:eastAsia="Arial" w:hAnsi="Arial" w:cs="Arial"/>
                <w:lang w:val="fr-BE" w:eastAsia="fr-BE"/>
              </w:rPr>
            </w:pPr>
            <w:r w:rsidRPr="00663750">
              <w:rPr>
                <w:rFonts w:ascii="Arial" w:hAnsi="Arial" w:cs="Arial"/>
                <w:b/>
                <w:bCs/>
                <w:lang w:val="fr-BE"/>
              </w:rPr>
              <w:t>Utiliser </w:t>
            </w:r>
            <w:r w:rsidRPr="00663750">
              <w:rPr>
                <w:rFonts w:ascii="Arial" w:hAnsi="Arial" w:cs="Arial"/>
                <w:lang w:val="fr-BE"/>
              </w:rPr>
              <w:t>différents processus pour calculer la moyenne de données simples </w:t>
            </w:r>
          </w:p>
        </w:tc>
      </w:tr>
      <w:tr w:rsidR="007C1E73" w:rsidRPr="00663750" w14:paraId="7A6E95C3" w14:textId="77777777" w:rsidTr="0054721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1ADEFE6" w14:textId="1F4944BA"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Vérifier et valider</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8D91A94" w14:textId="6391BAEF"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Comparer </w:t>
            </w:r>
            <w:r w:rsidRPr="00663750">
              <w:rPr>
                <w:rFonts w:ascii="Arial" w:hAnsi="Arial" w:cs="Arial"/>
                <w:lang w:val="fr-BE"/>
              </w:rPr>
              <w:t>2 nombres à l'aide d'une droite numérique</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DD794E" w14:textId="406824F0"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Vérifier le </w:t>
            </w:r>
            <w:r w:rsidRPr="00663750">
              <w:rPr>
                <w:rFonts w:ascii="Arial" w:hAnsi="Arial" w:cs="Arial"/>
                <w:lang w:val="fr-BE"/>
              </w:rPr>
              <w:t>résultat d'une opération</w:t>
            </w:r>
            <w:r w:rsidRPr="00663750">
              <w:rPr>
                <w:rFonts w:ascii="Arial" w:hAnsi="Arial" w:cs="Arial"/>
                <w:b/>
                <w:bCs/>
                <w:lang w:val="fr-BE"/>
              </w:rPr>
              <w:t>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A83817F" w14:textId="090307EB"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Vérifier </w:t>
            </w:r>
            <w:r w:rsidRPr="00663750">
              <w:rPr>
                <w:rFonts w:ascii="Arial" w:hAnsi="Arial" w:cs="Arial"/>
                <w:lang w:val="fr-BE"/>
              </w:rPr>
              <w:t>et valider le périmètre d'un rectangle à l'aide de formules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0BCF02" w14:textId="4A650925" w:rsidR="007C1E73" w:rsidRPr="00663750" w:rsidRDefault="00524BA2" w:rsidP="00524BA2">
            <w:pPr>
              <w:spacing w:before="100" w:beforeAutospacing="1" w:after="100" w:afterAutospacing="1"/>
              <w:rPr>
                <w:rFonts w:ascii="Arial" w:eastAsia="Arial" w:hAnsi="Arial" w:cs="Arial"/>
                <w:lang w:val="fr-BE" w:eastAsia="fr-BE"/>
              </w:rPr>
            </w:pPr>
            <w:r w:rsidRPr="00663750">
              <w:rPr>
                <w:rFonts w:ascii="Arial" w:hAnsi="Arial" w:cs="Arial"/>
                <w:b/>
                <w:bCs/>
                <w:lang w:val="fr-BE"/>
              </w:rPr>
              <w:t xml:space="preserve">Vérifier </w:t>
            </w:r>
            <w:r w:rsidR="007C1E73" w:rsidRPr="00663750">
              <w:rPr>
                <w:rFonts w:ascii="Arial" w:hAnsi="Arial" w:cs="Arial"/>
                <w:lang w:val="fr-BE"/>
              </w:rPr>
              <w:t xml:space="preserve">que le </w:t>
            </w:r>
            <w:r w:rsidRPr="00663750">
              <w:rPr>
                <w:rFonts w:ascii="Arial" w:hAnsi="Arial" w:cs="Arial"/>
                <w:lang w:val="fr-BE"/>
              </w:rPr>
              <w:t>développement</w:t>
            </w:r>
            <w:r w:rsidR="007C1E73" w:rsidRPr="00663750">
              <w:rPr>
                <w:rFonts w:ascii="Arial" w:hAnsi="Arial" w:cs="Arial"/>
                <w:lang w:val="fr-BE"/>
              </w:rPr>
              <w:t xml:space="preserve"> correspond à une forme </w:t>
            </w:r>
            <w:r w:rsidR="00B838FB">
              <w:rPr>
                <w:rFonts w:ascii="Arial" w:hAnsi="Arial" w:cs="Arial"/>
                <w:lang w:val="fr-BE"/>
              </w:rPr>
              <w:t>3 D</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1172D1" w14:textId="05B7B612" w:rsidR="007C1E73" w:rsidRPr="00663750" w:rsidRDefault="007C1E73" w:rsidP="00524BA2">
            <w:pPr>
              <w:spacing w:before="100" w:beforeAutospacing="1" w:after="100" w:afterAutospacing="1"/>
              <w:rPr>
                <w:rFonts w:ascii="Arial" w:eastAsia="Arial" w:hAnsi="Arial" w:cs="Arial"/>
                <w:lang w:val="fr-BE" w:eastAsia="fr-BE"/>
              </w:rPr>
            </w:pPr>
            <w:r w:rsidRPr="00663750">
              <w:rPr>
                <w:rFonts w:ascii="Arial" w:hAnsi="Arial" w:cs="Arial"/>
                <w:b/>
                <w:bCs/>
                <w:lang w:val="fr-BE"/>
              </w:rPr>
              <w:t>Choisi</w:t>
            </w:r>
            <w:r w:rsidR="00524BA2" w:rsidRPr="00663750">
              <w:rPr>
                <w:rFonts w:ascii="Arial" w:hAnsi="Arial" w:cs="Arial"/>
                <w:b/>
                <w:bCs/>
                <w:lang w:val="fr-BE"/>
              </w:rPr>
              <w:t>r</w:t>
            </w:r>
            <w:r w:rsidRPr="00663750">
              <w:rPr>
                <w:rFonts w:ascii="Arial" w:hAnsi="Arial" w:cs="Arial"/>
                <w:b/>
                <w:bCs/>
                <w:lang w:val="fr-BE"/>
              </w:rPr>
              <w:t> </w:t>
            </w:r>
            <w:r w:rsidRPr="00663750">
              <w:rPr>
                <w:rFonts w:ascii="Arial" w:hAnsi="Arial" w:cs="Arial"/>
                <w:lang w:val="fr-BE"/>
              </w:rPr>
              <w:t xml:space="preserve">des données utiles pour résoudre un problème </w:t>
            </w:r>
            <w:r w:rsidR="00524BA2" w:rsidRPr="00663750">
              <w:rPr>
                <w:rFonts w:ascii="Arial" w:hAnsi="Arial" w:cs="Arial"/>
                <w:lang w:val="fr-BE"/>
              </w:rPr>
              <w:t>conten</w:t>
            </w:r>
            <w:r w:rsidRPr="00663750">
              <w:rPr>
                <w:rFonts w:ascii="Arial" w:hAnsi="Arial" w:cs="Arial"/>
                <w:lang w:val="fr-BE"/>
              </w:rPr>
              <w:t>ant beaucoup d'informations, y compris des données non pertinentes</w:t>
            </w:r>
          </w:p>
        </w:tc>
      </w:tr>
      <w:tr w:rsidR="007C1E73" w:rsidRPr="00663750" w14:paraId="62A74FAA" w14:textId="77777777" w:rsidTr="00893936">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451DF" w14:textId="73855E92" w:rsidR="007C1E73" w:rsidRPr="00663750" w:rsidRDefault="007C1E73" w:rsidP="007C1E73">
            <w:pPr>
              <w:spacing w:before="100" w:beforeAutospacing="1" w:after="100" w:afterAutospacing="1"/>
              <w:rPr>
                <w:rFonts w:ascii="Arial" w:eastAsia="Arial" w:hAnsi="Arial" w:cs="Arial"/>
                <w:b/>
                <w:bCs/>
                <w:lang w:val="fr-BE" w:eastAsia="fr-BE"/>
              </w:rPr>
            </w:pPr>
            <w:r w:rsidRPr="00663750">
              <w:rPr>
                <w:rFonts w:ascii="Arial" w:hAnsi="Arial" w:cs="Arial"/>
                <w:b/>
                <w:lang w:val="fr-BE"/>
              </w:rPr>
              <w:t>Communiquer</w:t>
            </w:r>
          </w:p>
        </w:tc>
        <w:tc>
          <w:tcPr>
            <w:tcW w:w="2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5D7EA" w14:textId="6F926F49"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Trouver </w:t>
            </w:r>
            <w:r w:rsidRPr="00663750">
              <w:rPr>
                <w:rFonts w:ascii="Arial" w:hAnsi="Arial" w:cs="Arial"/>
                <w:lang w:val="fr-BE"/>
              </w:rPr>
              <w:t>tous les rectangles à côtés entiers avec l'aire 48</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9083F" w14:textId="066CCD22"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Estimer </w:t>
            </w:r>
            <w:r w:rsidRPr="00663750">
              <w:rPr>
                <w:rFonts w:ascii="Arial" w:hAnsi="Arial" w:cs="Arial"/>
                <w:lang w:val="fr-BE"/>
              </w:rPr>
              <w:t>un résultat avant d'effectuer l'opération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E235D" w14:textId="6876D492"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Dessiner </w:t>
            </w:r>
            <w:r w:rsidRPr="00663750">
              <w:rPr>
                <w:rFonts w:ascii="Arial" w:hAnsi="Arial" w:cs="Arial"/>
                <w:lang w:val="fr-BE"/>
              </w:rPr>
              <w:t>à l'échelle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F95C0" w14:textId="0DC7C66B"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Comparer </w:t>
            </w:r>
            <w:r w:rsidRPr="00663750">
              <w:rPr>
                <w:rFonts w:ascii="Arial" w:hAnsi="Arial" w:cs="Arial"/>
                <w:lang w:val="fr-BE"/>
              </w:rPr>
              <w:t>les propriétés de 2 quadrilatères</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0E755" w14:textId="411C0E46" w:rsidR="007C1E73" w:rsidRPr="00663750" w:rsidRDefault="007C1E73" w:rsidP="007C1E73">
            <w:pPr>
              <w:spacing w:before="100" w:beforeAutospacing="1" w:after="100" w:afterAutospacing="1"/>
              <w:rPr>
                <w:rFonts w:ascii="Arial" w:eastAsia="Arial" w:hAnsi="Arial" w:cs="Arial"/>
                <w:lang w:val="fr-BE" w:eastAsia="fr-BE"/>
              </w:rPr>
            </w:pPr>
            <w:r w:rsidRPr="00663750">
              <w:rPr>
                <w:rFonts w:ascii="Arial" w:hAnsi="Arial" w:cs="Arial"/>
                <w:b/>
                <w:bCs/>
                <w:lang w:val="fr-BE"/>
              </w:rPr>
              <w:t>Utiliser </w:t>
            </w:r>
            <w:r w:rsidRPr="00663750">
              <w:rPr>
                <w:rFonts w:ascii="Arial" w:hAnsi="Arial" w:cs="Arial"/>
                <w:lang w:val="fr-BE"/>
              </w:rPr>
              <w:t>un tableau pour représenter un ensemble de données</w:t>
            </w:r>
          </w:p>
        </w:tc>
      </w:tr>
    </w:tbl>
    <w:p w14:paraId="285257C8" w14:textId="77777777" w:rsidR="0031595B" w:rsidRPr="00663750" w:rsidRDefault="00BF016E" w:rsidP="0031595B">
      <w:pPr>
        <w:spacing w:before="100" w:beforeAutospacing="1" w:after="100" w:afterAutospacing="1"/>
        <w:jc w:val="both"/>
        <w:rPr>
          <w:rFonts w:ascii="Arial" w:hAnsi="Arial" w:cs="Arial"/>
          <w:lang w:val="fr-BE"/>
        </w:rPr>
      </w:pPr>
      <w:r w:rsidRPr="00663750">
        <w:rPr>
          <w:rFonts w:ascii="Arial" w:hAnsi="Arial" w:cs="Arial"/>
          <w:lang w:val="fr-BE"/>
        </w:rPr>
        <w:tab/>
      </w:r>
      <w:r w:rsidR="0031595B" w:rsidRPr="00663750">
        <w:rPr>
          <w:rFonts w:ascii="Arial" w:hAnsi="Arial" w:cs="Arial"/>
          <w:lang w:val="fr-BE"/>
        </w:rPr>
        <w:t>Le concept d'apprentissage basé sur l'enquête (IBL) fait référence à ces approches. Un aperçu de la littérature utile à ce sujet peut être trouvé dans le guide PRIMAS pour les prestataires de développement professionnel.</w:t>
      </w:r>
    </w:p>
    <w:p w14:paraId="79FE56CA" w14:textId="77777777" w:rsidR="0031595B" w:rsidRPr="00663750" w:rsidRDefault="00FE53BB" w:rsidP="0031595B">
      <w:pPr>
        <w:spacing w:before="100" w:beforeAutospacing="1" w:after="100" w:afterAutospacing="1"/>
        <w:jc w:val="both"/>
        <w:rPr>
          <w:rFonts w:ascii="Arial" w:hAnsi="Arial" w:cs="Arial"/>
          <w:lang w:val="fr-BE"/>
        </w:rPr>
      </w:pPr>
      <w:hyperlink r:id="rId14" w:history="1">
        <w:r w:rsidR="0031595B" w:rsidRPr="00663750">
          <w:rPr>
            <w:rStyle w:val="Hipercze"/>
            <w:rFonts w:ascii="Arial" w:hAnsi="Arial" w:cs="Arial"/>
            <w:lang w:val="fr-BE"/>
          </w:rPr>
          <w:t>http://primas-project.eu/wp-content/uploads/sites/323/2017/10/PRIMAS_Guide-for-Professional-Development-Providers-IBL_110510.pdf</w:t>
        </w:r>
      </w:hyperlink>
    </w:p>
    <w:p w14:paraId="39B03154" w14:textId="73D0958C" w:rsidR="00DB77A9" w:rsidRPr="00663750" w:rsidRDefault="00DB77A9" w:rsidP="00524BA2">
      <w:pPr>
        <w:spacing w:before="100" w:beforeAutospacing="1" w:after="100" w:afterAutospacing="1"/>
        <w:rPr>
          <w:rFonts w:ascii="Arial" w:hAnsi="Arial" w:cs="Arial"/>
          <w:lang w:val="fr-BE"/>
        </w:rPr>
      </w:pPr>
    </w:p>
    <w:p w14:paraId="155BF26F" w14:textId="77777777" w:rsidR="00524BA2" w:rsidRPr="00663750" w:rsidRDefault="00524BA2" w:rsidP="0088278F">
      <w:pPr>
        <w:spacing w:before="100" w:beforeAutospacing="1" w:after="100" w:afterAutospacing="1"/>
        <w:rPr>
          <w:rFonts w:ascii="Arial" w:hAnsi="Arial" w:cs="Arial"/>
          <w:lang w:val="fr-BE"/>
        </w:rPr>
        <w:sectPr w:rsidR="00524BA2" w:rsidRPr="00663750" w:rsidSect="00907F9F">
          <w:pgSz w:w="23820" w:h="16840" w:orient="landscape"/>
          <w:pgMar w:top="1440" w:right="1440" w:bottom="1440" w:left="1440" w:header="567" w:footer="567" w:gutter="0"/>
          <w:cols w:space="708"/>
          <w:docGrid w:linePitch="360"/>
        </w:sectPr>
      </w:pPr>
    </w:p>
    <w:p w14:paraId="461BFE31" w14:textId="618900F4" w:rsidR="00D1477E" w:rsidRPr="00663750" w:rsidRDefault="00D1477E" w:rsidP="00A87522">
      <w:pPr>
        <w:pStyle w:val="Nagwek2"/>
        <w:ind w:left="0"/>
        <w:rPr>
          <w:lang w:val="fr-BE"/>
        </w:rPr>
      </w:pPr>
      <w:bookmarkStart w:id="36" w:name="_Toc93942815"/>
      <w:r w:rsidRPr="00663750">
        <w:rPr>
          <w:lang w:val="fr-BE"/>
        </w:rPr>
        <w:t>Annex</w:t>
      </w:r>
      <w:r w:rsidR="00E616A0" w:rsidRPr="00663750">
        <w:rPr>
          <w:lang w:val="fr-BE"/>
        </w:rPr>
        <w:t>e</w:t>
      </w:r>
      <w:r w:rsidRPr="00663750">
        <w:rPr>
          <w:lang w:val="fr-BE"/>
        </w:rPr>
        <w:t xml:space="preserve"> 2</w:t>
      </w:r>
      <w:bookmarkEnd w:id="36"/>
    </w:p>
    <w:p w14:paraId="22E608EE" w14:textId="5210B174" w:rsidR="00D1477E" w:rsidRPr="00663750" w:rsidRDefault="00907F9F" w:rsidP="0088278F">
      <w:pPr>
        <w:spacing w:before="100" w:beforeAutospacing="1" w:after="100" w:afterAutospacing="1"/>
        <w:rPr>
          <w:rFonts w:ascii="Arial" w:hAnsi="Arial" w:cs="Arial"/>
          <w:b/>
          <w:lang w:val="fr-BE"/>
        </w:rPr>
      </w:pPr>
      <w:r w:rsidRPr="00663750">
        <w:rPr>
          <w:rFonts w:ascii="Arial" w:hAnsi="Arial" w:cs="Arial"/>
          <w:b/>
          <w:lang w:val="fr-BE"/>
        </w:rPr>
        <w:t>List</w:t>
      </w:r>
      <w:r w:rsidR="00E616A0" w:rsidRPr="00663750">
        <w:rPr>
          <w:rFonts w:ascii="Arial" w:hAnsi="Arial" w:cs="Arial"/>
          <w:b/>
          <w:lang w:val="fr-BE"/>
        </w:rPr>
        <w:t>e d’objectif</w:t>
      </w:r>
      <w:r w:rsidR="00D1477E" w:rsidRPr="00663750">
        <w:rPr>
          <w:rFonts w:ascii="Arial" w:hAnsi="Arial" w:cs="Arial"/>
          <w:b/>
          <w:lang w:val="fr-BE"/>
        </w:rPr>
        <w:t>s</w:t>
      </w:r>
      <w:r w:rsidR="00E616A0" w:rsidRPr="00663750">
        <w:rPr>
          <w:rFonts w:ascii="Arial" w:hAnsi="Arial" w:cs="Arial"/>
          <w:b/>
          <w:lang w:val="fr-BE"/>
        </w:rPr>
        <w:t xml:space="preserve"> d’apprentissage</w:t>
      </w:r>
      <w:r w:rsidR="00D1477E" w:rsidRPr="00663750">
        <w:rPr>
          <w:rFonts w:ascii="Arial" w:hAnsi="Arial" w:cs="Arial"/>
          <w:b/>
          <w:lang w:val="fr-BE"/>
        </w:rPr>
        <w:t xml:space="preserve"> </w:t>
      </w:r>
      <w:r w:rsidR="00E616A0" w:rsidRPr="00663750">
        <w:rPr>
          <w:rFonts w:ascii="Arial" w:hAnsi="Arial" w:cs="Arial"/>
          <w:b/>
          <w:lang w:val="fr-BE"/>
        </w:rPr>
        <w:t>répartis</w:t>
      </w:r>
      <w:r w:rsidR="00D1477E" w:rsidRPr="00663750">
        <w:rPr>
          <w:rFonts w:ascii="Arial" w:hAnsi="Arial" w:cs="Arial"/>
          <w:b/>
          <w:lang w:val="fr-BE"/>
        </w:rPr>
        <w:t xml:space="preserve"> </w:t>
      </w:r>
      <w:r w:rsidR="00E616A0" w:rsidRPr="00663750">
        <w:rPr>
          <w:rFonts w:ascii="Arial" w:hAnsi="Arial" w:cs="Arial"/>
          <w:b/>
          <w:lang w:val="fr-BE"/>
        </w:rPr>
        <w:t>en chapitres et anné</w:t>
      </w:r>
      <w:r w:rsidR="00D1477E" w:rsidRPr="00663750">
        <w:rPr>
          <w:rFonts w:ascii="Arial" w:hAnsi="Arial" w:cs="Arial"/>
          <w:b/>
          <w:lang w:val="fr-BE"/>
        </w:rPr>
        <w:t>es P1 – P5</w:t>
      </w:r>
    </w:p>
    <w:tbl>
      <w:tblPr>
        <w:tblStyle w:val="Tabela-Siatka1"/>
        <w:tblW w:w="0" w:type="auto"/>
        <w:tblLook w:val="04A0" w:firstRow="1" w:lastRow="0" w:firstColumn="1" w:lastColumn="0" w:noHBand="0" w:noVBand="1"/>
      </w:tblPr>
      <w:tblGrid>
        <w:gridCol w:w="6976"/>
        <w:gridCol w:w="6977"/>
        <w:gridCol w:w="6977"/>
      </w:tblGrid>
      <w:tr w:rsidR="00907F9F" w:rsidRPr="00663750" w14:paraId="4211F5D0" w14:textId="77777777" w:rsidTr="00907F9F">
        <w:trPr>
          <w:trHeight w:val="964"/>
        </w:trPr>
        <w:tc>
          <w:tcPr>
            <w:tcW w:w="6976" w:type="dxa"/>
            <w:tcBorders>
              <w:bottom w:val="single" w:sz="4" w:space="0" w:color="auto"/>
              <w:right w:val="single" w:sz="4" w:space="0" w:color="auto"/>
            </w:tcBorders>
            <w:shd w:val="clear" w:color="auto" w:fill="E7E6E6"/>
          </w:tcPr>
          <w:p w14:paraId="0851157B" w14:textId="0D4DE35E"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P1</w:t>
            </w:r>
          </w:p>
        </w:tc>
        <w:tc>
          <w:tcPr>
            <w:tcW w:w="6977" w:type="dxa"/>
            <w:tcBorders>
              <w:top w:val="nil"/>
              <w:left w:val="single" w:sz="4" w:space="0" w:color="auto"/>
              <w:bottom w:val="single" w:sz="4" w:space="0" w:color="auto"/>
              <w:right w:val="nil"/>
            </w:tcBorders>
          </w:tcPr>
          <w:p w14:paraId="29B1BD2B" w14:textId="77777777" w:rsidR="00907F9F" w:rsidRPr="00663750" w:rsidRDefault="00907F9F" w:rsidP="00907F9F">
            <w:pPr>
              <w:rPr>
                <w:rFonts w:ascii="Arial" w:eastAsia="Calibri" w:hAnsi="Arial" w:cs="Arial"/>
              </w:rPr>
            </w:pPr>
          </w:p>
        </w:tc>
        <w:tc>
          <w:tcPr>
            <w:tcW w:w="6977" w:type="dxa"/>
            <w:tcBorders>
              <w:top w:val="nil"/>
              <w:left w:val="nil"/>
              <w:bottom w:val="single" w:sz="4" w:space="0" w:color="auto"/>
              <w:right w:val="nil"/>
            </w:tcBorders>
          </w:tcPr>
          <w:p w14:paraId="22B2D7EA" w14:textId="77777777" w:rsidR="00907F9F" w:rsidRPr="00663750" w:rsidRDefault="00907F9F" w:rsidP="00907F9F">
            <w:pPr>
              <w:rPr>
                <w:rFonts w:ascii="Arial" w:eastAsia="Calibri" w:hAnsi="Arial" w:cs="Arial"/>
              </w:rPr>
            </w:pPr>
          </w:p>
        </w:tc>
      </w:tr>
      <w:tr w:rsidR="00907F9F" w:rsidRPr="00663750" w14:paraId="46915B0B" w14:textId="77777777" w:rsidTr="00907F9F">
        <w:tc>
          <w:tcPr>
            <w:tcW w:w="6976" w:type="dxa"/>
            <w:tcBorders>
              <w:bottom w:val="nil"/>
            </w:tcBorders>
          </w:tcPr>
          <w:p w14:paraId="4610032E" w14:textId="2D7ED0C8" w:rsidR="00907F9F" w:rsidRPr="00663750" w:rsidRDefault="00524BA2" w:rsidP="00524BA2">
            <w:pPr>
              <w:rPr>
                <w:rFonts w:ascii="Arial" w:eastAsia="Calibri" w:hAnsi="Arial" w:cs="Arial"/>
                <w:b/>
                <w:u w:val="single"/>
              </w:rPr>
            </w:pPr>
            <w:r w:rsidRPr="00663750">
              <w:rPr>
                <w:rFonts w:ascii="Arial" w:eastAsia="Calibri" w:hAnsi="Arial" w:cs="Arial"/>
                <w:b/>
                <w:u w:val="single"/>
              </w:rPr>
              <w:t>NOMBRES</w:t>
            </w:r>
          </w:p>
        </w:tc>
        <w:tc>
          <w:tcPr>
            <w:tcW w:w="6977" w:type="dxa"/>
            <w:tcBorders>
              <w:top w:val="single" w:sz="4" w:space="0" w:color="auto"/>
              <w:bottom w:val="nil"/>
            </w:tcBorders>
          </w:tcPr>
          <w:p w14:paraId="6F56D4A6" w14:textId="06C8F3AC" w:rsidR="00907F9F" w:rsidRPr="00663750" w:rsidRDefault="00524BA2" w:rsidP="00907F9F">
            <w:pPr>
              <w:rPr>
                <w:rFonts w:ascii="Arial" w:eastAsia="Calibri" w:hAnsi="Arial" w:cs="Arial"/>
                <w:b/>
                <w:u w:val="single"/>
              </w:rPr>
            </w:pPr>
            <w:r w:rsidRPr="00663750">
              <w:rPr>
                <w:rFonts w:ascii="Arial" w:eastAsia="Calibri" w:hAnsi="Arial" w:cs="Arial"/>
                <w:b/>
                <w:u w:val="single"/>
              </w:rPr>
              <w:t>OPÉRATIONS</w:t>
            </w:r>
          </w:p>
        </w:tc>
        <w:tc>
          <w:tcPr>
            <w:tcW w:w="6977" w:type="dxa"/>
            <w:tcBorders>
              <w:top w:val="single" w:sz="4" w:space="0" w:color="auto"/>
              <w:bottom w:val="nil"/>
            </w:tcBorders>
          </w:tcPr>
          <w:p w14:paraId="7128D572" w14:textId="31CB2895" w:rsidR="00907F9F" w:rsidRPr="00663750" w:rsidRDefault="00524BA2" w:rsidP="00907F9F">
            <w:pPr>
              <w:rPr>
                <w:rFonts w:ascii="Arial" w:eastAsia="Calibri" w:hAnsi="Arial" w:cs="Arial"/>
                <w:b/>
                <w:u w:val="single"/>
              </w:rPr>
            </w:pPr>
            <w:r w:rsidRPr="00663750">
              <w:rPr>
                <w:rFonts w:ascii="Arial" w:eastAsia="Calibri" w:hAnsi="Arial" w:cs="Arial"/>
                <w:b/>
                <w:u w:val="single"/>
              </w:rPr>
              <w:t>GRANDEURS et MESURES</w:t>
            </w:r>
          </w:p>
        </w:tc>
      </w:tr>
      <w:tr w:rsidR="00907F9F" w:rsidRPr="007763D1" w14:paraId="3D9F9CCB" w14:textId="77777777" w:rsidTr="00907F9F">
        <w:tc>
          <w:tcPr>
            <w:tcW w:w="6976" w:type="dxa"/>
            <w:tcBorders>
              <w:top w:val="nil"/>
            </w:tcBorders>
          </w:tcPr>
          <w:p w14:paraId="51553401" w14:textId="77777777" w:rsidR="008579DC" w:rsidRPr="007763D1" w:rsidRDefault="008579DC" w:rsidP="008579DC">
            <w:pPr>
              <w:rPr>
                <w:rFonts w:ascii="Arial" w:eastAsia="Calibri" w:hAnsi="Arial" w:cs="Arial"/>
                <w:sz w:val="20"/>
                <w:szCs w:val="20"/>
              </w:rPr>
            </w:pPr>
          </w:p>
          <w:p w14:paraId="4CB8FC1B" w14:textId="58E3A180"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Calculer</w:t>
            </w:r>
            <w:r w:rsidRPr="007763D1">
              <w:rPr>
                <w:rFonts w:ascii="Arial" w:eastAsia="Calibri" w:hAnsi="Arial" w:cs="Arial"/>
                <w:sz w:val="20"/>
                <w:szCs w:val="20"/>
              </w:rPr>
              <w:t xml:space="preserve"> jusqu'à 20 en comptant en avant et en arrière, </w:t>
            </w:r>
            <w:r w:rsidR="003717ED" w:rsidRPr="007763D1">
              <w:rPr>
                <w:rFonts w:ascii="Arial" w:eastAsia="Calibri" w:hAnsi="Arial" w:cs="Arial"/>
                <w:sz w:val="20"/>
                <w:szCs w:val="20"/>
              </w:rPr>
              <w:t>et en commençant au départ</w:t>
            </w:r>
            <w:r w:rsidRPr="007763D1">
              <w:rPr>
                <w:rFonts w:ascii="Arial" w:eastAsia="Calibri" w:hAnsi="Arial" w:cs="Arial"/>
                <w:sz w:val="20"/>
                <w:szCs w:val="20"/>
              </w:rPr>
              <w:t xml:space="preserve"> de n'importe quel </w:t>
            </w:r>
            <w:r w:rsidR="00A310C9" w:rsidRPr="007763D1">
              <w:rPr>
                <w:rFonts w:ascii="Arial" w:eastAsia="Calibri" w:hAnsi="Arial" w:cs="Arial"/>
                <w:sz w:val="20"/>
                <w:szCs w:val="20"/>
              </w:rPr>
              <w:t>nombre</w:t>
            </w:r>
            <w:r w:rsidRPr="007763D1">
              <w:rPr>
                <w:rFonts w:ascii="Arial" w:eastAsia="Calibri" w:hAnsi="Arial" w:cs="Arial"/>
                <w:sz w:val="20"/>
                <w:szCs w:val="20"/>
              </w:rPr>
              <w:t xml:space="preserve"> </w:t>
            </w:r>
          </w:p>
          <w:p w14:paraId="6FAC674E" w14:textId="6357CCB4"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Compter</w:t>
            </w:r>
            <w:r w:rsidRPr="007763D1">
              <w:rPr>
                <w:rFonts w:ascii="Arial" w:eastAsia="Calibri" w:hAnsi="Arial" w:cs="Arial"/>
                <w:sz w:val="20"/>
                <w:szCs w:val="20"/>
              </w:rPr>
              <w:t xml:space="preserve"> jusqu'à 100 par intervalles de 1, 2, 5, 10 et 20 </w:t>
            </w:r>
          </w:p>
          <w:p w14:paraId="440410D3" w14:textId="2DDC73C8" w:rsidR="008579DC" w:rsidRPr="007763D1" w:rsidRDefault="003717ED" w:rsidP="008579DC">
            <w:pPr>
              <w:rPr>
                <w:rFonts w:ascii="Arial" w:eastAsia="Calibri" w:hAnsi="Arial" w:cs="Arial"/>
                <w:sz w:val="20"/>
                <w:szCs w:val="20"/>
              </w:rPr>
            </w:pPr>
            <w:r w:rsidRPr="007F6D64">
              <w:rPr>
                <w:rFonts w:ascii="Arial" w:eastAsia="Calibri" w:hAnsi="Arial" w:cs="Arial"/>
                <w:b/>
                <w:sz w:val="20"/>
                <w:szCs w:val="20"/>
              </w:rPr>
              <w:t>Dénombrer</w:t>
            </w:r>
            <w:r w:rsidR="008579DC" w:rsidRPr="007763D1">
              <w:rPr>
                <w:rFonts w:ascii="Arial" w:eastAsia="Calibri" w:hAnsi="Arial" w:cs="Arial"/>
                <w:sz w:val="20"/>
                <w:szCs w:val="20"/>
              </w:rPr>
              <w:t xml:space="preserve"> un nombre donné d'objets </w:t>
            </w:r>
          </w:p>
          <w:p w14:paraId="6B06414C"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Écrire</w:t>
            </w:r>
            <w:r w:rsidRPr="007763D1">
              <w:rPr>
                <w:rFonts w:ascii="Arial" w:eastAsia="Calibri" w:hAnsi="Arial" w:cs="Arial"/>
                <w:sz w:val="20"/>
                <w:szCs w:val="20"/>
              </w:rPr>
              <w:t xml:space="preserve"> les nombres entiers de 0 à 20 et jusqu'à 100 en multiples de 10</w:t>
            </w:r>
          </w:p>
          <w:p w14:paraId="6A03E7DC" w14:textId="05220892"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Associer</w:t>
            </w:r>
            <w:r w:rsidRPr="007763D1">
              <w:rPr>
                <w:rFonts w:ascii="Arial" w:eastAsia="Calibri" w:hAnsi="Arial" w:cs="Arial"/>
                <w:sz w:val="20"/>
                <w:szCs w:val="20"/>
              </w:rPr>
              <w:t xml:space="preserve"> des quantités </w:t>
            </w:r>
            <w:r w:rsidR="003717ED" w:rsidRPr="007763D1">
              <w:rPr>
                <w:rFonts w:ascii="Arial" w:eastAsia="Calibri" w:hAnsi="Arial" w:cs="Arial"/>
                <w:sz w:val="20"/>
                <w:szCs w:val="20"/>
              </w:rPr>
              <w:t>aux</w:t>
            </w:r>
            <w:r w:rsidRPr="007763D1">
              <w:rPr>
                <w:rFonts w:ascii="Arial" w:eastAsia="Calibri" w:hAnsi="Arial" w:cs="Arial"/>
                <w:sz w:val="20"/>
                <w:szCs w:val="20"/>
              </w:rPr>
              <w:t xml:space="preserve"> nombres jusqu'à 20</w:t>
            </w:r>
          </w:p>
          <w:p w14:paraId="32E2C873"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Représenter</w:t>
            </w:r>
            <w:r w:rsidRPr="007763D1">
              <w:rPr>
                <w:rFonts w:ascii="Arial" w:eastAsia="Calibri" w:hAnsi="Arial" w:cs="Arial"/>
                <w:sz w:val="20"/>
                <w:szCs w:val="20"/>
              </w:rPr>
              <w:t xml:space="preserve"> les nombres par des illustrations et sur une droite numérique</w:t>
            </w:r>
          </w:p>
          <w:p w14:paraId="4130C256"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les nombres dans des contextes de la vie réelle</w:t>
            </w:r>
          </w:p>
          <w:p w14:paraId="069C3FED" w14:textId="48A006B2"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Estimer</w:t>
            </w:r>
            <w:r w:rsidRPr="007763D1">
              <w:rPr>
                <w:rFonts w:ascii="Arial" w:eastAsia="Calibri" w:hAnsi="Arial" w:cs="Arial"/>
                <w:sz w:val="20"/>
                <w:szCs w:val="20"/>
              </w:rPr>
              <w:t xml:space="preserve"> le nombre d'objets avant </w:t>
            </w:r>
            <w:r w:rsidR="00942C61" w:rsidRPr="007763D1">
              <w:rPr>
                <w:rFonts w:ascii="Arial" w:eastAsia="Calibri" w:hAnsi="Arial" w:cs="Arial"/>
                <w:sz w:val="20"/>
                <w:szCs w:val="20"/>
              </w:rPr>
              <w:t xml:space="preserve">de les </w:t>
            </w:r>
            <w:r w:rsidR="00942C61" w:rsidRPr="007F6D64">
              <w:rPr>
                <w:rFonts w:ascii="Arial" w:eastAsia="Calibri" w:hAnsi="Arial" w:cs="Arial"/>
                <w:b/>
                <w:sz w:val="20"/>
                <w:szCs w:val="20"/>
              </w:rPr>
              <w:t>dénombrer</w:t>
            </w:r>
            <w:r w:rsidRPr="007763D1">
              <w:rPr>
                <w:rFonts w:ascii="Arial" w:eastAsia="Calibri" w:hAnsi="Arial" w:cs="Arial"/>
                <w:sz w:val="20"/>
                <w:szCs w:val="20"/>
              </w:rPr>
              <w:t xml:space="preserve">  </w:t>
            </w:r>
          </w:p>
          <w:p w14:paraId="334D230B" w14:textId="39E34CC5"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Découvrir</w:t>
            </w:r>
            <w:r w:rsidRPr="007763D1">
              <w:rPr>
                <w:rFonts w:ascii="Arial" w:eastAsia="Calibri" w:hAnsi="Arial" w:cs="Arial"/>
                <w:sz w:val="20"/>
                <w:szCs w:val="20"/>
              </w:rPr>
              <w:t xml:space="preserve"> le concept d</w:t>
            </w:r>
            <w:r w:rsidR="008B2FF7" w:rsidRPr="007763D1">
              <w:rPr>
                <w:rFonts w:ascii="Arial" w:eastAsia="Calibri" w:hAnsi="Arial" w:cs="Arial"/>
                <w:sz w:val="20"/>
                <w:szCs w:val="20"/>
              </w:rPr>
              <w:t>e</w:t>
            </w:r>
            <w:r w:rsidRPr="007763D1">
              <w:rPr>
                <w:rFonts w:ascii="Arial" w:eastAsia="Calibri" w:hAnsi="Arial" w:cs="Arial"/>
                <w:sz w:val="20"/>
                <w:szCs w:val="20"/>
              </w:rPr>
              <w:t xml:space="preserve"> zéro, des nombres pairs et impairs jusqu'à 20</w:t>
            </w:r>
          </w:p>
          <w:p w14:paraId="31461C76" w14:textId="3A54F54D"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Manipuler</w:t>
            </w:r>
            <w:r w:rsidRPr="007763D1">
              <w:rPr>
                <w:rFonts w:ascii="Arial" w:eastAsia="Calibri" w:hAnsi="Arial" w:cs="Arial"/>
                <w:sz w:val="20"/>
                <w:szCs w:val="20"/>
              </w:rPr>
              <w:t xml:space="preserve">, </w:t>
            </w:r>
            <w:r w:rsidR="005A1547" w:rsidRPr="007F6D64">
              <w:rPr>
                <w:rFonts w:ascii="Arial" w:eastAsia="Calibri" w:hAnsi="Arial" w:cs="Arial"/>
                <w:b/>
                <w:sz w:val="20"/>
                <w:szCs w:val="20"/>
              </w:rPr>
              <w:t>décompos</w:t>
            </w:r>
            <w:r w:rsidRPr="007F6D64">
              <w:rPr>
                <w:rFonts w:ascii="Arial" w:eastAsia="Calibri" w:hAnsi="Arial" w:cs="Arial"/>
                <w:b/>
                <w:sz w:val="20"/>
                <w:szCs w:val="20"/>
              </w:rPr>
              <w:t>er</w:t>
            </w:r>
            <w:r w:rsidRPr="007763D1">
              <w:rPr>
                <w:rFonts w:ascii="Arial" w:eastAsia="Calibri" w:hAnsi="Arial" w:cs="Arial"/>
                <w:sz w:val="20"/>
                <w:szCs w:val="20"/>
              </w:rPr>
              <w:t xml:space="preserve"> et </w:t>
            </w:r>
            <w:r w:rsidRPr="007F6D64">
              <w:rPr>
                <w:rFonts w:ascii="Arial" w:eastAsia="Calibri" w:hAnsi="Arial" w:cs="Arial"/>
                <w:b/>
                <w:sz w:val="20"/>
                <w:szCs w:val="20"/>
              </w:rPr>
              <w:t>combiner</w:t>
            </w:r>
            <w:r w:rsidRPr="007763D1">
              <w:rPr>
                <w:rFonts w:ascii="Arial" w:eastAsia="Calibri" w:hAnsi="Arial" w:cs="Arial"/>
                <w:sz w:val="20"/>
                <w:szCs w:val="20"/>
              </w:rPr>
              <w:t xml:space="preserve"> des nombres jusqu'à 20</w:t>
            </w:r>
          </w:p>
          <w:p w14:paraId="3DEBC5F2" w14:textId="77777777" w:rsidR="001021BB" w:rsidRPr="007763D1" w:rsidRDefault="001021BB" w:rsidP="001021BB">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de l’ordre des nombres (plus petit, plus grand, moins que, plus que, le même, identique, égal)</w:t>
            </w:r>
          </w:p>
          <w:p w14:paraId="1915BAAB" w14:textId="77777777" w:rsidR="001021BB" w:rsidRPr="007763D1" w:rsidRDefault="001021BB" w:rsidP="001021BB">
            <w:pPr>
              <w:rPr>
                <w:rFonts w:ascii="Arial" w:eastAsia="Calibri" w:hAnsi="Arial" w:cs="Arial"/>
                <w:sz w:val="20"/>
                <w:szCs w:val="20"/>
              </w:rPr>
            </w:pPr>
            <w:r w:rsidRPr="007F6D64">
              <w:rPr>
                <w:rFonts w:ascii="Arial" w:eastAsia="Calibri" w:hAnsi="Arial" w:cs="Arial"/>
                <w:b/>
                <w:sz w:val="20"/>
                <w:szCs w:val="20"/>
              </w:rPr>
              <w:t>Ordonner</w:t>
            </w:r>
            <w:r w:rsidRPr="007763D1">
              <w:rPr>
                <w:rFonts w:ascii="Arial" w:eastAsia="Calibri" w:hAnsi="Arial" w:cs="Arial"/>
                <w:sz w:val="20"/>
                <w:szCs w:val="20"/>
              </w:rPr>
              <w:t xml:space="preserve"> des nombres (en ordre croissant et décroissant) en utilisant une droite numérique et une piste des nombres jusqu’à 20</w:t>
            </w:r>
          </w:p>
          <w:p w14:paraId="71A6FF38" w14:textId="77777777" w:rsidR="001021BB" w:rsidRPr="007763D1" w:rsidRDefault="001021BB" w:rsidP="001021BB">
            <w:pPr>
              <w:rPr>
                <w:rFonts w:ascii="Arial" w:eastAsia="Calibri" w:hAnsi="Arial" w:cs="Arial"/>
                <w:sz w:val="20"/>
                <w:szCs w:val="20"/>
              </w:rPr>
            </w:pPr>
            <w:r w:rsidRPr="007F6D64">
              <w:rPr>
                <w:rFonts w:ascii="Arial" w:eastAsia="Calibri" w:hAnsi="Arial" w:cs="Arial"/>
                <w:b/>
                <w:sz w:val="20"/>
                <w:szCs w:val="20"/>
              </w:rPr>
              <w:t>Identifier</w:t>
            </w:r>
            <w:r w:rsidRPr="007763D1">
              <w:rPr>
                <w:rFonts w:ascii="Arial" w:eastAsia="Calibri" w:hAnsi="Arial" w:cs="Arial"/>
                <w:sz w:val="20"/>
                <w:szCs w:val="20"/>
              </w:rPr>
              <w:t xml:space="preserve"> et </w:t>
            </w:r>
            <w:r w:rsidRPr="007F6D64">
              <w:rPr>
                <w:rFonts w:ascii="Arial" w:eastAsia="Calibri" w:hAnsi="Arial" w:cs="Arial"/>
                <w:b/>
                <w:sz w:val="20"/>
                <w:szCs w:val="20"/>
              </w:rPr>
              <w:t>placer</w:t>
            </w:r>
            <w:r w:rsidRPr="007763D1">
              <w:rPr>
                <w:rFonts w:ascii="Arial" w:eastAsia="Calibri" w:hAnsi="Arial" w:cs="Arial"/>
                <w:sz w:val="20"/>
                <w:szCs w:val="20"/>
              </w:rPr>
              <w:t xml:space="preserve"> un nombre jusqu’à 20 sur une droite numérique</w:t>
            </w:r>
          </w:p>
          <w:p w14:paraId="67398040" w14:textId="2E9A0407" w:rsidR="001021BB" w:rsidRPr="007763D1" w:rsidRDefault="001021BB" w:rsidP="001021BB">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 langage des nombres ordinaux du premier au dixième</w:t>
            </w:r>
          </w:p>
          <w:p w14:paraId="69BEAEEF" w14:textId="7DE34A64"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Manipuler</w:t>
            </w:r>
            <w:r w:rsidRPr="007763D1">
              <w:rPr>
                <w:rFonts w:ascii="Arial" w:eastAsia="Calibri" w:hAnsi="Arial" w:cs="Arial"/>
                <w:sz w:val="20"/>
                <w:szCs w:val="20"/>
              </w:rPr>
              <w:t xml:space="preserve"> et </w:t>
            </w:r>
            <w:r w:rsidRPr="007F6D64">
              <w:rPr>
                <w:rFonts w:ascii="Arial" w:eastAsia="Calibri" w:hAnsi="Arial" w:cs="Arial"/>
                <w:b/>
                <w:sz w:val="20"/>
                <w:szCs w:val="20"/>
              </w:rPr>
              <w:t>explorer</w:t>
            </w:r>
            <w:r w:rsidRPr="007763D1">
              <w:rPr>
                <w:rFonts w:ascii="Arial" w:eastAsia="Calibri" w:hAnsi="Arial" w:cs="Arial"/>
                <w:sz w:val="20"/>
                <w:szCs w:val="20"/>
              </w:rPr>
              <w:t xml:space="preserve"> la valeur de position en utilisant la base 10 </w:t>
            </w:r>
            <w:r w:rsidR="003717ED" w:rsidRPr="007763D1">
              <w:rPr>
                <w:rFonts w:ascii="Arial" w:eastAsia="Calibri" w:hAnsi="Arial" w:cs="Arial"/>
                <w:sz w:val="20"/>
                <w:szCs w:val="20"/>
              </w:rPr>
              <w:t>jusqu’</w:t>
            </w:r>
            <w:r w:rsidRPr="007763D1">
              <w:rPr>
                <w:rFonts w:ascii="Arial" w:eastAsia="Calibri" w:hAnsi="Arial" w:cs="Arial"/>
                <w:sz w:val="20"/>
                <w:szCs w:val="20"/>
              </w:rPr>
              <w:t>à 20</w:t>
            </w:r>
          </w:p>
          <w:p w14:paraId="5349FF62" w14:textId="77FB8B71"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Lire</w:t>
            </w:r>
            <w:r w:rsidRPr="007763D1">
              <w:rPr>
                <w:rFonts w:ascii="Arial" w:eastAsia="Calibri" w:hAnsi="Arial" w:cs="Arial"/>
                <w:sz w:val="20"/>
                <w:szCs w:val="20"/>
              </w:rPr>
              <w:t xml:space="preserve"> et </w:t>
            </w:r>
            <w:r w:rsidRPr="007F6D64">
              <w:rPr>
                <w:rFonts w:ascii="Arial" w:eastAsia="Calibri" w:hAnsi="Arial" w:cs="Arial"/>
                <w:b/>
                <w:sz w:val="20"/>
                <w:szCs w:val="20"/>
              </w:rPr>
              <w:t>écrire</w:t>
            </w:r>
            <w:r w:rsidRPr="007763D1">
              <w:rPr>
                <w:rFonts w:ascii="Arial" w:eastAsia="Calibri" w:hAnsi="Arial" w:cs="Arial"/>
                <w:sz w:val="20"/>
                <w:szCs w:val="20"/>
              </w:rPr>
              <w:t xml:space="preserve"> des nombres </w:t>
            </w:r>
            <w:r w:rsidR="003717ED" w:rsidRPr="007763D1">
              <w:rPr>
                <w:rFonts w:ascii="Arial" w:eastAsia="Calibri" w:hAnsi="Arial" w:cs="Arial"/>
                <w:sz w:val="20"/>
                <w:szCs w:val="20"/>
              </w:rPr>
              <w:t>dans</w:t>
            </w:r>
            <w:r w:rsidRPr="007763D1">
              <w:rPr>
                <w:rFonts w:ascii="Arial" w:eastAsia="Calibri" w:hAnsi="Arial" w:cs="Arial"/>
                <w:sz w:val="20"/>
                <w:szCs w:val="20"/>
              </w:rPr>
              <w:t xml:space="preserve"> un tableau de </w:t>
            </w:r>
            <w:r w:rsidR="001F2EF4" w:rsidRPr="007763D1">
              <w:rPr>
                <w:rFonts w:ascii="Arial" w:eastAsia="Calibri" w:hAnsi="Arial" w:cs="Arial"/>
                <w:sz w:val="20"/>
                <w:szCs w:val="20"/>
              </w:rPr>
              <w:t>positio</w:t>
            </w:r>
            <w:r w:rsidR="00A54D3F" w:rsidRPr="007763D1">
              <w:rPr>
                <w:rFonts w:ascii="Arial" w:eastAsia="Calibri" w:hAnsi="Arial" w:cs="Arial"/>
                <w:sz w:val="20"/>
                <w:szCs w:val="20"/>
              </w:rPr>
              <w:t>n</w:t>
            </w:r>
          </w:p>
          <w:p w14:paraId="58D73668" w14:textId="32EFBF9D"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Comprendre</w:t>
            </w:r>
            <w:r w:rsidRPr="007763D1">
              <w:rPr>
                <w:rFonts w:ascii="Arial" w:eastAsia="Calibri" w:hAnsi="Arial" w:cs="Arial"/>
                <w:sz w:val="20"/>
                <w:szCs w:val="20"/>
              </w:rPr>
              <w:t xml:space="preserve"> la valeur de position de chaque chiffre dans un nombre à deux chiffres </w:t>
            </w:r>
          </w:p>
          <w:p w14:paraId="534F0B85" w14:textId="045073A5" w:rsidR="008579DC" w:rsidRPr="007763D1" w:rsidRDefault="003717ED"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de</w:t>
            </w:r>
            <w:r w:rsidR="008579DC" w:rsidRPr="007763D1">
              <w:rPr>
                <w:rFonts w:ascii="Arial" w:eastAsia="Calibri" w:hAnsi="Arial" w:cs="Arial"/>
                <w:sz w:val="20"/>
                <w:szCs w:val="20"/>
              </w:rPr>
              <w:t xml:space="preserve"> double</w:t>
            </w:r>
            <w:r w:rsidR="000C0322" w:rsidRPr="007763D1">
              <w:rPr>
                <w:rFonts w:ascii="Arial" w:eastAsia="Calibri" w:hAnsi="Arial" w:cs="Arial"/>
                <w:sz w:val="20"/>
                <w:szCs w:val="20"/>
              </w:rPr>
              <w:t xml:space="preserve"> et de demi</w:t>
            </w:r>
            <w:r w:rsidR="008579DC" w:rsidRPr="007763D1">
              <w:rPr>
                <w:rFonts w:ascii="Arial" w:eastAsia="Calibri" w:hAnsi="Arial" w:cs="Arial"/>
                <w:sz w:val="20"/>
                <w:szCs w:val="20"/>
              </w:rPr>
              <w:t xml:space="preserve"> </w:t>
            </w:r>
            <w:r w:rsidR="000C0322" w:rsidRPr="007763D1">
              <w:rPr>
                <w:rFonts w:ascii="Arial" w:eastAsia="Calibri" w:hAnsi="Arial" w:cs="Arial"/>
                <w:sz w:val="20"/>
                <w:szCs w:val="20"/>
              </w:rPr>
              <w:t xml:space="preserve">dans un </w:t>
            </w:r>
            <w:r w:rsidR="008579DC" w:rsidRPr="007763D1">
              <w:rPr>
                <w:rFonts w:ascii="Arial" w:eastAsia="Calibri" w:hAnsi="Arial" w:cs="Arial"/>
                <w:sz w:val="20"/>
                <w:szCs w:val="20"/>
              </w:rPr>
              <w:t xml:space="preserve">contexte de vie réelle </w:t>
            </w:r>
          </w:p>
          <w:p w14:paraId="1A79E20F"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Trouver</w:t>
            </w:r>
            <w:r w:rsidRPr="007763D1">
              <w:rPr>
                <w:rFonts w:ascii="Arial" w:eastAsia="Calibri" w:hAnsi="Arial" w:cs="Arial"/>
                <w:sz w:val="20"/>
                <w:szCs w:val="20"/>
              </w:rPr>
              <w:t xml:space="preserve"> la moitié de formes et d'ensembles d'objets </w:t>
            </w:r>
          </w:p>
          <w:p w14:paraId="50E20CC6" w14:textId="762FC983"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Découvrir</w:t>
            </w:r>
            <w:r w:rsidRPr="007763D1">
              <w:rPr>
                <w:rFonts w:ascii="Arial" w:eastAsia="Calibri" w:hAnsi="Arial" w:cs="Arial"/>
                <w:sz w:val="20"/>
                <w:szCs w:val="20"/>
              </w:rPr>
              <w:t xml:space="preserve"> la relation entre </w:t>
            </w:r>
            <w:r w:rsidR="003717ED" w:rsidRPr="007763D1">
              <w:rPr>
                <w:rFonts w:ascii="Arial" w:eastAsia="Calibri" w:hAnsi="Arial" w:cs="Arial"/>
                <w:sz w:val="20"/>
                <w:szCs w:val="20"/>
              </w:rPr>
              <w:t>diviser</w:t>
            </w:r>
            <w:r w:rsidRPr="007763D1">
              <w:rPr>
                <w:rFonts w:ascii="Arial" w:eastAsia="Calibri" w:hAnsi="Arial" w:cs="Arial"/>
                <w:sz w:val="20"/>
                <w:szCs w:val="20"/>
              </w:rPr>
              <w:t xml:space="preserve"> par deux et double</w:t>
            </w:r>
            <w:r w:rsidR="003717ED" w:rsidRPr="007763D1">
              <w:rPr>
                <w:rFonts w:ascii="Arial" w:eastAsia="Calibri" w:hAnsi="Arial" w:cs="Arial"/>
                <w:sz w:val="20"/>
                <w:szCs w:val="20"/>
              </w:rPr>
              <w:t>r</w:t>
            </w:r>
            <w:r w:rsidRPr="007763D1">
              <w:rPr>
                <w:rFonts w:ascii="Arial" w:eastAsia="Calibri" w:hAnsi="Arial" w:cs="Arial"/>
                <w:sz w:val="20"/>
                <w:szCs w:val="20"/>
              </w:rPr>
              <w:t xml:space="preserve"> </w:t>
            </w:r>
          </w:p>
          <w:p w14:paraId="0B10F208" w14:textId="3BC9780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Explorer</w:t>
            </w:r>
            <w:r w:rsidRPr="007763D1">
              <w:rPr>
                <w:rFonts w:ascii="Arial" w:eastAsia="Calibri" w:hAnsi="Arial" w:cs="Arial"/>
                <w:sz w:val="20"/>
                <w:szCs w:val="20"/>
              </w:rPr>
              <w:t xml:space="preserve">, reconnaître et </w:t>
            </w:r>
            <w:r w:rsidR="00A80F58" w:rsidRPr="007763D1">
              <w:rPr>
                <w:rFonts w:ascii="Arial" w:eastAsia="Calibri" w:hAnsi="Arial" w:cs="Arial"/>
                <w:sz w:val="20"/>
                <w:szCs w:val="20"/>
              </w:rPr>
              <w:t xml:space="preserve">écrire </w:t>
            </w:r>
            <w:r w:rsidRPr="007763D1">
              <w:rPr>
                <w:rFonts w:ascii="Arial" w:eastAsia="Calibri" w:hAnsi="Arial" w:cs="Arial"/>
                <w:sz w:val="20"/>
                <w:szCs w:val="20"/>
              </w:rPr>
              <w:t>des mo</w:t>
            </w:r>
            <w:r w:rsidR="003717ED" w:rsidRPr="007763D1">
              <w:rPr>
                <w:rFonts w:ascii="Arial" w:eastAsia="Calibri" w:hAnsi="Arial" w:cs="Arial"/>
                <w:sz w:val="20"/>
                <w:szCs w:val="20"/>
              </w:rPr>
              <w:t>tif</w:t>
            </w:r>
            <w:r w:rsidRPr="007763D1">
              <w:rPr>
                <w:rFonts w:ascii="Arial" w:eastAsia="Calibri" w:hAnsi="Arial" w:cs="Arial"/>
                <w:sz w:val="20"/>
                <w:szCs w:val="20"/>
              </w:rPr>
              <w:t xml:space="preserve">s et des </w:t>
            </w:r>
            <w:r w:rsidR="0006535F" w:rsidRPr="007763D1">
              <w:rPr>
                <w:rFonts w:ascii="Arial" w:eastAsia="Calibri" w:hAnsi="Arial" w:cs="Arial"/>
                <w:sz w:val="20"/>
                <w:szCs w:val="20"/>
              </w:rPr>
              <w:t>suite</w:t>
            </w:r>
            <w:r w:rsidRPr="007763D1">
              <w:rPr>
                <w:rFonts w:ascii="Arial" w:eastAsia="Calibri" w:hAnsi="Arial" w:cs="Arial"/>
                <w:sz w:val="20"/>
                <w:szCs w:val="20"/>
              </w:rPr>
              <w:t>s en utilisant des nombres jusqu'à 20</w:t>
            </w:r>
            <w:r w:rsidR="00801402" w:rsidRPr="007763D1">
              <w:rPr>
                <w:rFonts w:ascii="Arial" w:eastAsia="Calibri" w:hAnsi="Arial" w:cs="Arial"/>
                <w:sz w:val="20"/>
                <w:szCs w:val="20"/>
              </w:rPr>
              <w:t xml:space="preserve"> avec une variété d'intervalles</w:t>
            </w:r>
          </w:p>
          <w:p w14:paraId="2421D82D" w14:textId="77777777" w:rsidR="008579DC" w:rsidRPr="007763D1" w:rsidRDefault="008579DC" w:rsidP="008579DC">
            <w:pPr>
              <w:rPr>
                <w:rFonts w:ascii="Arial" w:eastAsia="Calibri" w:hAnsi="Arial" w:cs="Arial"/>
                <w:sz w:val="20"/>
                <w:szCs w:val="20"/>
              </w:rPr>
            </w:pPr>
          </w:p>
          <w:p w14:paraId="416F03D3" w14:textId="77777777" w:rsidR="008579DC" w:rsidRPr="007763D1" w:rsidRDefault="008579DC" w:rsidP="008579DC">
            <w:pPr>
              <w:rPr>
                <w:rFonts w:ascii="Arial" w:eastAsia="Calibri" w:hAnsi="Arial" w:cs="Arial"/>
                <w:sz w:val="20"/>
                <w:szCs w:val="20"/>
              </w:rPr>
            </w:pPr>
          </w:p>
          <w:p w14:paraId="01F8C9B4" w14:textId="77777777" w:rsidR="00907F9F" w:rsidRPr="007763D1" w:rsidRDefault="00907F9F" w:rsidP="00907F9F">
            <w:pPr>
              <w:rPr>
                <w:rFonts w:ascii="Arial" w:eastAsia="Calibri" w:hAnsi="Arial" w:cs="Arial"/>
                <w:sz w:val="20"/>
                <w:szCs w:val="20"/>
              </w:rPr>
            </w:pPr>
          </w:p>
        </w:tc>
        <w:tc>
          <w:tcPr>
            <w:tcW w:w="6977" w:type="dxa"/>
            <w:tcBorders>
              <w:top w:val="nil"/>
            </w:tcBorders>
          </w:tcPr>
          <w:p w14:paraId="6C4DFDE2" w14:textId="77777777" w:rsidR="008579DC" w:rsidRPr="007763D1" w:rsidRDefault="008579DC" w:rsidP="008579DC">
            <w:pPr>
              <w:rPr>
                <w:rFonts w:ascii="Arial" w:eastAsia="Calibri" w:hAnsi="Arial" w:cs="Arial"/>
                <w:sz w:val="20"/>
                <w:szCs w:val="20"/>
              </w:rPr>
            </w:pPr>
          </w:p>
          <w:p w14:paraId="0711A8D0" w14:textId="09E81DA5"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Explorer</w:t>
            </w:r>
            <w:r w:rsidRPr="007763D1">
              <w:rPr>
                <w:rFonts w:ascii="Arial" w:eastAsia="Calibri" w:hAnsi="Arial" w:cs="Arial"/>
                <w:sz w:val="20"/>
                <w:szCs w:val="20"/>
              </w:rPr>
              <w:t xml:space="preserve"> les concepts d'addition et de soustraction par le</w:t>
            </w:r>
            <w:r w:rsidR="00831D4A" w:rsidRPr="007763D1">
              <w:rPr>
                <w:rFonts w:ascii="Arial" w:eastAsia="Calibri" w:hAnsi="Arial" w:cs="Arial"/>
                <w:sz w:val="20"/>
                <w:szCs w:val="20"/>
              </w:rPr>
              <w:t xml:space="preserve"> biais de</w:t>
            </w:r>
            <w:r w:rsidRPr="007763D1">
              <w:rPr>
                <w:rFonts w:ascii="Arial" w:eastAsia="Calibri" w:hAnsi="Arial" w:cs="Arial"/>
                <w:sz w:val="20"/>
                <w:szCs w:val="20"/>
              </w:rPr>
              <w:t xml:space="preserve"> jeu</w:t>
            </w:r>
            <w:r w:rsidR="00831D4A" w:rsidRPr="007763D1">
              <w:rPr>
                <w:rFonts w:ascii="Arial" w:eastAsia="Calibri" w:hAnsi="Arial" w:cs="Arial"/>
                <w:sz w:val="20"/>
                <w:szCs w:val="20"/>
              </w:rPr>
              <w:t>x</w:t>
            </w:r>
            <w:r w:rsidRPr="007763D1">
              <w:rPr>
                <w:rFonts w:ascii="Arial" w:eastAsia="Calibri" w:hAnsi="Arial" w:cs="Arial"/>
                <w:sz w:val="20"/>
                <w:szCs w:val="20"/>
              </w:rPr>
              <w:t xml:space="preserve"> et </w:t>
            </w:r>
            <w:r w:rsidR="00831D4A" w:rsidRPr="007763D1">
              <w:rPr>
                <w:rFonts w:ascii="Arial" w:eastAsia="Calibri" w:hAnsi="Arial" w:cs="Arial"/>
                <w:sz w:val="20"/>
                <w:szCs w:val="20"/>
              </w:rPr>
              <w:t>de tâches</w:t>
            </w:r>
            <w:r w:rsidRPr="007763D1">
              <w:rPr>
                <w:rFonts w:ascii="Arial" w:eastAsia="Calibri" w:hAnsi="Arial" w:cs="Arial"/>
                <w:sz w:val="20"/>
                <w:szCs w:val="20"/>
              </w:rPr>
              <w:t xml:space="preserve"> pratiques et en utilisant des matériaux concrets</w:t>
            </w:r>
          </w:p>
          <w:p w14:paraId="4B85E1A5"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et les symboles des calculs (additionner, soustraire, plus, moins, égal, +, -, =)</w:t>
            </w:r>
          </w:p>
          <w:p w14:paraId="6A2E459D" w14:textId="402BA3AC"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Calculer</w:t>
            </w:r>
            <w:r w:rsidRPr="007763D1">
              <w:rPr>
                <w:rFonts w:ascii="Arial" w:eastAsia="Calibri" w:hAnsi="Arial" w:cs="Arial"/>
                <w:sz w:val="20"/>
                <w:szCs w:val="20"/>
              </w:rPr>
              <w:t xml:space="preserve"> des opérations avec des réponses jusqu'à 20, avec et sans manipulation</w:t>
            </w:r>
            <w:r w:rsidR="00831D4A" w:rsidRPr="007763D1">
              <w:rPr>
                <w:rFonts w:ascii="Arial" w:eastAsia="Calibri" w:hAnsi="Arial" w:cs="Arial"/>
                <w:sz w:val="20"/>
                <w:szCs w:val="20"/>
              </w:rPr>
              <w:t>s</w:t>
            </w:r>
          </w:p>
          <w:p w14:paraId="0C318D9A" w14:textId="0A04BF88"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Créer</w:t>
            </w:r>
            <w:r w:rsidRPr="007763D1">
              <w:rPr>
                <w:rFonts w:ascii="Arial" w:eastAsia="Calibri" w:hAnsi="Arial" w:cs="Arial"/>
                <w:sz w:val="20"/>
                <w:szCs w:val="20"/>
              </w:rPr>
              <w:t xml:space="preserve"> des opérations avec des réponses jusqu'à 20, en utilisant la notation formelle</w:t>
            </w:r>
          </w:p>
          <w:p w14:paraId="64120032" w14:textId="73347C3A"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Comprendre</w:t>
            </w:r>
            <w:r w:rsidRPr="007763D1">
              <w:rPr>
                <w:rFonts w:ascii="Arial" w:eastAsia="Calibri" w:hAnsi="Arial" w:cs="Arial"/>
                <w:sz w:val="20"/>
                <w:szCs w:val="20"/>
              </w:rPr>
              <w:t xml:space="preserve"> que l'addition et la soustraction sont des opérations inverses</w:t>
            </w:r>
          </w:p>
          <w:p w14:paraId="219E614C" w14:textId="66BC5D19"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des paires de nombres dont le total est 10 et calculer les soustractions correspondantes</w:t>
            </w:r>
          </w:p>
          <w:p w14:paraId="54075FFF" w14:textId="05994A3E"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la connaissance des </w:t>
            </w:r>
            <w:r w:rsidR="00831D4A" w:rsidRPr="007763D1">
              <w:rPr>
                <w:rFonts w:ascii="Arial" w:eastAsia="Calibri" w:hAnsi="Arial" w:cs="Arial"/>
                <w:sz w:val="20"/>
                <w:szCs w:val="20"/>
              </w:rPr>
              <w:t>compléments à</w:t>
            </w:r>
            <w:r w:rsidRPr="007763D1">
              <w:rPr>
                <w:rFonts w:ascii="Arial" w:eastAsia="Calibri" w:hAnsi="Arial" w:cs="Arial"/>
                <w:sz w:val="20"/>
                <w:szCs w:val="20"/>
              </w:rPr>
              <w:t xml:space="preserve"> 10 pour apprendre les </w:t>
            </w:r>
            <w:r w:rsidR="00831D4A" w:rsidRPr="007763D1">
              <w:rPr>
                <w:rFonts w:ascii="Arial" w:eastAsia="Calibri" w:hAnsi="Arial" w:cs="Arial"/>
                <w:sz w:val="20"/>
                <w:szCs w:val="20"/>
              </w:rPr>
              <w:t xml:space="preserve">compléments à </w:t>
            </w:r>
            <w:r w:rsidRPr="007763D1">
              <w:rPr>
                <w:rFonts w:ascii="Arial" w:eastAsia="Calibri" w:hAnsi="Arial" w:cs="Arial"/>
                <w:sz w:val="20"/>
                <w:szCs w:val="20"/>
              </w:rPr>
              <w:t>20</w:t>
            </w:r>
          </w:p>
          <w:p w14:paraId="39FAAD1A" w14:textId="5E1A84FA"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Déterminer</w:t>
            </w:r>
            <w:r w:rsidRPr="007763D1">
              <w:rPr>
                <w:rFonts w:ascii="Arial" w:eastAsia="Calibri" w:hAnsi="Arial" w:cs="Arial"/>
                <w:sz w:val="20"/>
                <w:szCs w:val="20"/>
              </w:rPr>
              <w:t xml:space="preserve"> les doubles et les moitiés correspondantes de tous les nombres jusqu'à 20</w:t>
            </w:r>
          </w:p>
          <w:p w14:paraId="60CF94C3" w14:textId="2930B905"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Reconnaître</w:t>
            </w:r>
            <w:r w:rsidRPr="007763D1">
              <w:rPr>
                <w:rFonts w:ascii="Arial" w:eastAsia="Calibri" w:hAnsi="Arial" w:cs="Arial"/>
                <w:sz w:val="20"/>
                <w:szCs w:val="20"/>
              </w:rPr>
              <w:t xml:space="preserve"> le principe de la</w:t>
            </w:r>
            <w:r w:rsidR="007F2D69" w:rsidRPr="007763D1">
              <w:rPr>
                <w:rFonts w:ascii="Arial" w:eastAsia="Calibri" w:hAnsi="Arial" w:cs="Arial"/>
                <w:sz w:val="20"/>
                <w:szCs w:val="20"/>
              </w:rPr>
              <w:t xml:space="preserve"> loi</w:t>
            </w:r>
            <w:r w:rsidRPr="007763D1">
              <w:rPr>
                <w:rFonts w:ascii="Arial" w:eastAsia="Calibri" w:hAnsi="Arial" w:cs="Arial"/>
                <w:sz w:val="20"/>
                <w:szCs w:val="20"/>
              </w:rPr>
              <w:t xml:space="preserve"> </w:t>
            </w:r>
            <w:r w:rsidR="00CD5894" w:rsidRPr="007763D1">
              <w:rPr>
                <w:rFonts w:ascii="Arial" w:eastAsia="Calibri" w:hAnsi="Arial" w:cs="Arial"/>
                <w:sz w:val="20"/>
                <w:szCs w:val="20"/>
              </w:rPr>
              <w:t>commutativ</w:t>
            </w:r>
            <w:r w:rsidR="007F2D69" w:rsidRPr="007763D1">
              <w:rPr>
                <w:rFonts w:ascii="Arial" w:eastAsia="Calibri" w:hAnsi="Arial" w:cs="Arial"/>
                <w:sz w:val="20"/>
                <w:szCs w:val="20"/>
              </w:rPr>
              <w:t>e</w:t>
            </w:r>
            <w:r w:rsidR="00CD5894" w:rsidRPr="007763D1">
              <w:rPr>
                <w:rFonts w:ascii="Arial" w:eastAsia="Calibri" w:hAnsi="Arial" w:cs="Arial"/>
                <w:sz w:val="20"/>
                <w:szCs w:val="20"/>
              </w:rPr>
              <w:t xml:space="preserve"> </w:t>
            </w:r>
            <w:r w:rsidRPr="007763D1">
              <w:rPr>
                <w:rFonts w:ascii="Arial" w:eastAsia="Calibri" w:hAnsi="Arial" w:cs="Arial"/>
                <w:sz w:val="20"/>
                <w:szCs w:val="20"/>
              </w:rPr>
              <w:t>de l'addition</w:t>
            </w:r>
          </w:p>
          <w:p w14:paraId="168AE046" w14:textId="7A6EB532"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Explorer</w:t>
            </w:r>
            <w:r w:rsidRPr="007763D1">
              <w:rPr>
                <w:rFonts w:ascii="Arial" w:eastAsia="Calibri" w:hAnsi="Arial" w:cs="Arial"/>
                <w:sz w:val="20"/>
                <w:szCs w:val="20"/>
              </w:rPr>
              <w:t xml:space="preserve"> les concepts de multiplication et de division par regroupement et partage par le biais de jeux et de t</w:t>
            </w:r>
            <w:r w:rsidR="00831D4A" w:rsidRPr="007763D1">
              <w:rPr>
                <w:rFonts w:ascii="Arial" w:eastAsia="Calibri" w:hAnsi="Arial" w:cs="Arial"/>
                <w:sz w:val="20"/>
                <w:szCs w:val="20"/>
              </w:rPr>
              <w:t>âches</w:t>
            </w:r>
            <w:r w:rsidRPr="007763D1">
              <w:rPr>
                <w:rFonts w:ascii="Arial" w:eastAsia="Calibri" w:hAnsi="Arial" w:cs="Arial"/>
                <w:sz w:val="20"/>
                <w:szCs w:val="20"/>
              </w:rPr>
              <w:t xml:space="preserve"> pratiques</w:t>
            </w:r>
          </w:p>
          <w:p w14:paraId="68CA9254" w14:textId="77777777" w:rsidR="008579DC" w:rsidRPr="007763D1" w:rsidRDefault="008579DC" w:rsidP="008579DC">
            <w:pPr>
              <w:rPr>
                <w:rFonts w:ascii="Arial" w:eastAsia="Calibri" w:hAnsi="Arial" w:cs="Arial"/>
                <w:sz w:val="20"/>
                <w:szCs w:val="20"/>
              </w:rPr>
            </w:pPr>
          </w:p>
          <w:p w14:paraId="5BF310F6" w14:textId="77777777" w:rsidR="00907F9F" w:rsidRPr="007763D1" w:rsidRDefault="00907F9F" w:rsidP="00907F9F">
            <w:pPr>
              <w:rPr>
                <w:rFonts w:ascii="Arial" w:eastAsia="Calibri" w:hAnsi="Arial" w:cs="Arial"/>
                <w:sz w:val="20"/>
                <w:szCs w:val="20"/>
              </w:rPr>
            </w:pPr>
          </w:p>
        </w:tc>
        <w:tc>
          <w:tcPr>
            <w:tcW w:w="6977" w:type="dxa"/>
            <w:tcBorders>
              <w:top w:val="nil"/>
            </w:tcBorders>
          </w:tcPr>
          <w:p w14:paraId="44D0027F" w14:textId="77777777" w:rsidR="008579DC" w:rsidRPr="007763D1" w:rsidRDefault="008579DC" w:rsidP="008579DC">
            <w:pPr>
              <w:rPr>
                <w:rFonts w:ascii="Arial" w:eastAsia="Calibri" w:hAnsi="Arial" w:cs="Arial"/>
                <w:sz w:val="20"/>
                <w:szCs w:val="20"/>
              </w:rPr>
            </w:pPr>
          </w:p>
          <w:p w14:paraId="7AFC9BBF" w14:textId="3BB66653"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des longueurs (large, haut, long,court,</w:t>
            </w:r>
            <w:r w:rsidR="00942C61" w:rsidRPr="007763D1">
              <w:rPr>
                <w:rFonts w:ascii="Arial" w:eastAsia="Calibri" w:hAnsi="Arial" w:cs="Arial"/>
                <w:sz w:val="20"/>
                <w:szCs w:val="20"/>
              </w:rPr>
              <w:t xml:space="preserve"> grand</w:t>
            </w:r>
            <w:r w:rsidRPr="007763D1">
              <w:rPr>
                <w:rFonts w:ascii="Arial" w:eastAsia="Calibri" w:hAnsi="Arial" w:cs="Arial"/>
                <w:sz w:val="20"/>
                <w:szCs w:val="20"/>
              </w:rPr>
              <w:t>, égal)</w:t>
            </w:r>
          </w:p>
          <w:p w14:paraId="47EFF7E1" w14:textId="5350BBB0"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Estimer</w:t>
            </w:r>
            <w:r w:rsidRPr="007763D1">
              <w:rPr>
                <w:rFonts w:ascii="Arial" w:eastAsia="Calibri" w:hAnsi="Arial" w:cs="Arial"/>
                <w:sz w:val="20"/>
                <w:szCs w:val="20"/>
              </w:rPr>
              <w:t xml:space="preserve">, </w:t>
            </w:r>
            <w:r w:rsidRPr="007F6D64">
              <w:rPr>
                <w:rFonts w:ascii="Arial" w:eastAsia="Calibri" w:hAnsi="Arial" w:cs="Arial"/>
                <w:b/>
                <w:sz w:val="20"/>
                <w:szCs w:val="20"/>
              </w:rPr>
              <w:t>mesurer</w:t>
            </w:r>
            <w:r w:rsidRPr="007763D1">
              <w:rPr>
                <w:rFonts w:ascii="Arial" w:eastAsia="Calibri" w:hAnsi="Arial" w:cs="Arial"/>
                <w:sz w:val="20"/>
                <w:szCs w:val="20"/>
              </w:rPr>
              <w:t xml:space="preserve">, </w:t>
            </w:r>
            <w:r w:rsidRPr="007F6D64">
              <w:rPr>
                <w:rFonts w:ascii="Arial" w:eastAsia="Calibri" w:hAnsi="Arial" w:cs="Arial"/>
                <w:b/>
                <w:sz w:val="20"/>
                <w:szCs w:val="20"/>
              </w:rPr>
              <w:t>comparer</w:t>
            </w:r>
            <w:r w:rsidRPr="007763D1">
              <w:rPr>
                <w:rFonts w:ascii="Arial" w:eastAsia="Calibri" w:hAnsi="Arial" w:cs="Arial"/>
                <w:sz w:val="20"/>
                <w:szCs w:val="20"/>
              </w:rPr>
              <w:t xml:space="preserve"> et </w:t>
            </w:r>
            <w:r w:rsidR="009D2434" w:rsidRPr="007F6D64">
              <w:rPr>
                <w:rFonts w:ascii="Arial" w:eastAsia="Calibri" w:hAnsi="Arial" w:cs="Arial"/>
                <w:b/>
                <w:sz w:val="20"/>
                <w:szCs w:val="20"/>
              </w:rPr>
              <w:t>écrire</w:t>
            </w:r>
            <w:r w:rsidRPr="007763D1">
              <w:rPr>
                <w:rFonts w:ascii="Arial" w:eastAsia="Calibri" w:hAnsi="Arial" w:cs="Arial"/>
                <w:sz w:val="20"/>
                <w:szCs w:val="20"/>
              </w:rPr>
              <w:t xml:space="preserve"> des longueurs en utilisant des unités non</w:t>
            </w:r>
            <w:r w:rsidR="00831D4A" w:rsidRPr="007763D1">
              <w:rPr>
                <w:rFonts w:ascii="Arial" w:eastAsia="Calibri" w:hAnsi="Arial" w:cs="Arial"/>
                <w:sz w:val="20"/>
                <w:szCs w:val="20"/>
              </w:rPr>
              <w:t>-</w:t>
            </w:r>
            <w:r w:rsidR="003062BF" w:rsidRPr="007763D1">
              <w:rPr>
                <w:rFonts w:ascii="Arial" w:eastAsia="Calibri" w:hAnsi="Arial" w:cs="Arial"/>
                <w:sz w:val="20"/>
                <w:szCs w:val="20"/>
              </w:rPr>
              <w:t>conventionnelles</w:t>
            </w:r>
            <w:r w:rsidRPr="007763D1">
              <w:rPr>
                <w:rFonts w:ascii="Arial" w:eastAsia="Calibri" w:hAnsi="Arial" w:cs="Arial"/>
                <w:sz w:val="20"/>
                <w:szCs w:val="20"/>
              </w:rPr>
              <w:t xml:space="preserve"> </w:t>
            </w:r>
          </w:p>
          <w:p w14:paraId="5C055890" w14:textId="54FBC455"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Reconnaître</w:t>
            </w:r>
            <w:r w:rsidRPr="007763D1">
              <w:rPr>
                <w:rFonts w:ascii="Arial" w:eastAsia="Calibri" w:hAnsi="Arial" w:cs="Arial"/>
                <w:sz w:val="20"/>
                <w:szCs w:val="20"/>
              </w:rPr>
              <w:t xml:space="preserve"> les unités de mesure</w:t>
            </w:r>
            <w:r w:rsidR="00942C61" w:rsidRPr="007763D1">
              <w:rPr>
                <w:rFonts w:ascii="Arial" w:eastAsia="Calibri" w:hAnsi="Arial" w:cs="Arial"/>
                <w:sz w:val="20"/>
                <w:szCs w:val="20"/>
              </w:rPr>
              <w:t xml:space="preserve"> non conventionnelles</w:t>
            </w:r>
            <w:r w:rsidRPr="007763D1">
              <w:rPr>
                <w:rFonts w:ascii="Arial" w:eastAsia="Calibri" w:hAnsi="Arial" w:cs="Arial"/>
                <w:sz w:val="20"/>
                <w:szCs w:val="20"/>
              </w:rPr>
              <w:t xml:space="preserve"> et </w:t>
            </w:r>
            <w:r w:rsidR="00831D4A" w:rsidRPr="007763D1">
              <w:rPr>
                <w:rFonts w:ascii="Arial" w:eastAsia="Calibri" w:hAnsi="Arial" w:cs="Arial"/>
                <w:sz w:val="20"/>
                <w:szCs w:val="20"/>
              </w:rPr>
              <w:t>des</w:t>
            </w:r>
            <w:r w:rsidRPr="007763D1">
              <w:rPr>
                <w:rFonts w:ascii="Arial" w:eastAsia="Calibri" w:hAnsi="Arial" w:cs="Arial"/>
                <w:sz w:val="20"/>
                <w:szCs w:val="20"/>
              </w:rPr>
              <w:t xml:space="preserve"> objets et les </w:t>
            </w:r>
            <w:r w:rsidRPr="007F6D64">
              <w:rPr>
                <w:rFonts w:ascii="Arial" w:eastAsia="Calibri" w:hAnsi="Arial" w:cs="Arial"/>
                <w:b/>
                <w:sz w:val="20"/>
                <w:szCs w:val="20"/>
              </w:rPr>
              <w:t>utiliser</w:t>
            </w:r>
            <w:r w:rsidRPr="007763D1">
              <w:rPr>
                <w:rFonts w:ascii="Arial" w:eastAsia="Calibri" w:hAnsi="Arial" w:cs="Arial"/>
                <w:sz w:val="20"/>
                <w:szCs w:val="20"/>
              </w:rPr>
              <w:t xml:space="preserve"> de manière appropriée</w:t>
            </w:r>
          </w:p>
          <w:p w14:paraId="542386BF" w14:textId="67CE12CA"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Utiliser</w:t>
            </w:r>
            <w:r w:rsidRPr="007763D1">
              <w:rPr>
                <w:rFonts w:ascii="Arial" w:eastAsia="Calibri" w:hAnsi="Arial" w:cs="Arial"/>
                <w:sz w:val="20"/>
                <w:szCs w:val="20"/>
              </w:rPr>
              <w:t xml:space="preserve"> une règle pour tracer des lignes et des segments</w:t>
            </w:r>
          </w:p>
          <w:p w14:paraId="71F51F95"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Mesurer</w:t>
            </w:r>
            <w:r w:rsidRPr="007763D1">
              <w:rPr>
                <w:rFonts w:ascii="Arial" w:eastAsia="Calibri" w:hAnsi="Arial" w:cs="Arial"/>
                <w:sz w:val="20"/>
                <w:szCs w:val="20"/>
              </w:rPr>
              <w:t xml:space="preserve"> des longueurs en centimètres</w:t>
            </w:r>
          </w:p>
          <w:p w14:paraId="63C97AEE" w14:textId="6164AA36"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Comparer</w:t>
            </w:r>
            <w:r w:rsidRPr="007763D1">
              <w:rPr>
                <w:rFonts w:ascii="Arial" w:eastAsia="Calibri" w:hAnsi="Arial" w:cs="Arial"/>
                <w:sz w:val="20"/>
                <w:szCs w:val="20"/>
              </w:rPr>
              <w:t xml:space="preserve"> des longueurs de segments en centimètres</w:t>
            </w:r>
          </w:p>
          <w:p w14:paraId="437DFA91" w14:textId="18D5FB74"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Étudier</w:t>
            </w:r>
            <w:r w:rsidRPr="007763D1">
              <w:rPr>
                <w:rFonts w:ascii="Arial" w:eastAsia="Calibri" w:hAnsi="Arial" w:cs="Arial"/>
                <w:sz w:val="20"/>
                <w:szCs w:val="20"/>
              </w:rPr>
              <w:t xml:space="preserve"> les unités </w:t>
            </w:r>
            <w:r w:rsidR="003062BF" w:rsidRPr="007763D1">
              <w:rPr>
                <w:rFonts w:ascii="Arial" w:eastAsia="Calibri" w:hAnsi="Arial" w:cs="Arial"/>
                <w:sz w:val="20"/>
                <w:szCs w:val="20"/>
              </w:rPr>
              <w:t>conventionnelles</w:t>
            </w:r>
            <w:r w:rsidRPr="007763D1">
              <w:rPr>
                <w:rFonts w:ascii="Arial" w:eastAsia="Calibri" w:hAnsi="Arial" w:cs="Arial"/>
                <w:sz w:val="20"/>
                <w:szCs w:val="20"/>
              </w:rPr>
              <w:t xml:space="preserve"> dans </w:t>
            </w:r>
            <w:r w:rsidR="00831D4A" w:rsidRPr="007763D1">
              <w:rPr>
                <w:rFonts w:ascii="Arial" w:eastAsia="Calibri" w:hAnsi="Arial" w:cs="Arial"/>
                <w:sz w:val="20"/>
                <w:szCs w:val="20"/>
              </w:rPr>
              <w:t>leur</w:t>
            </w:r>
            <w:r w:rsidRPr="007763D1">
              <w:rPr>
                <w:rFonts w:ascii="Arial" w:eastAsia="Calibri" w:hAnsi="Arial" w:cs="Arial"/>
                <w:sz w:val="20"/>
                <w:szCs w:val="20"/>
              </w:rPr>
              <w:t xml:space="preserve"> environnement (mètre, centimètre)</w:t>
            </w:r>
          </w:p>
          <w:p w14:paraId="53025B0D" w14:textId="6D68D9C3"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Comprendre</w:t>
            </w:r>
            <w:r w:rsidRPr="007763D1">
              <w:rPr>
                <w:rFonts w:ascii="Arial" w:eastAsia="Calibri" w:hAnsi="Arial" w:cs="Arial"/>
                <w:sz w:val="20"/>
                <w:szCs w:val="20"/>
              </w:rPr>
              <w:t xml:space="preserve"> et </w:t>
            </w: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de</w:t>
            </w:r>
            <w:r w:rsidR="00942C61" w:rsidRPr="007763D1">
              <w:rPr>
                <w:rFonts w:ascii="Arial" w:eastAsia="Calibri" w:hAnsi="Arial" w:cs="Arial"/>
                <w:sz w:val="20"/>
                <w:szCs w:val="20"/>
              </w:rPr>
              <w:t xml:space="preserve">s </w:t>
            </w:r>
            <w:r w:rsidRPr="007763D1">
              <w:rPr>
                <w:rFonts w:ascii="Arial" w:eastAsia="Calibri" w:hAnsi="Arial" w:cs="Arial"/>
                <w:sz w:val="20"/>
                <w:szCs w:val="20"/>
              </w:rPr>
              <w:t>capacité</w:t>
            </w:r>
            <w:r w:rsidR="00942C61" w:rsidRPr="007763D1">
              <w:rPr>
                <w:rFonts w:ascii="Arial" w:eastAsia="Calibri" w:hAnsi="Arial" w:cs="Arial"/>
                <w:sz w:val="20"/>
                <w:szCs w:val="20"/>
              </w:rPr>
              <w:t>s</w:t>
            </w:r>
            <w:r w:rsidRPr="007763D1">
              <w:rPr>
                <w:rFonts w:ascii="Arial" w:eastAsia="Calibri" w:hAnsi="Arial" w:cs="Arial"/>
                <w:sz w:val="20"/>
                <w:szCs w:val="20"/>
              </w:rPr>
              <w:t xml:space="preserve"> (remplir, verser, plein, vide)</w:t>
            </w:r>
          </w:p>
          <w:p w14:paraId="1C6BDB6A" w14:textId="2CC044B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Estimer</w:t>
            </w:r>
            <w:r w:rsidRPr="007763D1">
              <w:rPr>
                <w:rFonts w:ascii="Arial" w:eastAsia="Calibri" w:hAnsi="Arial" w:cs="Arial"/>
                <w:sz w:val="20"/>
                <w:szCs w:val="20"/>
              </w:rPr>
              <w:t xml:space="preserve">, </w:t>
            </w:r>
            <w:r w:rsidRPr="007F6D64">
              <w:rPr>
                <w:rFonts w:ascii="Arial" w:eastAsia="Calibri" w:hAnsi="Arial" w:cs="Arial"/>
                <w:b/>
                <w:sz w:val="20"/>
                <w:szCs w:val="20"/>
              </w:rPr>
              <w:t>mesurer</w:t>
            </w:r>
            <w:r w:rsidRPr="007763D1">
              <w:rPr>
                <w:rFonts w:ascii="Arial" w:eastAsia="Calibri" w:hAnsi="Arial" w:cs="Arial"/>
                <w:sz w:val="20"/>
                <w:szCs w:val="20"/>
              </w:rPr>
              <w:t xml:space="preserve">, </w:t>
            </w:r>
            <w:r w:rsidRPr="007F6D64">
              <w:rPr>
                <w:rFonts w:ascii="Arial" w:eastAsia="Calibri" w:hAnsi="Arial" w:cs="Arial"/>
                <w:b/>
                <w:sz w:val="20"/>
                <w:szCs w:val="20"/>
              </w:rPr>
              <w:t>comparer</w:t>
            </w:r>
            <w:r w:rsidRPr="007763D1">
              <w:rPr>
                <w:rFonts w:ascii="Arial" w:eastAsia="Calibri" w:hAnsi="Arial" w:cs="Arial"/>
                <w:sz w:val="20"/>
                <w:szCs w:val="20"/>
              </w:rPr>
              <w:t xml:space="preserve"> et </w:t>
            </w:r>
            <w:r w:rsidR="009D2434" w:rsidRPr="007F6D64">
              <w:rPr>
                <w:rFonts w:ascii="Arial" w:eastAsia="Calibri" w:hAnsi="Arial" w:cs="Arial"/>
                <w:b/>
                <w:sz w:val="20"/>
                <w:szCs w:val="20"/>
              </w:rPr>
              <w:t>écrire</w:t>
            </w:r>
            <w:r w:rsidR="00942C61" w:rsidRPr="007763D1">
              <w:rPr>
                <w:rFonts w:ascii="Arial" w:eastAsia="Calibri" w:hAnsi="Arial" w:cs="Arial"/>
                <w:sz w:val="20"/>
                <w:szCs w:val="20"/>
              </w:rPr>
              <w:t xml:space="preserve"> des</w:t>
            </w:r>
            <w:r w:rsidRPr="007763D1">
              <w:rPr>
                <w:rFonts w:ascii="Arial" w:eastAsia="Calibri" w:hAnsi="Arial" w:cs="Arial"/>
                <w:sz w:val="20"/>
                <w:szCs w:val="20"/>
              </w:rPr>
              <w:t xml:space="preserve"> capacité</w:t>
            </w:r>
            <w:r w:rsidR="00942C61" w:rsidRPr="007763D1">
              <w:rPr>
                <w:rFonts w:ascii="Arial" w:eastAsia="Calibri" w:hAnsi="Arial" w:cs="Arial"/>
                <w:sz w:val="20"/>
                <w:szCs w:val="20"/>
              </w:rPr>
              <w:t>s</w:t>
            </w:r>
            <w:r w:rsidR="00831D4A" w:rsidRPr="007763D1">
              <w:rPr>
                <w:rFonts w:ascii="Arial" w:eastAsia="Calibri" w:hAnsi="Arial" w:cs="Arial"/>
                <w:sz w:val="20"/>
                <w:szCs w:val="20"/>
              </w:rPr>
              <w:t xml:space="preserve"> en utilisant des unités non-</w:t>
            </w:r>
            <w:r w:rsidR="003062BF" w:rsidRPr="007763D1">
              <w:rPr>
                <w:rFonts w:ascii="Arial" w:eastAsia="Calibri" w:hAnsi="Arial" w:cs="Arial"/>
                <w:sz w:val="20"/>
                <w:szCs w:val="20"/>
              </w:rPr>
              <w:t>conventionnelles</w:t>
            </w:r>
          </w:p>
          <w:p w14:paraId="70CD353E" w14:textId="69348F2C"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Identifier</w:t>
            </w:r>
            <w:r w:rsidRPr="007763D1">
              <w:rPr>
                <w:rFonts w:ascii="Arial" w:eastAsia="Calibri" w:hAnsi="Arial" w:cs="Arial"/>
                <w:sz w:val="20"/>
                <w:szCs w:val="20"/>
              </w:rPr>
              <w:t xml:space="preserve"> </w:t>
            </w:r>
            <w:r w:rsidR="00942C61" w:rsidRPr="007763D1">
              <w:rPr>
                <w:rFonts w:ascii="Arial" w:eastAsia="Calibri" w:hAnsi="Arial" w:cs="Arial"/>
                <w:sz w:val="20"/>
                <w:szCs w:val="20"/>
              </w:rPr>
              <w:t xml:space="preserve">des objets et </w:t>
            </w:r>
            <w:r w:rsidR="00A310C9" w:rsidRPr="007763D1">
              <w:rPr>
                <w:rFonts w:ascii="Arial" w:eastAsia="Calibri" w:hAnsi="Arial" w:cs="Arial"/>
                <w:sz w:val="20"/>
                <w:szCs w:val="20"/>
              </w:rPr>
              <w:t>d</w:t>
            </w:r>
            <w:r w:rsidRPr="007763D1">
              <w:rPr>
                <w:rFonts w:ascii="Arial" w:eastAsia="Calibri" w:hAnsi="Arial" w:cs="Arial"/>
                <w:sz w:val="20"/>
                <w:szCs w:val="20"/>
              </w:rPr>
              <w:t xml:space="preserve">es unités de mesure </w:t>
            </w:r>
            <w:r w:rsidR="00A310C9" w:rsidRPr="007763D1">
              <w:rPr>
                <w:rFonts w:ascii="Arial" w:eastAsia="Calibri" w:hAnsi="Arial" w:cs="Arial"/>
                <w:sz w:val="20"/>
                <w:szCs w:val="20"/>
              </w:rPr>
              <w:t xml:space="preserve">non conventionnelles </w:t>
            </w:r>
            <w:r w:rsidRPr="007763D1">
              <w:rPr>
                <w:rFonts w:ascii="Arial" w:eastAsia="Calibri" w:hAnsi="Arial" w:cs="Arial"/>
                <w:sz w:val="20"/>
                <w:szCs w:val="20"/>
              </w:rPr>
              <w:t xml:space="preserve">et les </w:t>
            </w:r>
            <w:r w:rsidRPr="007F6D64">
              <w:rPr>
                <w:rFonts w:ascii="Arial" w:eastAsia="Calibri" w:hAnsi="Arial" w:cs="Arial"/>
                <w:b/>
                <w:sz w:val="20"/>
                <w:szCs w:val="20"/>
              </w:rPr>
              <w:t>utiliser</w:t>
            </w:r>
            <w:r w:rsidRPr="007763D1">
              <w:rPr>
                <w:rFonts w:ascii="Arial" w:eastAsia="Calibri" w:hAnsi="Arial" w:cs="Arial"/>
                <w:sz w:val="20"/>
                <w:szCs w:val="20"/>
              </w:rPr>
              <w:t xml:space="preserve"> de manière appropriée</w:t>
            </w:r>
          </w:p>
          <w:p w14:paraId="0B806D29" w14:textId="44A6C931"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Connaître</w:t>
            </w:r>
            <w:r w:rsidRPr="007763D1">
              <w:rPr>
                <w:rFonts w:ascii="Arial" w:eastAsia="Calibri" w:hAnsi="Arial" w:cs="Arial"/>
                <w:sz w:val="20"/>
                <w:szCs w:val="20"/>
              </w:rPr>
              <w:t xml:space="preserve"> les unités </w:t>
            </w:r>
            <w:r w:rsidR="003062BF" w:rsidRPr="007763D1">
              <w:rPr>
                <w:rFonts w:ascii="Arial" w:eastAsia="Calibri" w:hAnsi="Arial" w:cs="Arial"/>
                <w:sz w:val="20"/>
                <w:szCs w:val="20"/>
              </w:rPr>
              <w:t>conventionnelles</w:t>
            </w:r>
            <w:r w:rsidRPr="007763D1">
              <w:rPr>
                <w:rFonts w:ascii="Arial" w:eastAsia="Calibri" w:hAnsi="Arial" w:cs="Arial"/>
                <w:sz w:val="20"/>
                <w:szCs w:val="20"/>
              </w:rPr>
              <w:t xml:space="preserve"> dans </w:t>
            </w:r>
            <w:r w:rsidR="00831D4A" w:rsidRPr="007763D1">
              <w:rPr>
                <w:rFonts w:ascii="Arial" w:eastAsia="Calibri" w:hAnsi="Arial" w:cs="Arial"/>
                <w:sz w:val="20"/>
                <w:szCs w:val="20"/>
              </w:rPr>
              <w:t>leur</w:t>
            </w:r>
            <w:r w:rsidRPr="007763D1">
              <w:rPr>
                <w:rFonts w:ascii="Arial" w:eastAsia="Calibri" w:hAnsi="Arial" w:cs="Arial"/>
                <w:sz w:val="20"/>
                <w:szCs w:val="20"/>
              </w:rPr>
              <w:t xml:space="preserve"> environnement (litre)</w:t>
            </w:r>
          </w:p>
          <w:p w14:paraId="58E86515" w14:textId="566B6CD2"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w:t>
            </w:r>
            <w:r w:rsidR="00831D4A" w:rsidRPr="007F6D64">
              <w:rPr>
                <w:rFonts w:ascii="Arial" w:eastAsia="Calibri" w:hAnsi="Arial" w:cs="Arial"/>
                <w:b/>
                <w:sz w:val="20"/>
                <w:szCs w:val="20"/>
              </w:rPr>
              <w:t>re</w:t>
            </w:r>
            <w:r w:rsidR="00831D4A" w:rsidRPr="007763D1">
              <w:rPr>
                <w:rFonts w:ascii="Arial" w:eastAsia="Calibri" w:hAnsi="Arial" w:cs="Arial"/>
                <w:sz w:val="20"/>
                <w:szCs w:val="20"/>
              </w:rPr>
              <w:t xml:space="preserve"> et </w:t>
            </w:r>
            <w:r w:rsidR="00831D4A" w:rsidRPr="007F6D64">
              <w:rPr>
                <w:rFonts w:ascii="Arial" w:eastAsia="Calibri" w:hAnsi="Arial" w:cs="Arial"/>
                <w:b/>
                <w:sz w:val="20"/>
                <w:szCs w:val="20"/>
              </w:rPr>
              <w:t>utiliser</w:t>
            </w:r>
            <w:r w:rsidR="00831D4A" w:rsidRPr="007763D1">
              <w:rPr>
                <w:rFonts w:ascii="Arial" w:eastAsia="Calibri" w:hAnsi="Arial" w:cs="Arial"/>
                <w:sz w:val="20"/>
                <w:szCs w:val="20"/>
              </w:rPr>
              <w:t xml:space="preserve"> le vocabulaire des</w:t>
            </w:r>
            <w:r w:rsidRPr="007763D1">
              <w:rPr>
                <w:rFonts w:ascii="Arial" w:eastAsia="Calibri" w:hAnsi="Arial" w:cs="Arial"/>
                <w:sz w:val="20"/>
                <w:szCs w:val="20"/>
              </w:rPr>
              <w:t xml:space="preserve"> poids (plus lourd, plus léger, balance,</w:t>
            </w:r>
            <w:r w:rsidR="00831D4A" w:rsidRPr="007763D1">
              <w:rPr>
                <w:rFonts w:ascii="Arial" w:eastAsia="Calibri" w:hAnsi="Arial" w:cs="Arial"/>
                <w:sz w:val="20"/>
                <w:szCs w:val="20"/>
              </w:rPr>
              <w:t xml:space="preserve"> échelle,</w:t>
            </w:r>
            <w:r w:rsidRPr="007763D1">
              <w:rPr>
                <w:rFonts w:ascii="Arial" w:eastAsia="Calibri" w:hAnsi="Arial" w:cs="Arial"/>
                <w:sz w:val="20"/>
                <w:szCs w:val="20"/>
              </w:rPr>
              <w:t xml:space="preserve"> peser, égal)</w:t>
            </w:r>
          </w:p>
          <w:p w14:paraId="667AB064" w14:textId="4C6B1510"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Identifier</w:t>
            </w:r>
            <w:r w:rsidRPr="007763D1">
              <w:rPr>
                <w:rFonts w:ascii="Arial" w:eastAsia="Calibri" w:hAnsi="Arial" w:cs="Arial"/>
                <w:sz w:val="20"/>
                <w:szCs w:val="20"/>
              </w:rPr>
              <w:t xml:space="preserve"> les unités</w:t>
            </w:r>
            <w:r w:rsidR="00831D4A" w:rsidRPr="007763D1">
              <w:rPr>
                <w:rFonts w:ascii="Arial" w:eastAsia="Calibri" w:hAnsi="Arial" w:cs="Arial"/>
                <w:sz w:val="20"/>
                <w:szCs w:val="20"/>
              </w:rPr>
              <w:t xml:space="preserve"> non-conventionnelles</w:t>
            </w:r>
            <w:r w:rsidRPr="007763D1">
              <w:rPr>
                <w:rFonts w:ascii="Arial" w:eastAsia="Calibri" w:hAnsi="Arial" w:cs="Arial"/>
                <w:sz w:val="20"/>
                <w:szCs w:val="20"/>
              </w:rPr>
              <w:t xml:space="preserve"> de poids </w:t>
            </w:r>
          </w:p>
          <w:p w14:paraId="0BCDDD66" w14:textId="50F3E0B4"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Estimer</w:t>
            </w:r>
            <w:r w:rsidRPr="007763D1">
              <w:rPr>
                <w:rFonts w:ascii="Arial" w:eastAsia="Calibri" w:hAnsi="Arial" w:cs="Arial"/>
                <w:sz w:val="20"/>
                <w:szCs w:val="20"/>
              </w:rPr>
              <w:t xml:space="preserve">, </w:t>
            </w:r>
            <w:r w:rsidRPr="007F6D64">
              <w:rPr>
                <w:rFonts w:ascii="Arial" w:eastAsia="Calibri" w:hAnsi="Arial" w:cs="Arial"/>
                <w:b/>
                <w:sz w:val="20"/>
                <w:szCs w:val="20"/>
              </w:rPr>
              <w:t>mesurer</w:t>
            </w:r>
            <w:r w:rsidRPr="007763D1">
              <w:rPr>
                <w:rFonts w:ascii="Arial" w:eastAsia="Calibri" w:hAnsi="Arial" w:cs="Arial"/>
                <w:sz w:val="20"/>
                <w:szCs w:val="20"/>
              </w:rPr>
              <w:t xml:space="preserve">, </w:t>
            </w:r>
            <w:r w:rsidRPr="007F6D64">
              <w:rPr>
                <w:rFonts w:ascii="Arial" w:eastAsia="Calibri" w:hAnsi="Arial" w:cs="Arial"/>
                <w:b/>
                <w:sz w:val="20"/>
                <w:szCs w:val="20"/>
              </w:rPr>
              <w:t>comparer</w:t>
            </w:r>
            <w:r w:rsidRPr="007763D1">
              <w:rPr>
                <w:rFonts w:ascii="Arial" w:eastAsia="Calibri" w:hAnsi="Arial" w:cs="Arial"/>
                <w:sz w:val="20"/>
                <w:szCs w:val="20"/>
              </w:rPr>
              <w:t xml:space="preserve"> et </w:t>
            </w:r>
            <w:r w:rsidR="009D2434" w:rsidRPr="007F6D64">
              <w:rPr>
                <w:rFonts w:ascii="Arial" w:eastAsia="Calibri" w:hAnsi="Arial" w:cs="Arial"/>
                <w:b/>
                <w:sz w:val="20"/>
                <w:szCs w:val="20"/>
              </w:rPr>
              <w:t>écrire</w:t>
            </w:r>
            <w:r w:rsidR="00831D4A" w:rsidRPr="007763D1">
              <w:rPr>
                <w:rFonts w:ascii="Arial" w:eastAsia="Calibri" w:hAnsi="Arial" w:cs="Arial"/>
                <w:sz w:val="20"/>
                <w:szCs w:val="20"/>
              </w:rPr>
              <w:t xml:space="preserve"> des</w:t>
            </w:r>
            <w:r w:rsidRPr="007763D1">
              <w:rPr>
                <w:rFonts w:ascii="Arial" w:eastAsia="Calibri" w:hAnsi="Arial" w:cs="Arial"/>
                <w:sz w:val="20"/>
                <w:szCs w:val="20"/>
              </w:rPr>
              <w:t xml:space="preserve"> poids en utilisant des unités non</w:t>
            </w:r>
            <w:r w:rsidR="00831D4A" w:rsidRPr="007763D1">
              <w:rPr>
                <w:rFonts w:ascii="Arial" w:eastAsia="Calibri" w:hAnsi="Arial" w:cs="Arial"/>
                <w:sz w:val="20"/>
                <w:szCs w:val="20"/>
              </w:rPr>
              <w:t>-</w:t>
            </w:r>
            <w:r w:rsidR="003062BF" w:rsidRPr="007763D1">
              <w:rPr>
                <w:rFonts w:ascii="Arial" w:eastAsia="Calibri" w:hAnsi="Arial" w:cs="Arial"/>
                <w:sz w:val="20"/>
                <w:szCs w:val="20"/>
              </w:rPr>
              <w:t>conventionnelles</w:t>
            </w:r>
          </w:p>
          <w:p w14:paraId="73B34933" w14:textId="57A3CEFB"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Étudier</w:t>
            </w:r>
            <w:r w:rsidRPr="007763D1">
              <w:rPr>
                <w:rFonts w:ascii="Arial" w:eastAsia="Calibri" w:hAnsi="Arial" w:cs="Arial"/>
                <w:sz w:val="20"/>
                <w:szCs w:val="20"/>
              </w:rPr>
              <w:t xml:space="preserve"> les unités </w:t>
            </w:r>
            <w:r w:rsidR="003062BF" w:rsidRPr="007763D1">
              <w:rPr>
                <w:rFonts w:ascii="Arial" w:eastAsia="Calibri" w:hAnsi="Arial" w:cs="Arial"/>
                <w:sz w:val="20"/>
                <w:szCs w:val="20"/>
              </w:rPr>
              <w:t>conventionnelles</w:t>
            </w:r>
            <w:r w:rsidRPr="007763D1">
              <w:rPr>
                <w:rFonts w:ascii="Arial" w:eastAsia="Calibri" w:hAnsi="Arial" w:cs="Arial"/>
                <w:sz w:val="20"/>
                <w:szCs w:val="20"/>
              </w:rPr>
              <w:t xml:space="preserve"> dans leur environnement (kilogramme et gramme)</w:t>
            </w:r>
          </w:p>
          <w:p w14:paraId="400C1DBE" w14:textId="354F69F9"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Estimer</w:t>
            </w:r>
            <w:r w:rsidRPr="007763D1">
              <w:rPr>
                <w:rFonts w:ascii="Arial" w:eastAsia="Calibri" w:hAnsi="Arial" w:cs="Arial"/>
                <w:sz w:val="20"/>
                <w:szCs w:val="20"/>
              </w:rPr>
              <w:t xml:space="preserve">, </w:t>
            </w:r>
            <w:r w:rsidRPr="007F6D64">
              <w:rPr>
                <w:rFonts w:ascii="Arial" w:eastAsia="Calibri" w:hAnsi="Arial" w:cs="Arial"/>
                <w:b/>
                <w:sz w:val="20"/>
                <w:szCs w:val="20"/>
              </w:rPr>
              <w:t>mesurer</w:t>
            </w:r>
            <w:r w:rsidRPr="007763D1">
              <w:rPr>
                <w:rFonts w:ascii="Arial" w:eastAsia="Calibri" w:hAnsi="Arial" w:cs="Arial"/>
                <w:sz w:val="20"/>
                <w:szCs w:val="20"/>
              </w:rPr>
              <w:t xml:space="preserve"> et </w:t>
            </w:r>
            <w:r w:rsidRPr="007F6D64">
              <w:rPr>
                <w:rFonts w:ascii="Arial" w:eastAsia="Calibri" w:hAnsi="Arial" w:cs="Arial"/>
                <w:b/>
                <w:sz w:val="20"/>
                <w:szCs w:val="20"/>
              </w:rPr>
              <w:t>décrire</w:t>
            </w:r>
            <w:r w:rsidRPr="007763D1">
              <w:rPr>
                <w:rFonts w:ascii="Arial" w:eastAsia="Calibri" w:hAnsi="Arial" w:cs="Arial"/>
                <w:sz w:val="20"/>
                <w:szCs w:val="20"/>
              </w:rPr>
              <w:t xml:space="preserve"> </w:t>
            </w:r>
            <w:r w:rsidR="00831D4A" w:rsidRPr="007763D1">
              <w:rPr>
                <w:rFonts w:ascii="Arial" w:eastAsia="Calibri" w:hAnsi="Arial" w:cs="Arial"/>
                <w:sz w:val="20"/>
                <w:szCs w:val="20"/>
              </w:rPr>
              <w:t>une durée</w:t>
            </w:r>
            <w:r w:rsidRPr="007763D1">
              <w:rPr>
                <w:rFonts w:ascii="Arial" w:eastAsia="Calibri" w:hAnsi="Arial" w:cs="Arial"/>
                <w:sz w:val="20"/>
                <w:szCs w:val="20"/>
              </w:rPr>
              <w:t xml:space="preserve"> en utilisant des unités non</w:t>
            </w:r>
            <w:r w:rsidR="00831D4A" w:rsidRPr="007763D1">
              <w:rPr>
                <w:rFonts w:ascii="Arial" w:eastAsia="Calibri" w:hAnsi="Arial" w:cs="Arial"/>
                <w:sz w:val="20"/>
                <w:szCs w:val="20"/>
              </w:rPr>
              <w:t>-</w:t>
            </w:r>
            <w:r w:rsidR="003062BF" w:rsidRPr="007763D1">
              <w:rPr>
                <w:rFonts w:ascii="Arial" w:eastAsia="Calibri" w:hAnsi="Arial" w:cs="Arial"/>
                <w:sz w:val="20"/>
                <w:szCs w:val="20"/>
              </w:rPr>
              <w:t>conventionnelles</w:t>
            </w:r>
            <w:r w:rsidRPr="007763D1">
              <w:rPr>
                <w:rFonts w:ascii="Arial" w:eastAsia="Calibri" w:hAnsi="Arial" w:cs="Arial"/>
                <w:sz w:val="20"/>
                <w:szCs w:val="20"/>
              </w:rPr>
              <w:t xml:space="preserve"> </w:t>
            </w:r>
          </w:p>
          <w:p w14:paraId="2BDDD160" w14:textId="7777777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Comprendre</w:t>
            </w:r>
            <w:r w:rsidRPr="007763D1">
              <w:rPr>
                <w:rFonts w:ascii="Arial" w:eastAsia="Calibri" w:hAnsi="Arial" w:cs="Arial"/>
                <w:sz w:val="20"/>
                <w:szCs w:val="20"/>
              </w:rPr>
              <w:t xml:space="preserve"> et </w:t>
            </w: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du temps (heure, jour, mois, année)</w:t>
            </w:r>
          </w:p>
          <w:p w14:paraId="77B6110F" w14:textId="33D13CEA"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Représenter</w:t>
            </w:r>
            <w:r w:rsidRPr="007763D1">
              <w:rPr>
                <w:rFonts w:ascii="Arial" w:eastAsia="Calibri" w:hAnsi="Arial" w:cs="Arial"/>
                <w:sz w:val="20"/>
                <w:szCs w:val="20"/>
              </w:rPr>
              <w:t xml:space="preserve"> l'heure à l'heure </w:t>
            </w:r>
            <w:r w:rsidR="00CD5894" w:rsidRPr="007763D1">
              <w:rPr>
                <w:rFonts w:ascii="Arial" w:eastAsia="Calibri" w:hAnsi="Arial" w:cs="Arial"/>
                <w:sz w:val="20"/>
                <w:szCs w:val="20"/>
              </w:rPr>
              <w:t>fix</w:t>
            </w:r>
            <w:r w:rsidR="00942C61" w:rsidRPr="007763D1">
              <w:rPr>
                <w:rFonts w:ascii="Arial" w:eastAsia="Calibri" w:hAnsi="Arial" w:cs="Arial"/>
                <w:sz w:val="20"/>
                <w:szCs w:val="20"/>
              </w:rPr>
              <w:t>e</w:t>
            </w:r>
            <w:r w:rsidR="00CD5894" w:rsidRPr="007763D1">
              <w:rPr>
                <w:rFonts w:ascii="Arial" w:eastAsia="Calibri" w:hAnsi="Arial" w:cs="Arial"/>
                <w:sz w:val="20"/>
                <w:szCs w:val="20"/>
              </w:rPr>
              <w:t xml:space="preserve"> </w:t>
            </w:r>
            <w:r w:rsidRPr="007763D1">
              <w:rPr>
                <w:rFonts w:ascii="Arial" w:eastAsia="Calibri" w:hAnsi="Arial" w:cs="Arial"/>
                <w:sz w:val="20"/>
                <w:szCs w:val="20"/>
              </w:rPr>
              <w:t xml:space="preserve">et à la demi-heure sur des horloges analogiques </w:t>
            </w:r>
          </w:p>
          <w:p w14:paraId="1EB96DB4" w14:textId="0626EC56"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D</w:t>
            </w:r>
            <w:r w:rsidR="00942C61" w:rsidRPr="007F6D64">
              <w:rPr>
                <w:rFonts w:ascii="Arial" w:eastAsia="Calibri" w:hAnsi="Arial" w:cs="Arial"/>
                <w:b/>
                <w:sz w:val="20"/>
                <w:szCs w:val="20"/>
              </w:rPr>
              <w:t>onner</w:t>
            </w:r>
            <w:r w:rsidRPr="007763D1">
              <w:rPr>
                <w:rFonts w:ascii="Arial" w:eastAsia="Calibri" w:hAnsi="Arial" w:cs="Arial"/>
                <w:sz w:val="20"/>
                <w:szCs w:val="20"/>
              </w:rPr>
              <w:t xml:space="preserve"> l'heure à l'heure et à la demi-heure</w:t>
            </w:r>
          </w:p>
          <w:p w14:paraId="4AB2529B" w14:textId="6D1595F3"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Nommer</w:t>
            </w:r>
            <w:r w:rsidRPr="007763D1">
              <w:rPr>
                <w:rFonts w:ascii="Arial" w:eastAsia="Calibri" w:hAnsi="Arial" w:cs="Arial"/>
                <w:sz w:val="20"/>
                <w:szCs w:val="20"/>
              </w:rPr>
              <w:t xml:space="preserve"> les jours de la semaine, les mois et les saisons de l'année</w:t>
            </w:r>
          </w:p>
          <w:p w14:paraId="3617D156" w14:textId="50C3FC8D"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Ordonner</w:t>
            </w:r>
            <w:r w:rsidRPr="007763D1">
              <w:rPr>
                <w:rFonts w:ascii="Arial" w:eastAsia="Calibri" w:hAnsi="Arial" w:cs="Arial"/>
                <w:sz w:val="20"/>
                <w:szCs w:val="20"/>
              </w:rPr>
              <w:t xml:space="preserve"> des événements familiers dans le cycle d</w:t>
            </w:r>
            <w:r w:rsidR="00831D4A" w:rsidRPr="007763D1">
              <w:rPr>
                <w:rFonts w:ascii="Arial" w:eastAsia="Calibri" w:hAnsi="Arial" w:cs="Arial"/>
                <w:sz w:val="20"/>
                <w:szCs w:val="20"/>
              </w:rPr>
              <w:t xml:space="preserve">u jour et de la </w:t>
            </w:r>
            <w:r w:rsidRPr="007763D1">
              <w:rPr>
                <w:rFonts w:ascii="Arial" w:eastAsia="Calibri" w:hAnsi="Arial" w:cs="Arial"/>
                <w:sz w:val="20"/>
                <w:szCs w:val="20"/>
              </w:rPr>
              <w:t>semaine</w:t>
            </w:r>
          </w:p>
          <w:p w14:paraId="4AC69F97" w14:textId="7BEDD085"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Explorer</w:t>
            </w:r>
            <w:r w:rsidRPr="007763D1">
              <w:rPr>
                <w:rFonts w:ascii="Arial" w:eastAsia="Calibri" w:hAnsi="Arial" w:cs="Arial"/>
                <w:sz w:val="20"/>
                <w:szCs w:val="20"/>
              </w:rPr>
              <w:t xml:space="preserve"> le calendrier comme un outil pour lire la date et </w:t>
            </w:r>
            <w:r w:rsidRPr="007F6D64">
              <w:rPr>
                <w:rFonts w:ascii="Arial" w:eastAsia="Calibri" w:hAnsi="Arial" w:cs="Arial"/>
                <w:b/>
                <w:sz w:val="20"/>
                <w:szCs w:val="20"/>
              </w:rPr>
              <w:t>observer</w:t>
            </w:r>
            <w:r w:rsidRPr="007763D1">
              <w:rPr>
                <w:rFonts w:ascii="Arial" w:eastAsia="Calibri" w:hAnsi="Arial" w:cs="Arial"/>
                <w:sz w:val="20"/>
                <w:szCs w:val="20"/>
              </w:rPr>
              <w:t xml:space="preserve"> </w:t>
            </w:r>
            <w:r w:rsidR="00831D4A" w:rsidRPr="007763D1">
              <w:rPr>
                <w:rFonts w:ascii="Arial" w:eastAsia="Calibri" w:hAnsi="Arial" w:cs="Arial"/>
                <w:sz w:val="20"/>
                <w:szCs w:val="20"/>
              </w:rPr>
              <w:t>combien de nuits/jours reste</w:t>
            </w:r>
            <w:r w:rsidRPr="007763D1">
              <w:rPr>
                <w:rFonts w:ascii="Arial" w:eastAsia="Calibri" w:hAnsi="Arial" w:cs="Arial"/>
                <w:sz w:val="20"/>
                <w:szCs w:val="20"/>
              </w:rPr>
              <w:t>nt jusqu'à un cert</w:t>
            </w:r>
            <w:r w:rsidR="00831D4A" w:rsidRPr="007763D1">
              <w:rPr>
                <w:rFonts w:ascii="Arial" w:eastAsia="Calibri" w:hAnsi="Arial" w:cs="Arial"/>
                <w:sz w:val="20"/>
                <w:szCs w:val="20"/>
              </w:rPr>
              <w:t>ain événement durant</w:t>
            </w:r>
            <w:r w:rsidRPr="007763D1">
              <w:rPr>
                <w:rFonts w:ascii="Arial" w:eastAsia="Calibri" w:hAnsi="Arial" w:cs="Arial"/>
                <w:sz w:val="20"/>
                <w:szCs w:val="20"/>
              </w:rPr>
              <w:t xml:space="preserve"> une courte période</w:t>
            </w:r>
          </w:p>
          <w:p w14:paraId="40E54B68" w14:textId="70267DD7"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Comprendre</w:t>
            </w:r>
            <w:r w:rsidRPr="007763D1">
              <w:rPr>
                <w:rFonts w:ascii="Arial" w:eastAsia="Calibri" w:hAnsi="Arial" w:cs="Arial"/>
                <w:sz w:val="20"/>
                <w:szCs w:val="20"/>
              </w:rPr>
              <w:t xml:space="preserve"> et </w:t>
            </w:r>
            <w:r w:rsidRPr="007F6D64">
              <w:rPr>
                <w:rFonts w:ascii="Arial" w:eastAsia="Calibri" w:hAnsi="Arial" w:cs="Arial"/>
                <w:b/>
                <w:sz w:val="20"/>
                <w:szCs w:val="20"/>
              </w:rPr>
              <w:t>utiliser</w:t>
            </w:r>
            <w:r w:rsidRPr="007763D1">
              <w:rPr>
                <w:rFonts w:ascii="Arial" w:eastAsia="Calibri" w:hAnsi="Arial" w:cs="Arial"/>
                <w:sz w:val="20"/>
                <w:szCs w:val="20"/>
              </w:rPr>
              <w:t xml:space="preserve"> le vocabulaire du système monétaire européen (euro, cent)</w:t>
            </w:r>
          </w:p>
          <w:p w14:paraId="378AAFAC" w14:textId="4EE37EE2"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Distinguer</w:t>
            </w:r>
            <w:r w:rsidRPr="007763D1">
              <w:rPr>
                <w:rFonts w:ascii="Arial" w:eastAsia="Calibri" w:hAnsi="Arial" w:cs="Arial"/>
                <w:sz w:val="20"/>
                <w:szCs w:val="20"/>
              </w:rPr>
              <w:t xml:space="preserve"> euros </w:t>
            </w:r>
            <w:r w:rsidR="00831D4A" w:rsidRPr="007763D1">
              <w:rPr>
                <w:rFonts w:ascii="Arial" w:eastAsia="Calibri" w:hAnsi="Arial" w:cs="Arial"/>
                <w:sz w:val="20"/>
                <w:szCs w:val="20"/>
              </w:rPr>
              <w:t>et</w:t>
            </w:r>
            <w:r w:rsidRPr="007763D1">
              <w:rPr>
                <w:rFonts w:ascii="Arial" w:eastAsia="Calibri" w:hAnsi="Arial" w:cs="Arial"/>
                <w:sz w:val="20"/>
                <w:szCs w:val="20"/>
              </w:rPr>
              <w:t xml:space="preserve"> cents</w:t>
            </w:r>
          </w:p>
          <w:p w14:paraId="5E82199F" w14:textId="0FB696F9"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Reconnaître</w:t>
            </w:r>
            <w:r w:rsidRPr="007763D1">
              <w:rPr>
                <w:rFonts w:ascii="Arial" w:eastAsia="Calibri" w:hAnsi="Arial" w:cs="Arial"/>
                <w:sz w:val="20"/>
                <w:szCs w:val="20"/>
              </w:rPr>
              <w:t xml:space="preserve"> toutes les pièces et tous les billets et </w:t>
            </w:r>
            <w:r w:rsidRPr="007F6D64">
              <w:rPr>
                <w:rFonts w:ascii="Arial" w:eastAsia="Calibri" w:hAnsi="Arial" w:cs="Arial"/>
                <w:b/>
                <w:sz w:val="20"/>
                <w:szCs w:val="20"/>
              </w:rPr>
              <w:t>connaître</w:t>
            </w:r>
            <w:r w:rsidRPr="007763D1">
              <w:rPr>
                <w:rFonts w:ascii="Arial" w:eastAsia="Calibri" w:hAnsi="Arial" w:cs="Arial"/>
                <w:sz w:val="20"/>
                <w:szCs w:val="20"/>
              </w:rPr>
              <w:t xml:space="preserve"> leur valeur</w:t>
            </w:r>
          </w:p>
          <w:p w14:paraId="401DD52F" w14:textId="523F097B" w:rsidR="008579DC" w:rsidRPr="007763D1" w:rsidRDefault="00831D4A" w:rsidP="008579DC">
            <w:pPr>
              <w:rPr>
                <w:rFonts w:ascii="Arial" w:eastAsia="Calibri" w:hAnsi="Arial" w:cs="Arial"/>
                <w:sz w:val="20"/>
                <w:szCs w:val="20"/>
              </w:rPr>
            </w:pPr>
            <w:r w:rsidRPr="007F6D64">
              <w:rPr>
                <w:rFonts w:ascii="Arial" w:eastAsia="Calibri" w:hAnsi="Arial" w:cs="Arial"/>
                <w:b/>
                <w:sz w:val="20"/>
                <w:szCs w:val="20"/>
              </w:rPr>
              <w:t>Ordonn</w:t>
            </w:r>
            <w:r w:rsidR="008579DC" w:rsidRPr="007F6D64">
              <w:rPr>
                <w:rFonts w:ascii="Arial" w:eastAsia="Calibri" w:hAnsi="Arial" w:cs="Arial"/>
                <w:b/>
                <w:sz w:val="20"/>
                <w:szCs w:val="20"/>
              </w:rPr>
              <w:t>er</w:t>
            </w:r>
            <w:r w:rsidR="008579DC" w:rsidRPr="007763D1">
              <w:rPr>
                <w:rFonts w:ascii="Arial" w:eastAsia="Calibri" w:hAnsi="Arial" w:cs="Arial"/>
                <w:sz w:val="20"/>
                <w:szCs w:val="20"/>
              </w:rPr>
              <w:t xml:space="preserve"> les pièces par valeur</w:t>
            </w:r>
          </w:p>
          <w:p w14:paraId="53883F8B" w14:textId="50A99C6C" w:rsidR="008579DC" w:rsidRPr="007763D1" w:rsidRDefault="00831D4A" w:rsidP="008579DC">
            <w:pPr>
              <w:rPr>
                <w:rFonts w:ascii="Arial" w:eastAsia="Calibri" w:hAnsi="Arial" w:cs="Arial"/>
                <w:sz w:val="20"/>
                <w:szCs w:val="20"/>
              </w:rPr>
            </w:pPr>
            <w:r w:rsidRPr="007F6D64">
              <w:rPr>
                <w:rFonts w:ascii="Arial" w:eastAsia="Calibri" w:hAnsi="Arial" w:cs="Arial"/>
                <w:b/>
                <w:sz w:val="20"/>
                <w:szCs w:val="20"/>
              </w:rPr>
              <w:t>Manipuler</w:t>
            </w:r>
            <w:r w:rsidRPr="007763D1">
              <w:rPr>
                <w:rFonts w:ascii="Arial" w:eastAsia="Calibri" w:hAnsi="Arial" w:cs="Arial"/>
                <w:sz w:val="20"/>
                <w:szCs w:val="20"/>
              </w:rPr>
              <w:t xml:space="preserve"> l</w:t>
            </w:r>
            <w:r w:rsidR="008579DC" w:rsidRPr="007763D1">
              <w:rPr>
                <w:rFonts w:ascii="Arial" w:eastAsia="Calibri" w:hAnsi="Arial" w:cs="Arial"/>
                <w:sz w:val="20"/>
                <w:szCs w:val="20"/>
              </w:rPr>
              <w:t xml:space="preserve">es euros </w:t>
            </w:r>
            <w:r w:rsidRPr="007763D1">
              <w:rPr>
                <w:rFonts w:ascii="Arial" w:eastAsia="Calibri" w:hAnsi="Arial" w:cs="Arial"/>
                <w:sz w:val="20"/>
                <w:szCs w:val="20"/>
              </w:rPr>
              <w:t xml:space="preserve">dans des jeux en utilisant </w:t>
            </w:r>
            <w:r w:rsidR="008579DC" w:rsidRPr="007763D1">
              <w:rPr>
                <w:rFonts w:ascii="Arial" w:eastAsia="Calibri" w:hAnsi="Arial" w:cs="Arial"/>
                <w:sz w:val="20"/>
                <w:szCs w:val="20"/>
              </w:rPr>
              <w:t>des répliques de pièces et de billets</w:t>
            </w:r>
          </w:p>
          <w:p w14:paraId="2CFA9EAD" w14:textId="6AB0C5A1" w:rsidR="008579DC" w:rsidRPr="007763D1" w:rsidRDefault="008579DC" w:rsidP="008579DC">
            <w:pPr>
              <w:rPr>
                <w:rFonts w:ascii="Arial" w:eastAsia="Calibri" w:hAnsi="Arial" w:cs="Arial"/>
                <w:sz w:val="20"/>
                <w:szCs w:val="20"/>
              </w:rPr>
            </w:pPr>
            <w:r w:rsidRPr="007F6D64">
              <w:rPr>
                <w:rFonts w:ascii="Arial" w:eastAsia="Calibri" w:hAnsi="Arial" w:cs="Arial"/>
                <w:b/>
                <w:sz w:val="20"/>
                <w:szCs w:val="20"/>
              </w:rPr>
              <w:t>Manipuler</w:t>
            </w:r>
            <w:r w:rsidRPr="007763D1">
              <w:rPr>
                <w:rFonts w:ascii="Arial" w:eastAsia="Calibri" w:hAnsi="Arial" w:cs="Arial"/>
                <w:sz w:val="20"/>
                <w:szCs w:val="20"/>
              </w:rPr>
              <w:t xml:space="preserve"> des pièces et des billets pour obtenir </w:t>
            </w:r>
            <w:r w:rsidR="00831D4A" w:rsidRPr="007763D1">
              <w:rPr>
                <w:rFonts w:ascii="Arial" w:eastAsia="Calibri" w:hAnsi="Arial" w:cs="Arial"/>
                <w:sz w:val="20"/>
                <w:szCs w:val="20"/>
              </w:rPr>
              <w:t>de</w:t>
            </w:r>
            <w:r w:rsidRPr="007763D1">
              <w:rPr>
                <w:rFonts w:ascii="Arial" w:eastAsia="Calibri" w:hAnsi="Arial" w:cs="Arial"/>
                <w:sz w:val="20"/>
                <w:szCs w:val="20"/>
              </w:rPr>
              <w:t>s montants jusqu'à 20 euros</w:t>
            </w:r>
          </w:p>
          <w:p w14:paraId="25A60AE5" w14:textId="77777777" w:rsidR="008579DC" w:rsidRPr="007763D1" w:rsidRDefault="008579DC" w:rsidP="008579DC">
            <w:pPr>
              <w:rPr>
                <w:rFonts w:ascii="Arial" w:eastAsia="Calibri" w:hAnsi="Arial" w:cs="Arial"/>
                <w:sz w:val="20"/>
                <w:szCs w:val="20"/>
              </w:rPr>
            </w:pPr>
          </w:p>
          <w:p w14:paraId="42A135F4" w14:textId="77777777" w:rsidR="00907F9F" w:rsidRPr="007763D1" w:rsidRDefault="00907F9F" w:rsidP="00907F9F">
            <w:pPr>
              <w:rPr>
                <w:rFonts w:ascii="Arial" w:eastAsia="Calibri" w:hAnsi="Arial" w:cs="Arial"/>
                <w:sz w:val="20"/>
                <w:szCs w:val="20"/>
              </w:rPr>
            </w:pPr>
          </w:p>
        </w:tc>
      </w:tr>
    </w:tbl>
    <w:p w14:paraId="2F4EF8B4" w14:textId="77777777" w:rsidR="00907F9F" w:rsidRPr="00663750" w:rsidRDefault="00907F9F" w:rsidP="00907F9F">
      <w:pPr>
        <w:spacing w:after="0" w:line="240" w:lineRule="auto"/>
        <w:rPr>
          <w:rFonts w:ascii="Arial" w:eastAsia="Calibri" w:hAnsi="Arial" w:cs="Arial"/>
          <w:sz w:val="24"/>
          <w:szCs w:val="24"/>
          <w:lang w:val="fr-BE"/>
        </w:rPr>
      </w:pPr>
    </w:p>
    <w:p w14:paraId="03A7ECE2" w14:textId="77777777" w:rsidR="00907F9F" w:rsidRPr="00663750" w:rsidRDefault="00907F9F" w:rsidP="00907F9F">
      <w:pPr>
        <w:spacing w:after="0" w:line="240" w:lineRule="auto"/>
        <w:rPr>
          <w:rFonts w:ascii="Arial" w:eastAsia="Calibri" w:hAnsi="Arial" w:cs="Arial"/>
          <w:sz w:val="24"/>
          <w:szCs w:val="24"/>
          <w:lang w:val="fr-BE"/>
        </w:rPr>
      </w:pPr>
    </w:p>
    <w:p w14:paraId="5C374542" w14:textId="77777777" w:rsidR="00907F9F" w:rsidRPr="00663750" w:rsidRDefault="00907F9F" w:rsidP="00907F9F">
      <w:pPr>
        <w:spacing w:after="0" w:line="240" w:lineRule="auto"/>
        <w:rPr>
          <w:rFonts w:ascii="Arial" w:eastAsia="Calibri" w:hAnsi="Arial" w:cs="Arial"/>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4F68E6CB" w14:textId="77777777" w:rsidR="00907F9F" w:rsidRPr="00663750" w:rsidRDefault="00907F9F" w:rsidP="00907F9F">
      <w:pPr>
        <w:spacing w:after="0" w:line="240" w:lineRule="auto"/>
        <w:rPr>
          <w:rFonts w:ascii="Arial" w:eastAsia="Calibri" w:hAnsi="Arial" w:cs="Arial"/>
          <w:sz w:val="24"/>
          <w:szCs w:val="24"/>
          <w:lang w:val="fr-BE"/>
        </w:rPr>
      </w:pPr>
    </w:p>
    <w:p w14:paraId="066AD038" w14:textId="77777777" w:rsidR="00907F9F" w:rsidRPr="00663750" w:rsidRDefault="00907F9F" w:rsidP="00907F9F">
      <w:pPr>
        <w:spacing w:after="0" w:line="240" w:lineRule="auto"/>
        <w:rPr>
          <w:rFonts w:ascii="Arial" w:eastAsia="Calibri" w:hAnsi="Arial" w:cs="Arial"/>
          <w:sz w:val="24"/>
          <w:szCs w:val="24"/>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7C268A8D" w14:textId="77777777" w:rsidTr="00907F9F">
        <w:trPr>
          <w:trHeight w:val="964"/>
        </w:trPr>
        <w:tc>
          <w:tcPr>
            <w:tcW w:w="6976" w:type="dxa"/>
            <w:tcBorders>
              <w:bottom w:val="single" w:sz="4" w:space="0" w:color="auto"/>
              <w:right w:val="single" w:sz="4" w:space="0" w:color="auto"/>
            </w:tcBorders>
            <w:shd w:val="clear" w:color="auto" w:fill="E7E6E6"/>
          </w:tcPr>
          <w:p w14:paraId="4AC298FC" w14:textId="3D90CA81"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P1</w:t>
            </w:r>
          </w:p>
        </w:tc>
        <w:tc>
          <w:tcPr>
            <w:tcW w:w="6977" w:type="dxa"/>
            <w:tcBorders>
              <w:top w:val="nil"/>
              <w:left w:val="single" w:sz="4" w:space="0" w:color="auto"/>
              <w:bottom w:val="single" w:sz="4" w:space="0" w:color="auto"/>
              <w:right w:val="nil"/>
            </w:tcBorders>
          </w:tcPr>
          <w:p w14:paraId="2673CE92" w14:textId="77777777" w:rsidR="00907F9F" w:rsidRPr="00663750" w:rsidRDefault="00907F9F" w:rsidP="00907F9F">
            <w:pPr>
              <w:rPr>
                <w:rFonts w:ascii="Arial" w:eastAsia="Calibri" w:hAnsi="Arial" w:cs="Arial"/>
              </w:rPr>
            </w:pPr>
          </w:p>
        </w:tc>
        <w:tc>
          <w:tcPr>
            <w:tcW w:w="6977" w:type="dxa"/>
            <w:tcBorders>
              <w:top w:val="nil"/>
              <w:left w:val="nil"/>
              <w:bottom w:val="nil"/>
              <w:right w:val="nil"/>
            </w:tcBorders>
          </w:tcPr>
          <w:p w14:paraId="43C87468" w14:textId="77777777" w:rsidR="00907F9F" w:rsidRPr="00663750" w:rsidRDefault="00907F9F" w:rsidP="00907F9F">
            <w:pPr>
              <w:rPr>
                <w:rFonts w:ascii="Arial" w:eastAsia="Calibri" w:hAnsi="Arial" w:cs="Arial"/>
              </w:rPr>
            </w:pPr>
          </w:p>
        </w:tc>
      </w:tr>
      <w:tr w:rsidR="00907F9F" w:rsidRPr="00663750" w14:paraId="78DB4A9E" w14:textId="77777777" w:rsidTr="00907F9F">
        <w:tc>
          <w:tcPr>
            <w:tcW w:w="6976" w:type="dxa"/>
            <w:tcBorders>
              <w:bottom w:val="nil"/>
            </w:tcBorders>
          </w:tcPr>
          <w:p w14:paraId="6D9E3C14" w14:textId="2E7BE13A" w:rsidR="00907F9F" w:rsidRPr="00663750" w:rsidRDefault="00524BA2" w:rsidP="00907F9F">
            <w:pPr>
              <w:rPr>
                <w:rFonts w:ascii="Arial" w:eastAsia="Calibri" w:hAnsi="Arial" w:cs="Arial"/>
                <w:b/>
                <w:u w:val="single"/>
              </w:rPr>
            </w:pPr>
            <w:r w:rsidRPr="00663750">
              <w:rPr>
                <w:rFonts w:ascii="Arial" w:eastAsia="Calibri" w:hAnsi="Arial" w:cs="Arial"/>
                <w:b/>
                <w:u w:val="single"/>
              </w:rPr>
              <w:t>FORMES et ESPACE</w:t>
            </w:r>
          </w:p>
        </w:tc>
        <w:tc>
          <w:tcPr>
            <w:tcW w:w="6977" w:type="dxa"/>
            <w:tcBorders>
              <w:top w:val="single" w:sz="4" w:space="0" w:color="auto"/>
              <w:bottom w:val="nil"/>
              <w:right w:val="single" w:sz="4" w:space="0" w:color="auto"/>
            </w:tcBorders>
          </w:tcPr>
          <w:p w14:paraId="6A73CB04" w14:textId="53502872" w:rsidR="00907F9F" w:rsidRPr="00663750" w:rsidRDefault="00524BA2" w:rsidP="00907F9F">
            <w:pPr>
              <w:rPr>
                <w:rFonts w:ascii="Arial" w:eastAsia="Calibri" w:hAnsi="Arial" w:cs="Arial"/>
                <w:b/>
                <w:u w:val="single"/>
              </w:rPr>
            </w:pPr>
            <w:r w:rsidRPr="00663750">
              <w:rPr>
                <w:rFonts w:ascii="Arial" w:eastAsia="Calibri" w:hAnsi="Arial" w:cs="Arial"/>
                <w:b/>
                <w:u w:val="single"/>
              </w:rPr>
              <w:t>TRAITEMENT DE DONNÉES</w:t>
            </w:r>
          </w:p>
        </w:tc>
        <w:tc>
          <w:tcPr>
            <w:tcW w:w="6977" w:type="dxa"/>
            <w:tcBorders>
              <w:top w:val="nil"/>
              <w:left w:val="single" w:sz="4" w:space="0" w:color="auto"/>
              <w:bottom w:val="nil"/>
              <w:right w:val="nil"/>
            </w:tcBorders>
          </w:tcPr>
          <w:p w14:paraId="77404D1D" w14:textId="77777777" w:rsidR="00907F9F" w:rsidRPr="00663750" w:rsidRDefault="00907F9F" w:rsidP="00907F9F">
            <w:pPr>
              <w:rPr>
                <w:rFonts w:ascii="Arial" w:eastAsia="Calibri" w:hAnsi="Arial" w:cs="Arial"/>
              </w:rPr>
            </w:pPr>
          </w:p>
        </w:tc>
      </w:tr>
      <w:tr w:rsidR="00907F9F" w:rsidRPr="007763D1" w14:paraId="208306D6" w14:textId="77777777" w:rsidTr="00907F9F">
        <w:tc>
          <w:tcPr>
            <w:tcW w:w="6976" w:type="dxa"/>
            <w:tcBorders>
              <w:top w:val="nil"/>
            </w:tcBorders>
          </w:tcPr>
          <w:p w14:paraId="41E739AA" w14:textId="77777777" w:rsidR="008579DC" w:rsidRPr="007763D1" w:rsidRDefault="008579DC" w:rsidP="008579DC">
            <w:pPr>
              <w:rPr>
                <w:rFonts w:ascii="Arial" w:eastAsia="Calibri" w:hAnsi="Arial" w:cs="Arial"/>
                <w:sz w:val="22"/>
                <w:szCs w:val="22"/>
              </w:rPr>
            </w:pPr>
          </w:p>
          <w:p w14:paraId="5E9C1795" w14:textId="5B3E1B39"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de la </w:t>
            </w:r>
            <w:r w:rsidR="00DD31A2" w:rsidRPr="007763D1">
              <w:rPr>
                <w:rFonts w:ascii="Arial" w:eastAsia="Calibri" w:hAnsi="Arial" w:cs="Arial"/>
                <w:sz w:val="22"/>
                <w:szCs w:val="22"/>
              </w:rPr>
              <w:t>c</w:t>
            </w:r>
            <w:r w:rsidR="00BE3264" w:rsidRPr="007763D1">
              <w:rPr>
                <w:rFonts w:ascii="Arial" w:eastAsia="Calibri" w:hAnsi="Arial" w:cs="Arial"/>
                <w:sz w:val="22"/>
                <w:szCs w:val="22"/>
              </w:rPr>
              <w:t>onscience spatiale</w:t>
            </w:r>
            <w:r w:rsidR="00780D82" w:rsidRPr="007763D1">
              <w:rPr>
                <w:rFonts w:ascii="Arial" w:eastAsia="Calibri" w:hAnsi="Arial" w:cs="Arial"/>
                <w:sz w:val="22"/>
                <w:szCs w:val="22"/>
              </w:rPr>
              <w:t xml:space="preserve"> (</w:t>
            </w:r>
            <w:r w:rsidRPr="007763D1">
              <w:rPr>
                <w:rFonts w:ascii="Arial" w:eastAsia="Calibri" w:hAnsi="Arial" w:cs="Arial"/>
                <w:sz w:val="22"/>
                <w:szCs w:val="22"/>
              </w:rPr>
              <w:t>position</w:t>
            </w:r>
            <w:r w:rsidR="00780D82" w:rsidRPr="007763D1">
              <w:rPr>
                <w:rFonts w:ascii="Arial" w:eastAsia="Calibri" w:hAnsi="Arial" w:cs="Arial"/>
                <w:sz w:val="22"/>
                <w:szCs w:val="22"/>
              </w:rPr>
              <w:t xml:space="preserve">, direction, </w:t>
            </w:r>
            <w:r w:rsidRPr="007763D1">
              <w:rPr>
                <w:rFonts w:ascii="Arial" w:eastAsia="Calibri" w:hAnsi="Arial" w:cs="Arial"/>
                <w:sz w:val="22"/>
                <w:szCs w:val="22"/>
              </w:rPr>
              <w:t>gauche, droite, au-dessus, en dessous,</w:t>
            </w:r>
            <w:r w:rsidR="00780D82" w:rsidRPr="007763D1">
              <w:rPr>
                <w:rFonts w:ascii="Arial" w:eastAsia="Calibri" w:hAnsi="Arial" w:cs="Arial"/>
                <w:sz w:val="22"/>
                <w:szCs w:val="22"/>
              </w:rPr>
              <w:t>sous, devant, derrière,</w:t>
            </w:r>
            <w:r w:rsidRPr="007763D1">
              <w:rPr>
                <w:rFonts w:ascii="Arial" w:eastAsia="Calibri" w:hAnsi="Arial" w:cs="Arial"/>
                <w:sz w:val="22"/>
                <w:szCs w:val="22"/>
              </w:rPr>
              <w:t xml:space="preserve"> à côté</w:t>
            </w:r>
            <w:r w:rsidR="00780D82" w:rsidRPr="007763D1">
              <w:rPr>
                <w:rFonts w:ascii="Arial" w:eastAsia="Calibri" w:hAnsi="Arial" w:cs="Arial"/>
                <w:sz w:val="22"/>
                <w:szCs w:val="22"/>
              </w:rPr>
              <w:t xml:space="preserve"> de</w:t>
            </w:r>
            <w:r w:rsidRPr="007763D1">
              <w:rPr>
                <w:rFonts w:ascii="Arial" w:eastAsia="Calibri" w:hAnsi="Arial" w:cs="Arial"/>
                <w:sz w:val="22"/>
                <w:szCs w:val="22"/>
              </w:rPr>
              <w:t>, entre, etc)</w:t>
            </w:r>
          </w:p>
          <w:p w14:paraId="25418D64" w14:textId="452BA898"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Développer</w:t>
            </w:r>
            <w:r w:rsidRPr="007763D1">
              <w:rPr>
                <w:rFonts w:ascii="Arial" w:eastAsia="Calibri" w:hAnsi="Arial" w:cs="Arial"/>
                <w:sz w:val="22"/>
                <w:szCs w:val="22"/>
              </w:rPr>
              <w:t xml:space="preserve"> </w:t>
            </w:r>
            <w:r w:rsidR="00780D82" w:rsidRPr="007763D1">
              <w:rPr>
                <w:rFonts w:ascii="Arial" w:eastAsia="Calibri" w:hAnsi="Arial" w:cs="Arial"/>
                <w:sz w:val="22"/>
                <w:szCs w:val="22"/>
              </w:rPr>
              <w:t>son</w:t>
            </w:r>
            <w:r w:rsidRPr="007763D1">
              <w:rPr>
                <w:rFonts w:ascii="Arial" w:eastAsia="Calibri" w:hAnsi="Arial" w:cs="Arial"/>
                <w:sz w:val="22"/>
                <w:szCs w:val="22"/>
              </w:rPr>
              <w:t xml:space="preserve"> propre sens de la </w:t>
            </w:r>
            <w:r w:rsidR="00CD5894" w:rsidRPr="007763D1">
              <w:rPr>
                <w:rFonts w:ascii="Arial" w:eastAsia="Calibri" w:hAnsi="Arial" w:cs="Arial"/>
                <w:sz w:val="22"/>
                <w:szCs w:val="22"/>
              </w:rPr>
              <w:t>c</w:t>
            </w:r>
            <w:r w:rsidR="00BE3264" w:rsidRPr="007763D1">
              <w:rPr>
                <w:rFonts w:ascii="Arial" w:eastAsia="Calibri" w:hAnsi="Arial" w:cs="Arial"/>
                <w:sz w:val="22"/>
                <w:szCs w:val="22"/>
              </w:rPr>
              <w:t xml:space="preserve">onscience spatiale </w:t>
            </w:r>
          </w:p>
          <w:p w14:paraId="5ED9FC22" w14:textId="29EE62C3"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Suivre</w:t>
            </w:r>
            <w:r w:rsidRPr="007763D1">
              <w:rPr>
                <w:rFonts w:ascii="Arial" w:eastAsia="Calibri" w:hAnsi="Arial" w:cs="Arial"/>
                <w:sz w:val="22"/>
                <w:szCs w:val="22"/>
              </w:rPr>
              <w:t xml:space="preserve"> et </w:t>
            </w:r>
            <w:r w:rsidRPr="007F6D64">
              <w:rPr>
                <w:rFonts w:ascii="Arial" w:eastAsia="Calibri" w:hAnsi="Arial" w:cs="Arial"/>
                <w:b/>
                <w:sz w:val="20"/>
                <w:szCs w:val="20"/>
              </w:rPr>
              <w:t>donner</w:t>
            </w:r>
            <w:r w:rsidRPr="007763D1">
              <w:rPr>
                <w:rFonts w:ascii="Arial" w:eastAsia="Calibri" w:hAnsi="Arial" w:cs="Arial"/>
                <w:sz w:val="22"/>
                <w:szCs w:val="22"/>
              </w:rPr>
              <w:t xml:space="preserve"> de</w:t>
            </w:r>
            <w:r w:rsidR="00780D82" w:rsidRPr="007763D1">
              <w:rPr>
                <w:rFonts w:ascii="Arial" w:eastAsia="Calibri" w:hAnsi="Arial" w:cs="Arial"/>
                <w:sz w:val="22"/>
                <w:szCs w:val="22"/>
              </w:rPr>
              <w:t xml:space="preserve"> </w:t>
            </w:r>
            <w:r w:rsidRPr="007763D1">
              <w:rPr>
                <w:rFonts w:ascii="Arial" w:eastAsia="Calibri" w:hAnsi="Arial" w:cs="Arial"/>
                <w:sz w:val="22"/>
                <w:szCs w:val="22"/>
              </w:rPr>
              <w:t>s</w:t>
            </w:r>
            <w:r w:rsidR="00780D82" w:rsidRPr="007763D1">
              <w:rPr>
                <w:rFonts w:ascii="Arial" w:eastAsia="Calibri" w:hAnsi="Arial" w:cs="Arial"/>
                <w:sz w:val="22"/>
                <w:szCs w:val="22"/>
              </w:rPr>
              <w:t>imples</w:t>
            </w:r>
            <w:r w:rsidRPr="007763D1">
              <w:rPr>
                <w:rFonts w:ascii="Arial" w:eastAsia="Calibri" w:hAnsi="Arial" w:cs="Arial"/>
                <w:sz w:val="22"/>
                <w:szCs w:val="22"/>
              </w:rPr>
              <w:t xml:space="preserve"> instructions pour se déplacer</w:t>
            </w:r>
          </w:p>
          <w:p w14:paraId="6BAA9724" w14:textId="2D9432B4"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Localiser</w:t>
            </w:r>
            <w:r w:rsidRPr="007763D1">
              <w:rPr>
                <w:rFonts w:ascii="Arial" w:eastAsia="Calibri" w:hAnsi="Arial" w:cs="Arial"/>
                <w:sz w:val="22"/>
                <w:szCs w:val="22"/>
              </w:rPr>
              <w:t xml:space="preserve"> des lieux ou des objets sur une </w:t>
            </w:r>
            <w:r w:rsidR="00780D82" w:rsidRPr="007763D1">
              <w:rPr>
                <w:rFonts w:ascii="Arial" w:eastAsia="Calibri" w:hAnsi="Arial" w:cs="Arial"/>
                <w:sz w:val="22"/>
                <w:szCs w:val="22"/>
              </w:rPr>
              <w:t xml:space="preserve">simple </w:t>
            </w:r>
            <w:r w:rsidRPr="007763D1">
              <w:rPr>
                <w:rFonts w:ascii="Arial" w:eastAsia="Calibri" w:hAnsi="Arial" w:cs="Arial"/>
                <w:sz w:val="22"/>
                <w:szCs w:val="22"/>
              </w:rPr>
              <w:t xml:space="preserve">carte </w:t>
            </w:r>
          </w:p>
          <w:p w14:paraId="0A752469" w14:textId="0FD94852"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Reconnaître</w:t>
            </w:r>
            <w:r w:rsidRPr="007763D1">
              <w:rPr>
                <w:rFonts w:ascii="Arial" w:eastAsia="Calibri" w:hAnsi="Arial" w:cs="Arial"/>
                <w:sz w:val="22"/>
                <w:szCs w:val="22"/>
              </w:rPr>
              <w:t xml:space="preserve">, </w:t>
            </w:r>
            <w:r w:rsidRPr="007F6D64">
              <w:rPr>
                <w:rFonts w:ascii="Arial" w:eastAsia="Calibri" w:hAnsi="Arial" w:cs="Arial"/>
                <w:b/>
                <w:sz w:val="20"/>
                <w:szCs w:val="20"/>
              </w:rPr>
              <w:t>décrire</w:t>
            </w:r>
            <w:r w:rsidRPr="007763D1">
              <w:rPr>
                <w:rFonts w:ascii="Arial" w:eastAsia="Calibri" w:hAnsi="Arial" w:cs="Arial"/>
                <w:sz w:val="22"/>
                <w:szCs w:val="22"/>
              </w:rPr>
              <w:t xml:space="preserve">, </w:t>
            </w:r>
            <w:r w:rsidRPr="007F6D64">
              <w:rPr>
                <w:rFonts w:ascii="Arial" w:eastAsia="Calibri" w:hAnsi="Arial" w:cs="Arial"/>
                <w:b/>
                <w:sz w:val="20"/>
                <w:szCs w:val="20"/>
              </w:rPr>
              <w:t>copier</w:t>
            </w:r>
            <w:r w:rsidRPr="007763D1">
              <w:rPr>
                <w:rFonts w:ascii="Arial" w:eastAsia="Calibri" w:hAnsi="Arial" w:cs="Arial"/>
                <w:sz w:val="22"/>
                <w:szCs w:val="22"/>
              </w:rPr>
              <w:t xml:space="preserve"> et </w:t>
            </w:r>
            <w:r w:rsidRPr="007F6D64">
              <w:rPr>
                <w:rFonts w:ascii="Arial" w:eastAsia="Calibri" w:hAnsi="Arial" w:cs="Arial"/>
                <w:b/>
                <w:sz w:val="20"/>
                <w:szCs w:val="20"/>
              </w:rPr>
              <w:t>étendre</w:t>
            </w:r>
            <w:r w:rsidRPr="007763D1">
              <w:rPr>
                <w:rFonts w:ascii="Arial" w:eastAsia="Calibri" w:hAnsi="Arial" w:cs="Arial"/>
                <w:sz w:val="22"/>
                <w:szCs w:val="22"/>
              </w:rPr>
              <w:t xml:space="preserve"> des mo</w:t>
            </w:r>
            <w:r w:rsidR="00780D82" w:rsidRPr="007763D1">
              <w:rPr>
                <w:rFonts w:ascii="Arial" w:eastAsia="Calibri" w:hAnsi="Arial" w:cs="Arial"/>
                <w:sz w:val="22"/>
                <w:szCs w:val="22"/>
              </w:rPr>
              <w:t>tif</w:t>
            </w:r>
            <w:r w:rsidRPr="007763D1">
              <w:rPr>
                <w:rFonts w:ascii="Arial" w:eastAsia="Calibri" w:hAnsi="Arial" w:cs="Arial"/>
                <w:sz w:val="22"/>
                <w:szCs w:val="22"/>
              </w:rPr>
              <w:t xml:space="preserve">s de couleur, forme et </w:t>
            </w:r>
            <w:r w:rsidR="00780D82" w:rsidRPr="007763D1">
              <w:rPr>
                <w:rFonts w:ascii="Arial" w:eastAsia="Calibri" w:hAnsi="Arial" w:cs="Arial"/>
                <w:sz w:val="22"/>
                <w:szCs w:val="22"/>
              </w:rPr>
              <w:t>quantité</w:t>
            </w:r>
          </w:p>
          <w:p w14:paraId="4B028C03" w14:textId="05397C81"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Manipuler</w:t>
            </w:r>
            <w:r w:rsidRPr="007763D1">
              <w:rPr>
                <w:rFonts w:ascii="Arial" w:eastAsia="Calibri" w:hAnsi="Arial" w:cs="Arial"/>
                <w:sz w:val="22"/>
                <w:szCs w:val="22"/>
              </w:rPr>
              <w:t xml:space="preserve"> des formes et des objets pour </w:t>
            </w:r>
            <w:r w:rsidRPr="007F6D64">
              <w:rPr>
                <w:rFonts w:ascii="Arial" w:eastAsia="Calibri" w:hAnsi="Arial" w:cs="Arial"/>
                <w:b/>
                <w:sz w:val="20"/>
                <w:szCs w:val="20"/>
              </w:rPr>
              <w:t>étudier</w:t>
            </w:r>
            <w:r w:rsidRPr="007763D1">
              <w:rPr>
                <w:rFonts w:ascii="Arial" w:eastAsia="Calibri" w:hAnsi="Arial" w:cs="Arial"/>
                <w:sz w:val="22"/>
                <w:szCs w:val="22"/>
              </w:rPr>
              <w:t xml:space="preserve"> les mo</w:t>
            </w:r>
            <w:r w:rsidR="00191F56" w:rsidRPr="007763D1">
              <w:rPr>
                <w:rFonts w:ascii="Arial" w:eastAsia="Calibri" w:hAnsi="Arial" w:cs="Arial"/>
                <w:sz w:val="22"/>
                <w:szCs w:val="22"/>
              </w:rPr>
              <w:t>tif</w:t>
            </w:r>
            <w:r w:rsidRPr="007763D1">
              <w:rPr>
                <w:rFonts w:ascii="Arial" w:eastAsia="Calibri" w:hAnsi="Arial" w:cs="Arial"/>
                <w:sz w:val="22"/>
                <w:szCs w:val="22"/>
              </w:rPr>
              <w:t xml:space="preserve">s, la symétrie et la </w:t>
            </w:r>
            <w:r w:rsidR="00663750" w:rsidRPr="007763D1">
              <w:rPr>
                <w:rFonts w:ascii="Arial" w:eastAsia="Calibri" w:hAnsi="Arial" w:cs="Arial"/>
                <w:sz w:val="22"/>
                <w:szCs w:val="22"/>
              </w:rPr>
              <w:t>mosaïque</w:t>
            </w:r>
          </w:p>
          <w:p w14:paraId="284EECF3" w14:textId="77777777" w:rsidR="00780D82" w:rsidRPr="007763D1" w:rsidRDefault="008579DC" w:rsidP="008579DC">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w:t>
            </w:r>
            <w:r w:rsidRPr="007F6D64">
              <w:rPr>
                <w:rFonts w:ascii="Arial" w:eastAsia="Calibri" w:hAnsi="Arial" w:cs="Arial"/>
                <w:b/>
                <w:sz w:val="20"/>
                <w:szCs w:val="20"/>
              </w:rPr>
              <w:t>identifier</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des formes de 2 D </w:t>
            </w:r>
            <w:r w:rsidR="00780D82" w:rsidRPr="007763D1">
              <w:rPr>
                <w:rFonts w:ascii="Arial" w:eastAsia="Calibri" w:hAnsi="Arial" w:cs="Arial"/>
                <w:sz w:val="22"/>
                <w:szCs w:val="22"/>
              </w:rPr>
              <w:t xml:space="preserve">(côtés, coins, carré, rectangle, triangle, cercle, demi-cercle) </w:t>
            </w:r>
          </w:p>
          <w:p w14:paraId="23699B78" w14:textId="4209409C"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Trier</w:t>
            </w:r>
            <w:r w:rsidRPr="007763D1">
              <w:rPr>
                <w:rFonts w:ascii="Arial" w:eastAsia="Calibri" w:hAnsi="Arial" w:cs="Arial"/>
                <w:sz w:val="22"/>
                <w:szCs w:val="22"/>
              </w:rPr>
              <w:t xml:space="preserve">, </w:t>
            </w:r>
            <w:r w:rsidRPr="007F6D64">
              <w:rPr>
                <w:rFonts w:ascii="Arial" w:eastAsia="Calibri" w:hAnsi="Arial" w:cs="Arial"/>
                <w:b/>
                <w:sz w:val="20"/>
                <w:szCs w:val="20"/>
              </w:rPr>
              <w:t>nommer</w:t>
            </w:r>
            <w:r w:rsidRPr="007763D1">
              <w:rPr>
                <w:rFonts w:ascii="Arial" w:eastAsia="Calibri" w:hAnsi="Arial" w:cs="Arial"/>
                <w:sz w:val="22"/>
                <w:szCs w:val="22"/>
              </w:rPr>
              <w:t xml:space="preserve"> et </w:t>
            </w:r>
            <w:r w:rsidRPr="007F6D64">
              <w:rPr>
                <w:rFonts w:ascii="Arial" w:eastAsia="Calibri" w:hAnsi="Arial" w:cs="Arial"/>
                <w:b/>
                <w:sz w:val="20"/>
                <w:szCs w:val="20"/>
              </w:rPr>
              <w:t>décrire</w:t>
            </w:r>
            <w:r w:rsidRPr="007763D1">
              <w:rPr>
                <w:rFonts w:ascii="Arial" w:eastAsia="Calibri" w:hAnsi="Arial" w:cs="Arial"/>
                <w:sz w:val="22"/>
                <w:szCs w:val="22"/>
              </w:rPr>
              <w:t xml:space="preserve"> des formes 2 D</w:t>
            </w:r>
          </w:p>
          <w:p w14:paraId="257E1C6B" w14:textId="00F0BCE3"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des formes 2 D dans des contextes de la vie réelle</w:t>
            </w:r>
          </w:p>
          <w:p w14:paraId="7214F5D5" w14:textId="18A1B15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les propriétés de base des formes 2 D</w:t>
            </w:r>
          </w:p>
          <w:p w14:paraId="2927D8BA" w14:textId="5EB9539E"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Construire</w:t>
            </w:r>
            <w:r w:rsidRPr="007763D1">
              <w:rPr>
                <w:rFonts w:ascii="Arial" w:eastAsia="Calibri" w:hAnsi="Arial" w:cs="Arial"/>
                <w:sz w:val="22"/>
                <w:szCs w:val="22"/>
              </w:rPr>
              <w:t xml:space="preserve"> et </w:t>
            </w:r>
            <w:r w:rsidRPr="007F6D64">
              <w:rPr>
                <w:rFonts w:ascii="Arial" w:eastAsia="Calibri" w:hAnsi="Arial" w:cs="Arial"/>
                <w:b/>
                <w:sz w:val="20"/>
                <w:szCs w:val="20"/>
              </w:rPr>
              <w:t>dessiner</w:t>
            </w:r>
            <w:r w:rsidRPr="007763D1">
              <w:rPr>
                <w:rFonts w:ascii="Arial" w:eastAsia="Calibri" w:hAnsi="Arial" w:cs="Arial"/>
                <w:sz w:val="22"/>
                <w:szCs w:val="22"/>
              </w:rPr>
              <w:t xml:space="preserve"> des formes  2 D </w:t>
            </w:r>
          </w:p>
          <w:p w14:paraId="78B22438" w14:textId="0399CB70"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Utiliser</w:t>
            </w:r>
            <w:r w:rsidRPr="007763D1">
              <w:rPr>
                <w:rFonts w:ascii="Arial" w:eastAsia="Calibri" w:hAnsi="Arial" w:cs="Arial"/>
                <w:sz w:val="22"/>
                <w:szCs w:val="22"/>
              </w:rPr>
              <w:t xml:space="preserve"> des formes  2 D pour </w:t>
            </w:r>
            <w:r w:rsidRPr="007F6D64">
              <w:rPr>
                <w:rFonts w:ascii="Arial" w:eastAsia="Calibri" w:hAnsi="Arial" w:cs="Arial"/>
                <w:b/>
                <w:sz w:val="20"/>
                <w:szCs w:val="20"/>
              </w:rPr>
              <w:t>créer</w:t>
            </w:r>
            <w:r w:rsidRPr="007763D1">
              <w:rPr>
                <w:rFonts w:ascii="Arial" w:eastAsia="Calibri" w:hAnsi="Arial" w:cs="Arial"/>
                <w:sz w:val="22"/>
                <w:szCs w:val="22"/>
              </w:rPr>
              <w:t xml:space="preserve"> d'autres formes</w:t>
            </w:r>
          </w:p>
          <w:p w14:paraId="65247193" w14:textId="3E1E4701"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w:t>
            </w:r>
            <w:r w:rsidRPr="007F6D64">
              <w:rPr>
                <w:rFonts w:ascii="Arial" w:eastAsia="Calibri" w:hAnsi="Arial" w:cs="Arial"/>
                <w:b/>
                <w:sz w:val="20"/>
                <w:szCs w:val="20"/>
              </w:rPr>
              <w:t>identifier</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des formes 3 D (cube,</w:t>
            </w:r>
            <w:r w:rsidR="008B5A67" w:rsidRPr="007763D1">
              <w:rPr>
                <w:rFonts w:ascii="Arial" w:eastAsia="Calibri" w:hAnsi="Arial" w:cs="Arial"/>
                <w:sz w:val="22"/>
                <w:szCs w:val="22"/>
              </w:rPr>
              <w:t xml:space="preserve"> parallé</w:t>
            </w:r>
            <w:r w:rsidR="00E11CD4" w:rsidRPr="007763D1">
              <w:rPr>
                <w:rFonts w:ascii="Arial" w:eastAsia="Calibri" w:hAnsi="Arial" w:cs="Arial"/>
                <w:sz w:val="22"/>
                <w:szCs w:val="22"/>
              </w:rPr>
              <w:t>lé</w:t>
            </w:r>
            <w:r w:rsidR="008B5A67" w:rsidRPr="007763D1">
              <w:rPr>
                <w:rFonts w:ascii="Arial" w:eastAsia="Calibri" w:hAnsi="Arial" w:cs="Arial"/>
                <w:sz w:val="22"/>
                <w:szCs w:val="22"/>
              </w:rPr>
              <w:t>pipède rectangle (pavé droit),</w:t>
            </w:r>
            <w:r w:rsidRPr="007763D1">
              <w:rPr>
                <w:rFonts w:ascii="Arial" w:eastAsia="Calibri" w:hAnsi="Arial" w:cs="Arial"/>
                <w:sz w:val="22"/>
                <w:szCs w:val="22"/>
              </w:rPr>
              <w:t xml:space="preserve"> cylindre, sphère, cône et pyramide)</w:t>
            </w:r>
          </w:p>
          <w:p w14:paraId="422610B5" w14:textId="227A9DEC"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les formes </w:t>
            </w:r>
            <w:r w:rsidR="00B838FB" w:rsidRPr="007763D1">
              <w:rPr>
                <w:rFonts w:ascii="Arial" w:eastAsia="Calibri" w:hAnsi="Arial" w:cs="Arial"/>
                <w:sz w:val="22"/>
                <w:szCs w:val="22"/>
              </w:rPr>
              <w:t>3 D</w:t>
            </w:r>
            <w:r w:rsidRPr="007763D1">
              <w:rPr>
                <w:rFonts w:ascii="Arial" w:eastAsia="Calibri" w:hAnsi="Arial" w:cs="Arial"/>
                <w:sz w:val="22"/>
                <w:szCs w:val="22"/>
              </w:rPr>
              <w:t xml:space="preserve"> dans des contextes de la vie réelle</w:t>
            </w:r>
          </w:p>
          <w:p w14:paraId="495BD6B5" w14:textId="55093B68"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les propriétés de base des formes </w:t>
            </w:r>
            <w:r w:rsidR="00B838FB" w:rsidRPr="007763D1">
              <w:rPr>
                <w:rFonts w:ascii="Arial" w:eastAsia="Calibri" w:hAnsi="Arial" w:cs="Arial"/>
                <w:sz w:val="22"/>
                <w:szCs w:val="22"/>
              </w:rPr>
              <w:t>3 D</w:t>
            </w:r>
          </w:p>
          <w:p w14:paraId="6348A742" w14:textId="0D71A3F5"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Reconnaître</w:t>
            </w:r>
            <w:r w:rsidRPr="007763D1">
              <w:rPr>
                <w:rFonts w:ascii="Arial" w:eastAsia="Calibri" w:hAnsi="Arial" w:cs="Arial"/>
                <w:sz w:val="22"/>
                <w:szCs w:val="22"/>
              </w:rPr>
              <w:t xml:space="preserve"> des exemples de symétrie dans leur environnement</w:t>
            </w:r>
          </w:p>
          <w:p w14:paraId="75457015" w14:textId="549B3838"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la symétrie </w:t>
            </w:r>
            <w:r w:rsidR="00653E53" w:rsidRPr="007763D1">
              <w:rPr>
                <w:rFonts w:ascii="Arial" w:eastAsia="Calibri" w:hAnsi="Arial" w:cs="Arial"/>
                <w:sz w:val="22"/>
                <w:szCs w:val="22"/>
              </w:rPr>
              <w:t>axiale</w:t>
            </w:r>
            <w:r w:rsidR="00780D82" w:rsidRPr="007763D1">
              <w:rPr>
                <w:rFonts w:ascii="Arial" w:eastAsia="Calibri" w:hAnsi="Arial" w:cs="Arial"/>
                <w:sz w:val="22"/>
                <w:szCs w:val="22"/>
              </w:rPr>
              <w:t xml:space="preserve"> (réflexion)</w:t>
            </w:r>
            <w:r w:rsidR="00653E53" w:rsidRPr="007763D1">
              <w:rPr>
                <w:rFonts w:ascii="Arial" w:eastAsia="Calibri" w:hAnsi="Arial" w:cs="Arial"/>
                <w:sz w:val="22"/>
                <w:szCs w:val="22"/>
              </w:rPr>
              <w:t xml:space="preserve"> </w:t>
            </w:r>
            <w:r w:rsidRPr="007763D1">
              <w:rPr>
                <w:rFonts w:ascii="Arial" w:eastAsia="Calibri" w:hAnsi="Arial" w:cs="Arial"/>
                <w:sz w:val="22"/>
                <w:szCs w:val="22"/>
              </w:rPr>
              <w:t>dans des formes simples 2 D et des lettres</w:t>
            </w:r>
          </w:p>
          <w:p w14:paraId="03E9BF0F" w14:textId="1B2A2D44" w:rsidR="008579DC" w:rsidRPr="007763D1" w:rsidRDefault="00780D82" w:rsidP="008579DC">
            <w:pPr>
              <w:rPr>
                <w:rFonts w:ascii="Arial" w:eastAsia="Calibri" w:hAnsi="Arial" w:cs="Arial"/>
                <w:sz w:val="22"/>
                <w:szCs w:val="22"/>
              </w:rPr>
            </w:pPr>
            <w:r w:rsidRPr="007F6D64">
              <w:rPr>
                <w:rFonts w:ascii="Arial" w:eastAsia="Calibri" w:hAnsi="Arial" w:cs="Arial"/>
                <w:b/>
                <w:sz w:val="20"/>
                <w:szCs w:val="20"/>
              </w:rPr>
              <w:t>Dessin</w:t>
            </w:r>
            <w:r w:rsidR="008579DC" w:rsidRPr="007F6D64">
              <w:rPr>
                <w:rFonts w:ascii="Arial" w:eastAsia="Calibri" w:hAnsi="Arial" w:cs="Arial"/>
                <w:b/>
                <w:sz w:val="20"/>
                <w:szCs w:val="20"/>
              </w:rPr>
              <w:t>er</w:t>
            </w:r>
            <w:r w:rsidR="008579DC" w:rsidRPr="007763D1">
              <w:rPr>
                <w:rFonts w:ascii="Arial" w:eastAsia="Calibri" w:hAnsi="Arial" w:cs="Arial"/>
                <w:sz w:val="22"/>
                <w:szCs w:val="22"/>
              </w:rPr>
              <w:t xml:space="preserve"> un </w:t>
            </w:r>
            <w:r w:rsidR="00653E53" w:rsidRPr="007763D1">
              <w:rPr>
                <w:rFonts w:ascii="Arial" w:eastAsia="Calibri" w:hAnsi="Arial" w:cs="Arial"/>
                <w:sz w:val="22"/>
                <w:szCs w:val="22"/>
              </w:rPr>
              <w:t xml:space="preserve">axe </w:t>
            </w:r>
            <w:r w:rsidR="008579DC" w:rsidRPr="007763D1">
              <w:rPr>
                <w:rFonts w:ascii="Arial" w:eastAsia="Calibri" w:hAnsi="Arial" w:cs="Arial"/>
                <w:sz w:val="22"/>
                <w:szCs w:val="22"/>
              </w:rPr>
              <w:t xml:space="preserve">de symétrie dans </w:t>
            </w:r>
            <w:r w:rsidRPr="007763D1">
              <w:rPr>
                <w:rFonts w:ascii="Arial" w:eastAsia="Calibri" w:hAnsi="Arial" w:cs="Arial"/>
                <w:sz w:val="22"/>
                <w:szCs w:val="22"/>
              </w:rPr>
              <w:t>une</w:t>
            </w:r>
            <w:r w:rsidR="008579DC" w:rsidRPr="007763D1">
              <w:rPr>
                <w:rFonts w:ascii="Arial" w:eastAsia="Calibri" w:hAnsi="Arial" w:cs="Arial"/>
                <w:sz w:val="22"/>
                <w:szCs w:val="22"/>
              </w:rPr>
              <w:t xml:space="preserve"> forme simple</w:t>
            </w:r>
            <w:r w:rsidRPr="007763D1">
              <w:rPr>
                <w:rFonts w:ascii="Arial" w:eastAsia="Calibri" w:hAnsi="Arial" w:cs="Arial"/>
                <w:sz w:val="22"/>
                <w:szCs w:val="22"/>
              </w:rPr>
              <w:t xml:space="preserve"> 2 D</w:t>
            </w:r>
          </w:p>
          <w:p w14:paraId="39534571" w14:textId="743DCBE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Compléter</w:t>
            </w:r>
            <w:r w:rsidRPr="007763D1">
              <w:rPr>
                <w:rFonts w:ascii="Arial" w:eastAsia="Calibri" w:hAnsi="Arial" w:cs="Arial"/>
                <w:sz w:val="22"/>
                <w:szCs w:val="22"/>
              </w:rPr>
              <w:t xml:space="preserve"> la moitié manquante d'une forme, d'une image ou d'un motif, en utilisant un </w:t>
            </w:r>
            <w:r w:rsidR="00653E53" w:rsidRPr="007763D1">
              <w:rPr>
                <w:rFonts w:ascii="Arial" w:eastAsia="Calibri" w:hAnsi="Arial" w:cs="Arial"/>
                <w:sz w:val="22"/>
                <w:szCs w:val="22"/>
              </w:rPr>
              <w:t xml:space="preserve">axe </w:t>
            </w:r>
            <w:r w:rsidRPr="007763D1">
              <w:rPr>
                <w:rFonts w:ascii="Arial" w:eastAsia="Calibri" w:hAnsi="Arial" w:cs="Arial"/>
                <w:sz w:val="22"/>
                <w:szCs w:val="22"/>
              </w:rPr>
              <w:t>de symétrie vertical ou horizontal</w:t>
            </w:r>
          </w:p>
          <w:p w14:paraId="4A9BD339" w14:textId="77777777" w:rsidR="008579DC" w:rsidRPr="007763D1" w:rsidRDefault="008579DC" w:rsidP="008579DC">
            <w:pPr>
              <w:rPr>
                <w:rFonts w:ascii="Arial" w:eastAsia="Calibri" w:hAnsi="Arial" w:cs="Arial"/>
                <w:sz w:val="22"/>
                <w:szCs w:val="22"/>
              </w:rPr>
            </w:pPr>
          </w:p>
          <w:p w14:paraId="4CB7AD97" w14:textId="77777777" w:rsidR="00907F9F" w:rsidRPr="007763D1" w:rsidRDefault="00907F9F" w:rsidP="00907F9F">
            <w:pPr>
              <w:rPr>
                <w:rFonts w:ascii="Arial" w:eastAsia="Calibri" w:hAnsi="Arial" w:cs="Arial"/>
                <w:sz w:val="22"/>
                <w:szCs w:val="22"/>
              </w:rPr>
            </w:pPr>
          </w:p>
        </w:tc>
        <w:tc>
          <w:tcPr>
            <w:tcW w:w="6977" w:type="dxa"/>
            <w:tcBorders>
              <w:top w:val="nil"/>
              <w:right w:val="single" w:sz="4" w:space="0" w:color="auto"/>
            </w:tcBorders>
          </w:tcPr>
          <w:p w14:paraId="42E2BA6A" w14:textId="77777777" w:rsidR="008579DC" w:rsidRPr="007763D1" w:rsidRDefault="008579DC" w:rsidP="008579DC">
            <w:pPr>
              <w:rPr>
                <w:rFonts w:ascii="Arial" w:eastAsia="Calibri" w:hAnsi="Arial" w:cs="Arial"/>
                <w:sz w:val="22"/>
                <w:szCs w:val="22"/>
              </w:rPr>
            </w:pPr>
          </w:p>
          <w:p w14:paraId="0F165D90" w14:textId="7777777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Collecter</w:t>
            </w:r>
            <w:r w:rsidRPr="007763D1">
              <w:rPr>
                <w:rFonts w:ascii="Arial" w:eastAsia="Calibri" w:hAnsi="Arial" w:cs="Arial"/>
                <w:sz w:val="22"/>
                <w:szCs w:val="22"/>
              </w:rPr>
              <w:t xml:space="preserve"> et </w:t>
            </w:r>
            <w:r w:rsidRPr="007F6D64">
              <w:rPr>
                <w:rFonts w:ascii="Arial" w:eastAsia="Calibri" w:hAnsi="Arial" w:cs="Arial"/>
                <w:b/>
                <w:sz w:val="20"/>
                <w:szCs w:val="20"/>
              </w:rPr>
              <w:t>organiser</w:t>
            </w:r>
            <w:r w:rsidRPr="007763D1">
              <w:rPr>
                <w:rFonts w:ascii="Arial" w:eastAsia="Calibri" w:hAnsi="Arial" w:cs="Arial"/>
                <w:sz w:val="22"/>
                <w:szCs w:val="22"/>
              </w:rPr>
              <w:t xml:space="preserve"> des données de manière systématique </w:t>
            </w:r>
          </w:p>
          <w:p w14:paraId="681003C0" w14:textId="7777777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Décrire</w:t>
            </w:r>
            <w:r w:rsidRPr="007763D1">
              <w:rPr>
                <w:rFonts w:ascii="Arial" w:eastAsia="Calibri" w:hAnsi="Arial" w:cs="Arial"/>
                <w:sz w:val="22"/>
                <w:szCs w:val="22"/>
              </w:rPr>
              <w:t xml:space="preserve"> des situations de la vie réelle et des images de l'environnement de l'enfant pour collecter des données</w:t>
            </w:r>
          </w:p>
          <w:p w14:paraId="496CBD8F" w14:textId="7777777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Trier</w:t>
            </w:r>
            <w:r w:rsidRPr="007763D1">
              <w:rPr>
                <w:rFonts w:ascii="Arial" w:eastAsia="Calibri" w:hAnsi="Arial" w:cs="Arial"/>
                <w:sz w:val="22"/>
                <w:szCs w:val="22"/>
              </w:rPr>
              <w:t xml:space="preserve"> et </w:t>
            </w:r>
            <w:r w:rsidRPr="007F6D64">
              <w:rPr>
                <w:rFonts w:ascii="Arial" w:eastAsia="Calibri" w:hAnsi="Arial" w:cs="Arial"/>
                <w:b/>
                <w:sz w:val="20"/>
                <w:szCs w:val="20"/>
              </w:rPr>
              <w:t>classer</w:t>
            </w:r>
            <w:r w:rsidRPr="007763D1">
              <w:rPr>
                <w:rFonts w:ascii="Arial" w:eastAsia="Calibri" w:hAnsi="Arial" w:cs="Arial"/>
                <w:sz w:val="22"/>
                <w:szCs w:val="22"/>
              </w:rPr>
              <w:t xml:space="preserve"> des objets selon un ou deux critères</w:t>
            </w:r>
          </w:p>
          <w:p w14:paraId="6BB0E47F" w14:textId="66F7DD77"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que les diagrammes </w:t>
            </w:r>
            <w:r w:rsidR="00D96104" w:rsidRPr="007763D1">
              <w:rPr>
                <w:rFonts w:ascii="Arial" w:eastAsia="Calibri" w:hAnsi="Arial" w:cs="Arial"/>
                <w:sz w:val="22"/>
                <w:szCs w:val="22"/>
              </w:rPr>
              <w:t>à barres</w:t>
            </w:r>
            <w:r w:rsidRPr="007763D1">
              <w:rPr>
                <w:rFonts w:ascii="Arial" w:eastAsia="Calibri" w:hAnsi="Arial" w:cs="Arial"/>
                <w:sz w:val="22"/>
                <w:szCs w:val="22"/>
              </w:rPr>
              <w:t xml:space="preserve"> et les pictogrammes sont des moyens simples de représenter des données</w:t>
            </w:r>
          </w:p>
          <w:p w14:paraId="7C3ADC43" w14:textId="23EB47BE"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Représenter</w:t>
            </w:r>
            <w:r w:rsidRPr="007763D1">
              <w:rPr>
                <w:rFonts w:ascii="Arial" w:eastAsia="Calibri" w:hAnsi="Arial" w:cs="Arial"/>
                <w:sz w:val="22"/>
                <w:szCs w:val="22"/>
              </w:rPr>
              <w:t xml:space="preserve"> des données </w:t>
            </w:r>
            <w:r w:rsidR="00D96104" w:rsidRPr="007763D1">
              <w:rPr>
                <w:rFonts w:ascii="Arial" w:eastAsia="Calibri" w:hAnsi="Arial" w:cs="Arial"/>
                <w:sz w:val="22"/>
                <w:szCs w:val="22"/>
              </w:rPr>
              <w:t>en utilisant</w:t>
            </w:r>
            <w:r w:rsidRPr="007763D1">
              <w:rPr>
                <w:rFonts w:ascii="Arial" w:eastAsia="Calibri" w:hAnsi="Arial" w:cs="Arial"/>
                <w:sz w:val="22"/>
                <w:szCs w:val="22"/>
              </w:rPr>
              <w:t xml:space="preserve"> de</w:t>
            </w:r>
            <w:r w:rsidR="00D96104" w:rsidRPr="007763D1">
              <w:rPr>
                <w:rFonts w:ascii="Arial" w:eastAsia="Calibri" w:hAnsi="Arial" w:cs="Arial"/>
                <w:sz w:val="22"/>
                <w:szCs w:val="22"/>
              </w:rPr>
              <w:t>s</w:t>
            </w:r>
            <w:r w:rsidRPr="007763D1">
              <w:rPr>
                <w:rFonts w:ascii="Arial" w:eastAsia="Calibri" w:hAnsi="Arial" w:cs="Arial"/>
                <w:sz w:val="22"/>
                <w:szCs w:val="22"/>
              </w:rPr>
              <w:t xml:space="preserve"> diagrammes </w:t>
            </w:r>
            <w:r w:rsidR="00D96104" w:rsidRPr="007763D1">
              <w:rPr>
                <w:rFonts w:ascii="Arial" w:eastAsia="Calibri" w:hAnsi="Arial" w:cs="Arial"/>
                <w:sz w:val="22"/>
                <w:szCs w:val="22"/>
              </w:rPr>
              <w:t>à barre</w:t>
            </w:r>
            <w:r w:rsidRPr="007763D1">
              <w:rPr>
                <w:rFonts w:ascii="Arial" w:eastAsia="Calibri" w:hAnsi="Arial" w:cs="Arial"/>
                <w:sz w:val="22"/>
                <w:szCs w:val="22"/>
              </w:rPr>
              <w:t>s et de</w:t>
            </w:r>
            <w:r w:rsidR="00D96104" w:rsidRPr="007763D1">
              <w:rPr>
                <w:rFonts w:ascii="Arial" w:eastAsia="Calibri" w:hAnsi="Arial" w:cs="Arial"/>
                <w:sz w:val="22"/>
                <w:szCs w:val="22"/>
              </w:rPr>
              <w:t>s</w:t>
            </w:r>
            <w:r w:rsidRPr="007763D1">
              <w:rPr>
                <w:rFonts w:ascii="Arial" w:eastAsia="Calibri" w:hAnsi="Arial" w:cs="Arial"/>
                <w:sz w:val="22"/>
                <w:szCs w:val="22"/>
              </w:rPr>
              <w:t xml:space="preserve"> pictogrammes</w:t>
            </w:r>
          </w:p>
          <w:p w14:paraId="7920E78E" w14:textId="66D40305" w:rsidR="008579DC" w:rsidRPr="007763D1" w:rsidRDefault="008579DC" w:rsidP="008579DC">
            <w:pPr>
              <w:rPr>
                <w:rFonts w:ascii="Arial" w:eastAsia="Calibri" w:hAnsi="Arial" w:cs="Arial"/>
                <w:sz w:val="22"/>
                <w:szCs w:val="22"/>
              </w:rPr>
            </w:pPr>
            <w:r w:rsidRPr="007F6D64">
              <w:rPr>
                <w:rFonts w:ascii="Arial" w:eastAsia="Calibri" w:hAnsi="Arial" w:cs="Arial"/>
                <w:b/>
                <w:sz w:val="20"/>
                <w:szCs w:val="20"/>
              </w:rPr>
              <w:t>Représenter</w:t>
            </w:r>
            <w:r w:rsidRPr="007763D1">
              <w:rPr>
                <w:rFonts w:ascii="Arial" w:eastAsia="Calibri" w:hAnsi="Arial" w:cs="Arial"/>
                <w:sz w:val="22"/>
                <w:szCs w:val="22"/>
              </w:rPr>
              <w:t xml:space="preserve"> et </w:t>
            </w:r>
            <w:r w:rsidRPr="007F6D64">
              <w:rPr>
                <w:rFonts w:ascii="Arial" w:eastAsia="Calibri" w:hAnsi="Arial" w:cs="Arial"/>
                <w:b/>
                <w:sz w:val="20"/>
                <w:szCs w:val="20"/>
              </w:rPr>
              <w:t>interpréter</w:t>
            </w:r>
            <w:r w:rsidRPr="007763D1">
              <w:rPr>
                <w:rFonts w:ascii="Arial" w:eastAsia="Calibri" w:hAnsi="Arial" w:cs="Arial"/>
                <w:sz w:val="22"/>
                <w:szCs w:val="22"/>
              </w:rPr>
              <w:t xml:space="preserve"> des diagrammes à barres sous forme horizontale et verticale</w:t>
            </w:r>
          </w:p>
          <w:p w14:paraId="79E48069" w14:textId="448345A2" w:rsidR="00907F9F" w:rsidRPr="007763D1" w:rsidRDefault="008579DC" w:rsidP="00D96104">
            <w:pPr>
              <w:rPr>
                <w:rFonts w:ascii="Arial" w:eastAsia="Calibri" w:hAnsi="Arial" w:cs="Arial"/>
                <w:sz w:val="22"/>
                <w:szCs w:val="22"/>
              </w:rPr>
            </w:pPr>
            <w:r w:rsidRPr="007F6D64">
              <w:rPr>
                <w:rFonts w:ascii="Arial" w:eastAsia="Calibri" w:hAnsi="Arial" w:cs="Arial"/>
                <w:b/>
                <w:sz w:val="20"/>
                <w:szCs w:val="20"/>
              </w:rPr>
              <w:t>Créer</w:t>
            </w:r>
            <w:r w:rsidRPr="007763D1">
              <w:rPr>
                <w:rFonts w:ascii="Arial" w:eastAsia="Calibri" w:hAnsi="Arial" w:cs="Arial"/>
                <w:sz w:val="22"/>
                <w:szCs w:val="22"/>
              </w:rPr>
              <w:t xml:space="preserve"> une histoire en utilisant les informations d'un </w:t>
            </w:r>
            <w:r w:rsidR="00D96104" w:rsidRPr="007763D1">
              <w:rPr>
                <w:rFonts w:ascii="Arial" w:eastAsia="Calibri" w:hAnsi="Arial" w:cs="Arial"/>
                <w:sz w:val="22"/>
                <w:szCs w:val="22"/>
              </w:rPr>
              <w:t>graphiqu</w:t>
            </w:r>
            <w:r w:rsidRPr="007763D1">
              <w:rPr>
                <w:rFonts w:ascii="Arial" w:eastAsia="Calibri" w:hAnsi="Arial" w:cs="Arial"/>
                <w:sz w:val="22"/>
                <w:szCs w:val="22"/>
              </w:rPr>
              <w:t>e à barres ou d'un pictogramme</w:t>
            </w:r>
          </w:p>
        </w:tc>
        <w:tc>
          <w:tcPr>
            <w:tcW w:w="6977" w:type="dxa"/>
            <w:tcBorders>
              <w:top w:val="nil"/>
              <w:left w:val="single" w:sz="4" w:space="0" w:color="auto"/>
              <w:bottom w:val="nil"/>
              <w:right w:val="nil"/>
            </w:tcBorders>
          </w:tcPr>
          <w:p w14:paraId="4E1F4410" w14:textId="77777777" w:rsidR="00907F9F" w:rsidRPr="007763D1" w:rsidRDefault="00907F9F" w:rsidP="00907F9F">
            <w:pPr>
              <w:rPr>
                <w:rFonts w:ascii="Arial" w:eastAsia="Calibri" w:hAnsi="Arial" w:cs="Arial"/>
                <w:sz w:val="22"/>
                <w:szCs w:val="22"/>
              </w:rPr>
            </w:pPr>
          </w:p>
        </w:tc>
      </w:tr>
    </w:tbl>
    <w:p w14:paraId="5DA9FE3B" w14:textId="77777777" w:rsidR="00907F9F" w:rsidRPr="00663750" w:rsidRDefault="00907F9F" w:rsidP="00907F9F">
      <w:pPr>
        <w:spacing w:after="0" w:line="240" w:lineRule="auto"/>
        <w:rPr>
          <w:rFonts w:ascii="Calibri" w:eastAsia="Calibri" w:hAnsi="Calibri" w:cs="Times New Roman"/>
          <w:sz w:val="24"/>
          <w:szCs w:val="24"/>
          <w:lang w:val="fr-BE"/>
        </w:rPr>
      </w:pPr>
    </w:p>
    <w:p w14:paraId="5D8B0A01" w14:textId="77777777" w:rsidR="00907F9F" w:rsidRPr="00663750" w:rsidRDefault="00907F9F" w:rsidP="00907F9F">
      <w:pPr>
        <w:spacing w:after="0" w:line="240" w:lineRule="auto"/>
        <w:rPr>
          <w:rFonts w:ascii="Calibri" w:eastAsia="Calibri" w:hAnsi="Calibri" w:cs="Times New Roman"/>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0A4B12AA" w14:textId="77777777" w:rsidR="00907F9F" w:rsidRPr="00663750" w:rsidRDefault="00907F9F" w:rsidP="00907F9F">
      <w:pPr>
        <w:tabs>
          <w:tab w:val="left" w:pos="7089"/>
          <w:tab w:val="left" w:pos="14066"/>
        </w:tabs>
        <w:spacing w:after="0" w:line="240" w:lineRule="auto"/>
        <w:rPr>
          <w:rFonts w:ascii="Arial" w:eastAsia="Calibri" w:hAnsi="Arial" w:cs="Arial"/>
          <w:sz w:val="20"/>
          <w:szCs w:val="20"/>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15924F13" w14:textId="77777777" w:rsidTr="00907F9F">
        <w:trPr>
          <w:trHeight w:val="964"/>
        </w:trPr>
        <w:tc>
          <w:tcPr>
            <w:tcW w:w="6976" w:type="dxa"/>
            <w:tcBorders>
              <w:bottom w:val="single" w:sz="4" w:space="0" w:color="auto"/>
              <w:right w:val="single" w:sz="4" w:space="0" w:color="auto"/>
            </w:tcBorders>
            <w:shd w:val="clear" w:color="auto" w:fill="E7E6E6"/>
          </w:tcPr>
          <w:p w14:paraId="7D17AB3E" w14:textId="2DFEAE64"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P2</w:t>
            </w:r>
          </w:p>
        </w:tc>
        <w:tc>
          <w:tcPr>
            <w:tcW w:w="6977" w:type="dxa"/>
            <w:tcBorders>
              <w:top w:val="nil"/>
              <w:left w:val="single" w:sz="4" w:space="0" w:color="auto"/>
              <w:bottom w:val="single" w:sz="4" w:space="0" w:color="auto"/>
              <w:right w:val="nil"/>
            </w:tcBorders>
          </w:tcPr>
          <w:p w14:paraId="10115F2A" w14:textId="77777777" w:rsidR="00907F9F" w:rsidRPr="00663750" w:rsidRDefault="00907F9F" w:rsidP="00907F9F">
            <w:pPr>
              <w:rPr>
                <w:rFonts w:ascii="Arial" w:eastAsia="Calibri" w:hAnsi="Arial" w:cs="Arial"/>
              </w:rPr>
            </w:pPr>
          </w:p>
        </w:tc>
        <w:tc>
          <w:tcPr>
            <w:tcW w:w="6977" w:type="dxa"/>
            <w:tcBorders>
              <w:top w:val="nil"/>
              <w:left w:val="nil"/>
              <w:bottom w:val="single" w:sz="4" w:space="0" w:color="auto"/>
              <w:right w:val="nil"/>
            </w:tcBorders>
          </w:tcPr>
          <w:p w14:paraId="057C88A1" w14:textId="77777777" w:rsidR="00907F9F" w:rsidRPr="00663750" w:rsidRDefault="00907F9F" w:rsidP="00907F9F">
            <w:pPr>
              <w:rPr>
                <w:rFonts w:ascii="Arial" w:eastAsia="Calibri" w:hAnsi="Arial" w:cs="Arial"/>
              </w:rPr>
            </w:pPr>
          </w:p>
        </w:tc>
      </w:tr>
      <w:tr w:rsidR="00907F9F" w:rsidRPr="00663750" w14:paraId="4F6E2B72" w14:textId="77777777" w:rsidTr="00907F9F">
        <w:tc>
          <w:tcPr>
            <w:tcW w:w="6976" w:type="dxa"/>
            <w:tcBorders>
              <w:bottom w:val="nil"/>
            </w:tcBorders>
          </w:tcPr>
          <w:p w14:paraId="28F0436D" w14:textId="59DF37A1" w:rsidR="00907F9F" w:rsidRPr="00663750" w:rsidRDefault="00524BA2" w:rsidP="00907F9F">
            <w:pPr>
              <w:rPr>
                <w:rFonts w:ascii="Arial" w:eastAsia="Calibri" w:hAnsi="Arial" w:cs="Arial"/>
                <w:b/>
                <w:u w:val="single"/>
              </w:rPr>
            </w:pPr>
            <w:r w:rsidRPr="00663750">
              <w:rPr>
                <w:rFonts w:ascii="Arial" w:eastAsia="Calibri" w:hAnsi="Arial" w:cs="Arial"/>
                <w:b/>
                <w:u w:val="single"/>
              </w:rPr>
              <w:t>NOMBRES</w:t>
            </w:r>
          </w:p>
        </w:tc>
        <w:tc>
          <w:tcPr>
            <w:tcW w:w="6977" w:type="dxa"/>
            <w:tcBorders>
              <w:top w:val="single" w:sz="4" w:space="0" w:color="auto"/>
              <w:bottom w:val="nil"/>
            </w:tcBorders>
          </w:tcPr>
          <w:p w14:paraId="245776EE" w14:textId="2932DBD8" w:rsidR="00907F9F" w:rsidRPr="00663750" w:rsidRDefault="00524BA2" w:rsidP="00907F9F">
            <w:pPr>
              <w:rPr>
                <w:rFonts w:ascii="Arial" w:eastAsia="Calibri" w:hAnsi="Arial" w:cs="Arial"/>
                <w:b/>
                <w:u w:val="single"/>
              </w:rPr>
            </w:pPr>
            <w:r w:rsidRPr="00663750">
              <w:rPr>
                <w:rFonts w:ascii="Arial" w:eastAsia="Calibri" w:hAnsi="Arial" w:cs="Arial"/>
                <w:b/>
                <w:u w:val="single"/>
              </w:rPr>
              <w:t>OPÉRATIONS</w:t>
            </w:r>
          </w:p>
        </w:tc>
        <w:tc>
          <w:tcPr>
            <w:tcW w:w="6977" w:type="dxa"/>
            <w:tcBorders>
              <w:top w:val="single" w:sz="4" w:space="0" w:color="auto"/>
              <w:bottom w:val="nil"/>
            </w:tcBorders>
          </w:tcPr>
          <w:p w14:paraId="4A7A4321" w14:textId="1BDFE635" w:rsidR="00907F9F" w:rsidRPr="00663750" w:rsidRDefault="00524BA2" w:rsidP="00907F9F">
            <w:pPr>
              <w:rPr>
                <w:rFonts w:ascii="Arial" w:eastAsia="Calibri" w:hAnsi="Arial" w:cs="Arial"/>
                <w:b/>
                <w:u w:val="single"/>
              </w:rPr>
            </w:pPr>
            <w:r w:rsidRPr="00663750">
              <w:rPr>
                <w:rFonts w:ascii="Arial" w:eastAsia="Calibri" w:hAnsi="Arial" w:cs="Arial"/>
                <w:b/>
                <w:u w:val="single"/>
              </w:rPr>
              <w:t>GRANDEURS et MESURES</w:t>
            </w:r>
          </w:p>
        </w:tc>
      </w:tr>
      <w:tr w:rsidR="00907F9F" w:rsidRPr="007763D1" w14:paraId="4A3F587F" w14:textId="77777777" w:rsidTr="00907F9F">
        <w:tc>
          <w:tcPr>
            <w:tcW w:w="6976" w:type="dxa"/>
            <w:tcBorders>
              <w:top w:val="nil"/>
            </w:tcBorders>
          </w:tcPr>
          <w:p w14:paraId="096F3C4B" w14:textId="77777777" w:rsidR="00B1783F" w:rsidRPr="007763D1" w:rsidRDefault="00B1783F" w:rsidP="00B1783F">
            <w:pPr>
              <w:rPr>
                <w:rFonts w:ascii="Arial" w:eastAsia="Calibri" w:hAnsi="Arial" w:cs="Arial"/>
                <w:sz w:val="22"/>
                <w:szCs w:val="22"/>
              </w:rPr>
            </w:pPr>
          </w:p>
          <w:p w14:paraId="0B68B6A8" w14:textId="20C771D3"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Calculer</w:t>
            </w:r>
            <w:r w:rsidRPr="007763D1">
              <w:rPr>
                <w:rFonts w:ascii="Arial" w:eastAsia="Calibri" w:hAnsi="Arial" w:cs="Arial"/>
                <w:sz w:val="22"/>
                <w:szCs w:val="22"/>
              </w:rPr>
              <w:t xml:space="preserve"> jusqu'à 100 en comptant en avant et en arrière, à partir de n'importe quel </w:t>
            </w:r>
            <w:r w:rsidR="003A5C9C" w:rsidRPr="007763D1">
              <w:rPr>
                <w:rFonts w:ascii="Arial" w:eastAsia="Calibri" w:hAnsi="Arial" w:cs="Arial"/>
                <w:sz w:val="22"/>
                <w:szCs w:val="22"/>
              </w:rPr>
              <w:t>nombre</w:t>
            </w:r>
            <w:r w:rsidRPr="007763D1">
              <w:rPr>
                <w:rFonts w:ascii="Arial" w:eastAsia="Calibri" w:hAnsi="Arial" w:cs="Arial"/>
                <w:sz w:val="22"/>
                <w:szCs w:val="22"/>
              </w:rPr>
              <w:t xml:space="preserve"> </w:t>
            </w:r>
          </w:p>
          <w:p w14:paraId="4B34015B" w14:textId="1E66759C"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Compter</w:t>
            </w:r>
            <w:r w:rsidRPr="007763D1">
              <w:rPr>
                <w:rFonts w:ascii="Arial" w:eastAsia="Calibri" w:hAnsi="Arial" w:cs="Arial"/>
                <w:sz w:val="22"/>
                <w:szCs w:val="22"/>
              </w:rPr>
              <w:t xml:space="preserve"> jusqu'à 100 par intervalles de 1, 2, 5, 10 et 20</w:t>
            </w:r>
          </w:p>
          <w:p w14:paraId="2524CDFC" w14:textId="06446310"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Compter</w:t>
            </w:r>
            <w:r w:rsidR="00177F23" w:rsidRPr="007763D1">
              <w:rPr>
                <w:rFonts w:ascii="Arial" w:eastAsia="Calibri" w:hAnsi="Arial" w:cs="Arial"/>
                <w:sz w:val="22"/>
                <w:szCs w:val="22"/>
              </w:rPr>
              <w:t xml:space="preserve"> jusqu’à </w:t>
            </w:r>
            <w:r w:rsidRPr="007763D1">
              <w:rPr>
                <w:rFonts w:ascii="Arial" w:eastAsia="Calibri" w:hAnsi="Arial" w:cs="Arial"/>
                <w:sz w:val="22"/>
                <w:szCs w:val="22"/>
              </w:rPr>
              <w:t xml:space="preserve">1 000 par intervalles de 100 </w:t>
            </w:r>
          </w:p>
          <w:p w14:paraId="0FFF12CB" w14:textId="008772E1" w:rsidR="00B1783F" w:rsidRPr="007763D1" w:rsidRDefault="00942C61" w:rsidP="00B1783F">
            <w:pPr>
              <w:rPr>
                <w:rFonts w:ascii="Arial" w:eastAsia="Calibri" w:hAnsi="Arial" w:cs="Arial"/>
                <w:sz w:val="22"/>
                <w:szCs w:val="22"/>
              </w:rPr>
            </w:pPr>
            <w:r w:rsidRPr="007F6D64">
              <w:rPr>
                <w:rFonts w:ascii="Arial" w:eastAsia="Calibri" w:hAnsi="Arial" w:cs="Arial"/>
                <w:b/>
                <w:sz w:val="20"/>
                <w:szCs w:val="20"/>
              </w:rPr>
              <w:t>Dénombrer</w:t>
            </w:r>
            <w:r w:rsidR="00B1783F" w:rsidRPr="007763D1">
              <w:rPr>
                <w:rFonts w:ascii="Arial" w:eastAsia="Calibri" w:hAnsi="Arial" w:cs="Arial"/>
                <w:sz w:val="22"/>
                <w:szCs w:val="22"/>
              </w:rPr>
              <w:t xml:space="preserve"> un nombre donné d'objets </w:t>
            </w:r>
          </w:p>
          <w:p w14:paraId="4780ABD8"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Rappeler</w:t>
            </w:r>
            <w:r w:rsidRPr="007763D1">
              <w:rPr>
                <w:rFonts w:ascii="Arial" w:eastAsia="Calibri" w:hAnsi="Arial" w:cs="Arial"/>
                <w:sz w:val="22"/>
                <w:szCs w:val="22"/>
              </w:rPr>
              <w:t xml:space="preserve"> et </w:t>
            </w:r>
            <w:r w:rsidRPr="007F6D64">
              <w:rPr>
                <w:rFonts w:ascii="Arial" w:eastAsia="Calibri" w:hAnsi="Arial" w:cs="Arial"/>
                <w:b/>
                <w:sz w:val="20"/>
                <w:szCs w:val="20"/>
              </w:rPr>
              <w:t>écrire</w:t>
            </w:r>
            <w:r w:rsidRPr="007763D1">
              <w:rPr>
                <w:rFonts w:ascii="Arial" w:eastAsia="Calibri" w:hAnsi="Arial" w:cs="Arial"/>
                <w:sz w:val="22"/>
                <w:szCs w:val="22"/>
              </w:rPr>
              <w:t xml:space="preserve"> des nombres entiers jusqu'à 100 </w:t>
            </w:r>
          </w:p>
          <w:p w14:paraId="2E4D5CDB" w14:textId="2C56203F" w:rsidR="00B1783F" w:rsidRPr="007763D1" w:rsidRDefault="00177F23" w:rsidP="00B1783F">
            <w:pPr>
              <w:rPr>
                <w:rFonts w:ascii="Arial" w:eastAsia="Calibri" w:hAnsi="Arial" w:cs="Arial"/>
                <w:sz w:val="22"/>
                <w:szCs w:val="22"/>
              </w:rPr>
            </w:pPr>
            <w:r w:rsidRPr="007F6D64">
              <w:rPr>
                <w:rFonts w:ascii="Arial" w:eastAsia="Calibri" w:hAnsi="Arial" w:cs="Arial"/>
                <w:b/>
                <w:sz w:val="20"/>
                <w:szCs w:val="20"/>
              </w:rPr>
              <w:t>Associer</w:t>
            </w:r>
            <w:r w:rsidRPr="007763D1">
              <w:rPr>
                <w:rFonts w:ascii="Arial" w:eastAsia="Calibri" w:hAnsi="Arial" w:cs="Arial"/>
                <w:sz w:val="22"/>
                <w:szCs w:val="22"/>
              </w:rPr>
              <w:t xml:space="preserve"> l</w:t>
            </w:r>
            <w:r w:rsidR="00B1783F" w:rsidRPr="007763D1">
              <w:rPr>
                <w:rFonts w:ascii="Arial" w:eastAsia="Calibri" w:hAnsi="Arial" w:cs="Arial"/>
                <w:sz w:val="22"/>
                <w:szCs w:val="22"/>
              </w:rPr>
              <w:t xml:space="preserve">es quantités </w:t>
            </w:r>
            <w:r w:rsidRPr="007763D1">
              <w:rPr>
                <w:rFonts w:ascii="Arial" w:eastAsia="Calibri" w:hAnsi="Arial" w:cs="Arial"/>
                <w:sz w:val="22"/>
                <w:szCs w:val="22"/>
              </w:rPr>
              <w:t>aux</w:t>
            </w:r>
            <w:r w:rsidR="00B1783F" w:rsidRPr="007763D1">
              <w:rPr>
                <w:rFonts w:ascii="Arial" w:eastAsia="Calibri" w:hAnsi="Arial" w:cs="Arial"/>
                <w:sz w:val="22"/>
                <w:szCs w:val="22"/>
              </w:rPr>
              <w:t xml:space="preserve"> nombres jusqu'à 100</w:t>
            </w:r>
          </w:p>
          <w:p w14:paraId="68EFF9CC"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Représenter</w:t>
            </w:r>
            <w:r w:rsidRPr="007763D1">
              <w:rPr>
                <w:rFonts w:ascii="Arial" w:eastAsia="Calibri" w:hAnsi="Arial" w:cs="Arial"/>
                <w:sz w:val="22"/>
                <w:szCs w:val="22"/>
              </w:rPr>
              <w:t xml:space="preserve"> les nombres par des illustrations  </w:t>
            </w:r>
          </w:p>
          <w:p w14:paraId="594F08CF"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Utiliser</w:t>
            </w:r>
            <w:r w:rsidRPr="007763D1">
              <w:rPr>
                <w:rFonts w:ascii="Arial" w:eastAsia="Calibri" w:hAnsi="Arial" w:cs="Arial"/>
                <w:sz w:val="22"/>
                <w:szCs w:val="22"/>
              </w:rPr>
              <w:t xml:space="preserve"> les nombres dans des contextes de la vie réelle</w:t>
            </w:r>
          </w:p>
          <w:p w14:paraId="4811D726" w14:textId="4238683B"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Estimer</w:t>
            </w:r>
            <w:r w:rsidRPr="007763D1">
              <w:rPr>
                <w:rFonts w:ascii="Arial" w:eastAsia="Calibri" w:hAnsi="Arial" w:cs="Arial"/>
                <w:sz w:val="22"/>
                <w:szCs w:val="22"/>
              </w:rPr>
              <w:t xml:space="preserve"> le nombre d'objets avant de les</w:t>
            </w:r>
            <w:r w:rsidR="00942C61" w:rsidRPr="007763D1">
              <w:rPr>
                <w:rFonts w:ascii="Arial" w:eastAsia="Calibri" w:hAnsi="Arial" w:cs="Arial"/>
                <w:sz w:val="22"/>
                <w:szCs w:val="22"/>
              </w:rPr>
              <w:t xml:space="preserve"> </w:t>
            </w:r>
            <w:r w:rsidR="00942C61" w:rsidRPr="007F6D64">
              <w:rPr>
                <w:rFonts w:ascii="Arial" w:eastAsia="Calibri" w:hAnsi="Arial" w:cs="Arial"/>
                <w:b/>
                <w:sz w:val="20"/>
                <w:szCs w:val="20"/>
              </w:rPr>
              <w:t>dénombrer</w:t>
            </w:r>
            <w:r w:rsidRPr="007763D1">
              <w:rPr>
                <w:rFonts w:ascii="Arial" w:eastAsia="Calibri" w:hAnsi="Arial" w:cs="Arial"/>
                <w:sz w:val="22"/>
                <w:szCs w:val="22"/>
              </w:rPr>
              <w:t xml:space="preserve"> </w:t>
            </w:r>
          </w:p>
          <w:p w14:paraId="6F77A07F" w14:textId="30822880"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Rappeler</w:t>
            </w:r>
            <w:r w:rsidRPr="007763D1">
              <w:rPr>
                <w:rFonts w:ascii="Arial" w:eastAsia="Calibri" w:hAnsi="Arial" w:cs="Arial"/>
                <w:sz w:val="22"/>
                <w:szCs w:val="22"/>
              </w:rPr>
              <w:t xml:space="preserve"> l</w:t>
            </w:r>
            <w:r w:rsidR="00177F23" w:rsidRPr="007763D1">
              <w:rPr>
                <w:rFonts w:ascii="Arial" w:eastAsia="Calibri" w:hAnsi="Arial" w:cs="Arial"/>
                <w:sz w:val="22"/>
                <w:szCs w:val="22"/>
              </w:rPr>
              <w:t>a notion de</w:t>
            </w:r>
            <w:r w:rsidRPr="007763D1">
              <w:rPr>
                <w:rFonts w:ascii="Arial" w:eastAsia="Calibri" w:hAnsi="Arial" w:cs="Arial"/>
                <w:sz w:val="22"/>
                <w:szCs w:val="22"/>
              </w:rPr>
              <w:t xml:space="preserve"> zéro et découvrir les nombres pairs et impairs jusqu'à 100</w:t>
            </w:r>
          </w:p>
          <w:p w14:paraId="5B552437" w14:textId="177FE736"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Manipuler</w:t>
            </w:r>
            <w:r w:rsidRPr="007763D1">
              <w:rPr>
                <w:rFonts w:ascii="Arial" w:eastAsia="Calibri" w:hAnsi="Arial" w:cs="Arial"/>
                <w:sz w:val="22"/>
                <w:szCs w:val="22"/>
              </w:rPr>
              <w:t xml:space="preserve">, </w:t>
            </w:r>
            <w:r w:rsidR="00177F23" w:rsidRPr="007F6D64">
              <w:rPr>
                <w:rFonts w:ascii="Arial" w:eastAsia="Calibri" w:hAnsi="Arial" w:cs="Arial"/>
                <w:b/>
                <w:sz w:val="20"/>
                <w:szCs w:val="20"/>
              </w:rPr>
              <w:t>partag</w:t>
            </w:r>
            <w:r w:rsidR="003A5C9C" w:rsidRPr="007F6D64">
              <w:rPr>
                <w:rFonts w:ascii="Arial" w:eastAsia="Calibri" w:hAnsi="Arial" w:cs="Arial"/>
                <w:b/>
                <w:sz w:val="20"/>
                <w:szCs w:val="20"/>
              </w:rPr>
              <w:t>er</w:t>
            </w:r>
            <w:r w:rsidRPr="007763D1">
              <w:rPr>
                <w:rFonts w:ascii="Arial" w:eastAsia="Calibri" w:hAnsi="Arial" w:cs="Arial"/>
                <w:sz w:val="22"/>
                <w:szCs w:val="22"/>
              </w:rPr>
              <w:t xml:space="preserve"> et </w:t>
            </w:r>
            <w:r w:rsidRPr="007F6D64">
              <w:rPr>
                <w:rFonts w:ascii="Arial" w:eastAsia="Calibri" w:hAnsi="Arial" w:cs="Arial"/>
                <w:b/>
                <w:sz w:val="20"/>
                <w:szCs w:val="20"/>
              </w:rPr>
              <w:t>combiner</w:t>
            </w:r>
            <w:r w:rsidRPr="007763D1">
              <w:rPr>
                <w:rFonts w:ascii="Arial" w:eastAsia="Calibri" w:hAnsi="Arial" w:cs="Arial"/>
                <w:sz w:val="22"/>
                <w:szCs w:val="22"/>
              </w:rPr>
              <w:t xml:space="preserve"> des nombres jusqu'à 100</w:t>
            </w:r>
          </w:p>
          <w:p w14:paraId="6C5B4A63" w14:textId="2B3594E4"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w:t>
            </w:r>
            <w:r w:rsidR="00177F23" w:rsidRPr="007763D1">
              <w:rPr>
                <w:rFonts w:ascii="Arial" w:eastAsia="Calibri" w:hAnsi="Arial" w:cs="Arial"/>
                <w:sz w:val="22"/>
                <w:szCs w:val="22"/>
              </w:rPr>
              <w:t xml:space="preserve">pour </w:t>
            </w:r>
            <w:r w:rsidR="00177F23" w:rsidRPr="007F6D64">
              <w:rPr>
                <w:rFonts w:ascii="Arial" w:eastAsia="Calibri" w:hAnsi="Arial" w:cs="Arial"/>
                <w:b/>
                <w:sz w:val="20"/>
                <w:szCs w:val="20"/>
              </w:rPr>
              <w:t>ordonner</w:t>
            </w:r>
            <w:r w:rsidRPr="007763D1">
              <w:rPr>
                <w:rFonts w:ascii="Arial" w:eastAsia="Calibri" w:hAnsi="Arial" w:cs="Arial"/>
                <w:sz w:val="22"/>
                <w:szCs w:val="22"/>
              </w:rPr>
              <w:t xml:space="preserve"> des nombres (plus petit, plus grand, moins que, plus que, identique, égal)</w:t>
            </w:r>
          </w:p>
          <w:p w14:paraId="0541B433" w14:textId="5129361D"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Ordonner</w:t>
            </w:r>
            <w:r w:rsidRPr="007763D1">
              <w:rPr>
                <w:rFonts w:ascii="Arial" w:eastAsia="Calibri" w:hAnsi="Arial" w:cs="Arial"/>
                <w:sz w:val="22"/>
                <w:szCs w:val="22"/>
              </w:rPr>
              <w:t xml:space="preserve"> des nombres (</w:t>
            </w:r>
            <w:r w:rsidR="00177F23" w:rsidRPr="007763D1">
              <w:rPr>
                <w:rFonts w:ascii="Arial" w:eastAsia="Calibri" w:hAnsi="Arial" w:cs="Arial"/>
                <w:sz w:val="22"/>
                <w:szCs w:val="22"/>
              </w:rPr>
              <w:t xml:space="preserve">ordres </w:t>
            </w:r>
            <w:r w:rsidRPr="007763D1">
              <w:rPr>
                <w:rFonts w:ascii="Arial" w:eastAsia="Calibri" w:hAnsi="Arial" w:cs="Arial"/>
                <w:sz w:val="22"/>
                <w:szCs w:val="22"/>
              </w:rPr>
              <w:t>croissant et décroissant) à l'aide d'une ligne de nombres et d'une piste de nombres jusqu'à 100</w:t>
            </w:r>
          </w:p>
          <w:p w14:paraId="44AAC24C" w14:textId="0402BB3B"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et </w:t>
            </w:r>
            <w:r w:rsidRPr="007F6D64">
              <w:rPr>
                <w:rFonts w:ascii="Arial" w:eastAsia="Calibri" w:hAnsi="Arial" w:cs="Arial"/>
                <w:b/>
                <w:sz w:val="20"/>
                <w:szCs w:val="20"/>
              </w:rPr>
              <w:t>placer</w:t>
            </w:r>
            <w:r w:rsidRPr="007763D1">
              <w:rPr>
                <w:rFonts w:ascii="Arial" w:eastAsia="Calibri" w:hAnsi="Arial" w:cs="Arial"/>
                <w:sz w:val="22"/>
                <w:szCs w:val="22"/>
              </w:rPr>
              <w:t xml:space="preserve"> un nombre</w:t>
            </w:r>
            <w:r w:rsidR="00EC1342" w:rsidRPr="007763D1">
              <w:rPr>
                <w:rFonts w:ascii="Arial" w:eastAsia="Calibri" w:hAnsi="Arial" w:cs="Arial"/>
                <w:sz w:val="22"/>
                <w:szCs w:val="22"/>
              </w:rPr>
              <w:t xml:space="preserve"> jusqu’à 100</w:t>
            </w:r>
            <w:r w:rsidRPr="007763D1">
              <w:rPr>
                <w:rFonts w:ascii="Arial" w:eastAsia="Calibri" w:hAnsi="Arial" w:cs="Arial"/>
                <w:sz w:val="22"/>
                <w:szCs w:val="22"/>
              </w:rPr>
              <w:t xml:space="preserve"> sur une ligne numérique</w:t>
            </w:r>
          </w:p>
          <w:p w14:paraId="65ECB92B" w14:textId="6EF2CAD3"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Utiliser</w:t>
            </w:r>
            <w:r w:rsidRPr="007763D1">
              <w:rPr>
                <w:rFonts w:ascii="Arial" w:eastAsia="Calibri" w:hAnsi="Arial" w:cs="Arial"/>
                <w:sz w:val="22"/>
                <w:szCs w:val="22"/>
              </w:rPr>
              <w:t xml:space="preserve"> les symboles mathématiques (&gt;, &lt;, =) pour comparer des nombres</w:t>
            </w:r>
          </w:p>
          <w:p w14:paraId="4588A57A" w14:textId="28D2B1FA"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Utiliser</w:t>
            </w:r>
            <w:r w:rsidRPr="007763D1">
              <w:rPr>
                <w:rFonts w:ascii="Arial" w:eastAsia="Calibri" w:hAnsi="Arial" w:cs="Arial"/>
                <w:sz w:val="22"/>
                <w:szCs w:val="22"/>
              </w:rPr>
              <w:t xml:space="preserve"> le langage des nombres ordinaux, du premier au </w:t>
            </w:r>
            <w:r w:rsidR="00177F23" w:rsidRPr="007763D1">
              <w:rPr>
                <w:rFonts w:ascii="Arial" w:eastAsia="Calibri" w:hAnsi="Arial" w:cs="Arial"/>
                <w:sz w:val="22"/>
                <w:szCs w:val="22"/>
              </w:rPr>
              <w:t>vingt</w:t>
            </w:r>
            <w:r w:rsidRPr="007763D1">
              <w:rPr>
                <w:rFonts w:ascii="Arial" w:eastAsia="Calibri" w:hAnsi="Arial" w:cs="Arial"/>
                <w:sz w:val="22"/>
                <w:szCs w:val="22"/>
              </w:rPr>
              <w:t>ième</w:t>
            </w:r>
          </w:p>
          <w:p w14:paraId="264100A7" w14:textId="6298D691"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Manipuler</w:t>
            </w:r>
            <w:r w:rsidRPr="007763D1">
              <w:rPr>
                <w:rFonts w:ascii="Arial" w:eastAsia="Calibri" w:hAnsi="Arial" w:cs="Arial"/>
                <w:sz w:val="22"/>
                <w:szCs w:val="22"/>
              </w:rPr>
              <w:t xml:space="preserve"> et </w:t>
            </w:r>
            <w:r w:rsidRPr="007F6D64">
              <w:rPr>
                <w:rFonts w:ascii="Arial" w:eastAsia="Calibri" w:hAnsi="Arial" w:cs="Arial"/>
                <w:b/>
                <w:sz w:val="20"/>
                <w:szCs w:val="20"/>
              </w:rPr>
              <w:t>explorer</w:t>
            </w:r>
            <w:r w:rsidRPr="007763D1">
              <w:rPr>
                <w:rFonts w:ascii="Arial" w:eastAsia="Calibri" w:hAnsi="Arial" w:cs="Arial"/>
                <w:sz w:val="22"/>
                <w:szCs w:val="22"/>
              </w:rPr>
              <w:t xml:space="preserve"> la valeur de position en utilisant la base 10 </w:t>
            </w:r>
            <w:r w:rsidR="00177F23" w:rsidRPr="007763D1">
              <w:rPr>
                <w:rFonts w:ascii="Arial" w:eastAsia="Calibri" w:hAnsi="Arial" w:cs="Arial"/>
                <w:sz w:val="22"/>
                <w:szCs w:val="22"/>
              </w:rPr>
              <w:t>jusqu’</w:t>
            </w:r>
            <w:r w:rsidRPr="007763D1">
              <w:rPr>
                <w:rFonts w:ascii="Arial" w:eastAsia="Calibri" w:hAnsi="Arial" w:cs="Arial"/>
                <w:sz w:val="22"/>
                <w:szCs w:val="22"/>
              </w:rPr>
              <w:t>à 100</w:t>
            </w:r>
          </w:p>
          <w:p w14:paraId="26C2DD83" w14:textId="2193B1FC"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Lire</w:t>
            </w:r>
            <w:r w:rsidRPr="007763D1">
              <w:rPr>
                <w:rFonts w:ascii="Arial" w:eastAsia="Calibri" w:hAnsi="Arial" w:cs="Arial"/>
                <w:sz w:val="22"/>
                <w:szCs w:val="22"/>
              </w:rPr>
              <w:t xml:space="preserve"> et </w:t>
            </w:r>
            <w:r w:rsidRPr="007F6D64">
              <w:rPr>
                <w:rFonts w:ascii="Arial" w:eastAsia="Calibri" w:hAnsi="Arial" w:cs="Arial"/>
                <w:b/>
                <w:sz w:val="20"/>
                <w:szCs w:val="20"/>
              </w:rPr>
              <w:t>écrire</w:t>
            </w:r>
            <w:r w:rsidRPr="007763D1">
              <w:rPr>
                <w:rFonts w:ascii="Arial" w:eastAsia="Calibri" w:hAnsi="Arial" w:cs="Arial"/>
                <w:sz w:val="22"/>
                <w:szCs w:val="22"/>
              </w:rPr>
              <w:t xml:space="preserve"> des nombres sur un tableau de </w:t>
            </w:r>
            <w:r w:rsidR="001F2EF4" w:rsidRPr="007763D1">
              <w:rPr>
                <w:rFonts w:ascii="Arial" w:eastAsia="Calibri" w:hAnsi="Arial" w:cs="Arial"/>
                <w:sz w:val="22"/>
                <w:szCs w:val="22"/>
              </w:rPr>
              <w:t>positio</w:t>
            </w:r>
            <w:r w:rsidR="00A54D3F" w:rsidRPr="007763D1">
              <w:rPr>
                <w:rFonts w:ascii="Arial" w:eastAsia="Calibri" w:hAnsi="Arial" w:cs="Arial"/>
                <w:sz w:val="22"/>
                <w:szCs w:val="22"/>
              </w:rPr>
              <w:t>n</w:t>
            </w:r>
          </w:p>
          <w:p w14:paraId="1CB8B213" w14:textId="2A60517A"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la valeur de position de chaque chiffre dans un nombre à trois chiffres</w:t>
            </w:r>
          </w:p>
          <w:p w14:paraId="74944151" w14:textId="07F60675" w:rsidR="00B1783F" w:rsidRPr="007763D1" w:rsidRDefault="00177F23" w:rsidP="00B1783F">
            <w:pPr>
              <w:rPr>
                <w:rFonts w:ascii="Arial" w:eastAsia="Calibri" w:hAnsi="Arial" w:cs="Arial"/>
                <w:sz w:val="22"/>
                <w:szCs w:val="22"/>
              </w:rPr>
            </w:pPr>
            <w:r w:rsidRPr="007F6D64">
              <w:rPr>
                <w:rFonts w:ascii="Arial" w:eastAsia="Calibri" w:hAnsi="Arial" w:cs="Arial"/>
                <w:b/>
                <w:sz w:val="20"/>
                <w:szCs w:val="20"/>
              </w:rPr>
              <w:t>Partag</w:t>
            </w:r>
            <w:r w:rsidR="00B1783F" w:rsidRPr="007F6D64">
              <w:rPr>
                <w:rFonts w:ascii="Arial" w:eastAsia="Calibri" w:hAnsi="Arial" w:cs="Arial"/>
                <w:b/>
                <w:sz w:val="20"/>
                <w:szCs w:val="20"/>
              </w:rPr>
              <w:t>er</w:t>
            </w:r>
            <w:r w:rsidR="00B1783F" w:rsidRPr="007763D1">
              <w:rPr>
                <w:rFonts w:ascii="Arial" w:eastAsia="Calibri" w:hAnsi="Arial" w:cs="Arial"/>
                <w:sz w:val="22"/>
                <w:szCs w:val="22"/>
              </w:rPr>
              <w:t xml:space="preserve"> des nombres jusqu'à 100 </w:t>
            </w:r>
          </w:p>
          <w:p w14:paraId="769AA607"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Arrondir</w:t>
            </w:r>
            <w:r w:rsidRPr="007763D1">
              <w:rPr>
                <w:rFonts w:ascii="Arial" w:eastAsia="Calibri" w:hAnsi="Arial" w:cs="Arial"/>
                <w:sz w:val="22"/>
                <w:szCs w:val="22"/>
              </w:rPr>
              <w:t xml:space="preserve"> les nombres à la dizaine la plus proche </w:t>
            </w:r>
          </w:p>
          <w:p w14:paraId="25E04013" w14:textId="046270CD"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du double, de la moitié</w:t>
            </w:r>
            <w:r w:rsidR="00177F23" w:rsidRPr="007763D1">
              <w:rPr>
                <w:rFonts w:ascii="Arial" w:eastAsia="Calibri" w:hAnsi="Arial" w:cs="Arial"/>
                <w:sz w:val="22"/>
                <w:szCs w:val="22"/>
              </w:rPr>
              <w:t>/du demi</w:t>
            </w:r>
            <w:r w:rsidRPr="007763D1">
              <w:rPr>
                <w:rFonts w:ascii="Arial" w:eastAsia="Calibri" w:hAnsi="Arial" w:cs="Arial"/>
                <w:sz w:val="22"/>
                <w:szCs w:val="22"/>
              </w:rPr>
              <w:t xml:space="preserve"> et du quart dans des contextes de la vie réelle</w:t>
            </w:r>
          </w:p>
          <w:p w14:paraId="2706D12D"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Identifier</w:t>
            </w:r>
            <w:r w:rsidRPr="007763D1">
              <w:rPr>
                <w:rFonts w:ascii="Arial" w:eastAsia="Calibri" w:hAnsi="Arial" w:cs="Arial"/>
                <w:sz w:val="22"/>
                <w:szCs w:val="22"/>
              </w:rPr>
              <w:t xml:space="preserve"> la moitié des formes et des ensembles d'objets</w:t>
            </w:r>
          </w:p>
          <w:p w14:paraId="4B936EA2"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Découvrir</w:t>
            </w:r>
            <w:r w:rsidRPr="007763D1">
              <w:rPr>
                <w:rFonts w:ascii="Arial" w:eastAsia="Calibri" w:hAnsi="Arial" w:cs="Arial"/>
                <w:sz w:val="22"/>
                <w:szCs w:val="22"/>
              </w:rPr>
              <w:t xml:space="preserve"> la relation entre la division par deux et le doublement</w:t>
            </w:r>
          </w:p>
          <w:p w14:paraId="72081B09" w14:textId="4F8E2816"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Explorer</w:t>
            </w:r>
            <w:r w:rsidRPr="007763D1">
              <w:rPr>
                <w:rFonts w:ascii="Arial" w:eastAsia="Calibri" w:hAnsi="Arial" w:cs="Arial"/>
                <w:sz w:val="22"/>
                <w:szCs w:val="22"/>
              </w:rPr>
              <w:t xml:space="preserve">, </w:t>
            </w:r>
            <w:r w:rsidRPr="007F6D64">
              <w:rPr>
                <w:rFonts w:ascii="Arial" w:eastAsia="Calibri" w:hAnsi="Arial" w:cs="Arial"/>
                <w:b/>
                <w:sz w:val="20"/>
                <w:szCs w:val="20"/>
              </w:rPr>
              <w:t>reconnaître</w:t>
            </w:r>
            <w:r w:rsidRPr="007763D1">
              <w:rPr>
                <w:rFonts w:ascii="Arial" w:eastAsia="Calibri" w:hAnsi="Arial" w:cs="Arial"/>
                <w:sz w:val="22"/>
                <w:szCs w:val="22"/>
              </w:rPr>
              <w:t xml:space="preserve"> et </w:t>
            </w:r>
            <w:r w:rsidR="009D2434" w:rsidRPr="007F6D64">
              <w:rPr>
                <w:rFonts w:ascii="Arial" w:eastAsia="Calibri" w:hAnsi="Arial" w:cs="Arial"/>
                <w:b/>
                <w:sz w:val="20"/>
                <w:szCs w:val="20"/>
              </w:rPr>
              <w:t>écrire</w:t>
            </w:r>
            <w:r w:rsidR="00A80F58" w:rsidRPr="007763D1">
              <w:rPr>
                <w:rFonts w:ascii="Arial" w:eastAsia="Calibri" w:hAnsi="Arial" w:cs="Arial"/>
                <w:sz w:val="22"/>
                <w:szCs w:val="22"/>
              </w:rPr>
              <w:t xml:space="preserve"> </w:t>
            </w:r>
            <w:r w:rsidRPr="007763D1">
              <w:rPr>
                <w:rFonts w:ascii="Arial" w:eastAsia="Calibri" w:hAnsi="Arial" w:cs="Arial"/>
                <w:sz w:val="22"/>
                <w:szCs w:val="22"/>
              </w:rPr>
              <w:t xml:space="preserve">des modèles et des </w:t>
            </w:r>
            <w:r w:rsidR="0006535F" w:rsidRPr="007763D1">
              <w:rPr>
                <w:rFonts w:ascii="Arial" w:eastAsia="Calibri" w:hAnsi="Arial" w:cs="Arial"/>
                <w:sz w:val="22"/>
                <w:szCs w:val="22"/>
              </w:rPr>
              <w:t>suite</w:t>
            </w:r>
            <w:r w:rsidRPr="007763D1">
              <w:rPr>
                <w:rFonts w:ascii="Arial" w:eastAsia="Calibri" w:hAnsi="Arial" w:cs="Arial"/>
                <w:sz w:val="22"/>
                <w:szCs w:val="22"/>
              </w:rPr>
              <w:t>s</w:t>
            </w:r>
            <w:r w:rsidR="00177F23" w:rsidRPr="007763D1">
              <w:rPr>
                <w:rFonts w:ascii="Arial" w:eastAsia="Calibri" w:hAnsi="Arial" w:cs="Arial"/>
                <w:sz w:val="22"/>
                <w:szCs w:val="22"/>
              </w:rPr>
              <w:t xml:space="preserve"> de nombres</w:t>
            </w:r>
            <w:r w:rsidRPr="007763D1">
              <w:rPr>
                <w:rFonts w:ascii="Arial" w:eastAsia="Calibri" w:hAnsi="Arial" w:cs="Arial"/>
                <w:sz w:val="22"/>
                <w:szCs w:val="22"/>
              </w:rPr>
              <w:t xml:space="preserve"> en utilisant des nombres jusqu'à 100 avec une variété d'intervalles</w:t>
            </w:r>
          </w:p>
          <w:p w14:paraId="3C020E79" w14:textId="77777777" w:rsidR="00B1783F" w:rsidRPr="007763D1" w:rsidRDefault="00B1783F" w:rsidP="00B1783F">
            <w:pPr>
              <w:rPr>
                <w:rFonts w:ascii="Arial" w:eastAsia="Calibri" w:hAnsi="Arial" w:cs="Arial"/>
                <w:sz w:val="22"/>
                <w:szCs w:val="22"/>
              </w:rPr>
            </w:pPr>
          </w:p>
          <w:p w14:paraId="1D27A2E9" w14:textId="77777777" w:rsidR="00907F9F" w:rsidRPr="007763D1" w:rsidRDefault="00907F9F" w:rsidP="00907F9F">
            <w:pPr>
              <w:rPr>
                <w:rFonts w:ascii="Arial" w:eastAsia="Calibri" w:hAnsi="Arial" w:cs="Arial"/>
                <w:sz w:val="22"/>
                <w:szCs w:val="22"/>
              </w:rPr>
            </w:pPr>
          </w:p>
        </w:tc>
        <w:tc>
          <w:tcPr>
            <w:tcW w:w="6977" w:type="dxa"/>
            <w:tcBorders>
              <w:top w:val="nil"/>
            </w:tcBorders>
          </w:tcPr>
          <w:p w14:paraId="6A22DB05" w14:textId="77777777" w:rsidR="00B1783F" w:rsidRPr="007763D1" w:rsidRDefault="00B1783F" w:rsidP="00B1783F">
            <w:pPr>
              <w:rPr>
                <w:rFonts w:ascii="Arial" w:eastAsia="Calibri" w:hAnsi="Arial" w:cs="Arial"/>
                <w:sz w:val="22"/>
                <w:szCs w:val="22"/>
              </w:rPr>
            </w:pPr>
          </w:p>
          <w:p w14:paraId="5639407B" w14:textId="459350F5"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Comprendre</w:t>
            </w:r>
            <w:r w:rsidRPr="007763D1">
              <w:rPr>
                <w:rFonts w:ascii="Arial" w:eastAsia="Calibri" w:hAnsi="Arial" w:cs="Arial"/>
                <w:sz w:val="22"/>
                <w:szCs w:val="22"/>
              </w:rPr>
              <w:t xml:space="preserve"> et </w:t>
            </w:r>
            <w:r w:rsidRPr="007F6D64">
              <w:rPr>
                <w:rFonts w:ascii="Arial" w:eastAsia="Calibri" w:hAnsi="Arial" w:cs="Arial"/>
                <w:b/>
                <w:sz w:val="20"/>
                <w:szCs w:val="20"/>
              </w:rPr>
              <w:t>utiliser</w:t>
            </w:r>
            <w:r w:rsidRPr="007763D1">
              <w:rPr>
                <w:rFonts w:ascii="Arial" w:eastAsia="Calibri" w:hAnsi="Arial" w:cs="Arial"/>
                <w:sz w:val="22"/>
                <w:szCs w:val="22"/>
              </w:rPr>
              <w:t xml:space="preserve"> le vocabulaire et les symboles de l'addition et de la soustraction</w:t>
            </w:r>
          </w:p>
          <w:p w14:paraId="6D6B9D93" w14:textId="6BF35A8D"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Explorer</w:t>
            </w:r>
            <w:r w:rsidRPr="007763D1">
              <w:rPr>
                <w:rFonts w:ascii="Arial" w:eastAsia="Calibri" w:hAnsi="Arial" w:cs="Arial"/>
                <w:sz w:val="22"/>
                <w:szCs w:val="22"/>
              </w:rPr>
              <w:t xml:space="preserve"> les concepts d'addition et de soustraction par le biais de jeux et de t</w:t>
            </w:r>
            <w:r w:rsidR="00CC3E31" w:rsidRPr="007763D1">
              <w:rPr>
                <w:rFonts w:ascii="Arial" w:eastAsia="Calibri" w:hAnsi="Arial" w:cs="Arial"/>
                <w:sz w:val="22"/>
                <w:szCs w:val="22"/>
              </w:rPr>
              <w:t>âches</w:t>
            </w:r>
            <w:r w:rsidRPr="007763D1">
              <w:rPr>
                <w:rFonts w:ascii="Arial" w:eastAsia="Calibri" w:hAnsi="Arial" w:cs="Arial"/>
                <w:sz w:val="22"/>
                <w:szCs w:val="22"/>
              </w:rPr>
              <w:t xml:space="preserve"> pratiques et en utilisant des matériaux concrets</w:t>
            </w:r>
          </w:p>
          <w:p w14:paraId="54890A03" w14:textId="1E6F4A8F"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Effectuer</w:t>
            </w:r>
            <w:r w:rsidRPr="007763D1">
              <w:rPr>
                <w:rFonts w:ascii="Arial" w:eastAsia="Calibri" w:hAnsi="Arial" w:cs="Arial"/>
                <w:sz w:val="22"/>
                <w:szCs w:val="22"/>
              </w:rPr>
              <w:t xml:space="preserve"> des </w:t>
            </w:r>
            <w:r w:rsidR="00CC3E31" w:rsidRPr="007763D1">
              <w:rPr>
                <w:rFonts w:ascii="Arial" w:eastAsia="Calibri" w:hAnsi="Arial" w:cs="Arial"/>
                <w:sz w:val="22"/>
                <w:szCs w:val="22"/>
              </w:rPr>
              <w:t>opération</w:t>
            </w:r>
            <w:r w:rsidRPr="007763D1">
              <w:rPr>
                <w:rFonts w:ascii="Arial" w:eastAsia="Calibri" w:hAnsi="Arial" w:cs="Arial"/>
                <w:sz w:val="22"/>
                <w:szCs w:val="22"/>
              </w:rPr>
              <w:t>s d'addition</w:t>
            </w:r>
            <w:r w:rsidR="00CC3E31" w:rsidRPr="007763D1">
              <w:rPr>
                <w:rFonts w:ascii="Arial" w:eastAsia="Calibri" w:hAnsi="Arial" w:cs="Arial"/>
                <w:sz w:val="22"/>
                <w:szCs w:val="22"/>
              </w:rPr>
              <w:t>s</w:t>
            </w:r>
            <w:r w:rsidRPr="007763D1">
              <w:rPr>
                <w:rFonts w:ascii="Arial" w:eastAsia="Calibri" w:hAnsi="Arial" w:cs="Arial"/>
                <w:sz w:val="22"/>
                <w:szCs w:val="22"/>
              </w:rPr>
              <w:t xml:space="preserve"> et de soustraction</w:t>
            </w:r>
            <w:r w:rsidR="00CC3E31" w:rsidRPr="007763D1">
              <w:rPr>
                <w:rFonts w:ascii="Arial" w:eastAsia="Calibri" w:hAnsi="Arial" w:cs="Arial"/>
                <w:sz w:val="22"/>
                <w:szCs w:val="22"/>
              </w:rPr>
              <w:t>s</w:t>
            </w:r>
            <w:r w:rsidRPr="007763D1">
              <w:rPr>
                <w:rFonts w:ascii="Arial" w:eastAsia="Calibri" w:hAnsi="Arial" w:cs="Arial"/>
                <w:sz w:val="22"/>
                <w:szCs w:val="22"/>
              </w:rPr>
              <w:t xml:space="preserve"> avec des réponses jusqu'à 100 en utilisant la notation formelle</w:t>
            </w:r>
          </w:p>
          <w:p w14:paraId="2851E770" w14:textId="77777777" w:rsidR="00B1783F" w:rsidRPr="007763D1" w:rsidRDefault="00B1783F" w:rsidP="00B1783F">
            <w:pPr>
              <w:rPr>
                <w:rFonts w:ascii="Arial" w:eastAsia="Calibri" w:hAnsi="Arial" w:cs="Arial"/>
                <w:sz w:val="22"/>
                <w:szCs w:val="22"/>
              </w:rPr>
            </w:pPr>
            <w:r w:rsidRPr="007F6D64">
              <w:rPr>
                <w:rFonts w:ascii="Arial" w:eastAsia="Calibri" w:hAnsi="Arial" w:cs="Arial"/>
                <w:b/>
                <w:sz w:val="20"/>
                <w:szCs w:val="20"/>
              </w:rPr>
              <w:t>Effectuer</w:t>
            </w:r>
            <w:r w:rsidRPr="007763D1">
              <w:rPr>
                <w:rFonts w:ascii="Arial" w:eastAsia="Calibri" w:hAnsi="Arial" w:cs="Arial"/>
                <w:sz w:val="22"/>
                <w:szCs w:val="22"/>
              </w:rPr>
              <w:t xml:space="preserve"> des opérations, y compris celles qui relient des multiples de dix</w:t>
            </w:r>
          </w:p>
          <w:p w14:paraId="69287F10" w14:textId="2EB29C2A"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et </w:t>
            </w:r>
            <w:r w:rsidRPr="009266D9">
              <w:rPr>
                <w:rFonts w:ascii="Arial" w:eastAsia="Calibri" w:hAnsi="Arial" w:cs="Arial"/>
                <w:b/>
                <w:sz w:val="20"/>
                <w:szCs w:val="20"/>
              </w:rPr>
              <w:t>calculer</w:t>
            </w:r>
            <w:r w:rsidRPr="007763D1">
              <w:rPr>
                <w:rFonts w:ascii="Arial" w:eastAsia="Calibri" w:hAnsi="Arial" w:cs="Arial"/>
                <w:sz w:val="22"/>
                <w:szCs w:val="22"/>
              </w:rPr>
              <w:t xml:space="preserve"> des sommes avec des nombres à deux chiffres </w:t>
            </w:r>
            <w:r w:rsidR="00CC3E31" w:rsidRPr="007763D1">
              <w:rPr>
                <w:rFonts w:ascii="Arial" w:eastAsia="Calibri" w:hAnsi="Arial" w:cs="Arial"/>
                <w:sz w:val="22"/>
                <w:szCs w:val="22"/>
              </w:rPr>
              <w:t>et avec d</w:t>
            </w:r>
            <w:r w:rsidRPr="007763D1">
              <w:rPr>
                <w:rFonts w:ascii="Arial" w:eastAsia="Calibri" w:hAnsi="Arial" w:cs="Arial"/>
                <w:sz w:val="22"/>
                <w:szCs w:val="22"/>
              </w:rPr>
              <w:t>es réponses jusqu'à 100</w:t>
            </w:r>
          </w:p>
          <w:p w14:paraId="519F7EAD"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et </w:t>
            </w:r>
            <w:r w:rsidRPr="009266D9">
              <w:rPr>
                <w:rFonts w:ascii="Arial" w:eastAsia="Calibri" w:hAnsi="Arial" w:cs="Arial"/>
                <w:b/>
                <w:sz w:val="20"/>
                <w:szCs w:val="20"/>
              </w:rPr>
              <w:t>calculer</w:t>
            </w:r>
            <w:r w:rsidRPr="007763D1">
              <w:rPr>
                <w:rFonts w:ascii="Arial" w:eastAsia="Calibri" w:hAnsi="Arial" w:cs="Arial"/>
                <w:sz w:val="22"/>
                <w:szCs w:val="22"/>
              </w:rPr>
              <w:t xml:space="preserve"> des différences avec des nombres à deux chiffres </w:t>
            </w:r>
          </w:p>
          <w:p w14:paraId="6ECB81F8" w14:textId="22ED9ED2"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Rappeler</w:t>
            </w:r>
            <w:r w:rsidRPr="007763D1">
              <w:rPr>
                <w:rFonts w:ascii="Arial" w:eastAsia="Calibri" w:hAnsi="Arial" w:cs="Arial"/>
                <w:sz w:val="22"/>
                <w:szCs w:val="22"/>
              </w:rPr>
              <w:t xml:space="preserve"> que l'addition et la soustraction sont des opérations inverses</w:t>
            </w:r>
          </w:p>
          <w:p w14:paraId="1046001B" w14:textId="10F29EF5"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Découvrir</w:t>
            </w:r>
            <w:r w:rsidRPr="007763D1">
              <w:rPr>
                <w:rFonts w:ascii="Arial" w:eastAsia="Calibri" w:hAnsi="Arial" w:cs="Arial"/>
                <w:sz w:val="22"/>
                <w:szCs w:val="22"/>
              </w:rPr>
              <w:t xml:space="preserve"> des paires de nombres dont le total est égal à 100 et calculer les soustractions correspondantes</w:t>
            </w:r>
          </w:p>
          <w:p w14:paraId="687ECCC5" w14:textId="0B407F22"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la connaissance des </w:t>
            </w:r>
            <w:r w:rsidR="00CC3E31" w:rsidRPr="007763D1">
              <w:rPr>
                <w:rFonts w:ascii="Arial" w:eastAsia="Calibri" w:hAnsi="Arial" w:cs="Arial"/>
                <w:sz w:val="22"/>
                <w:szCs w:val="22"/>
              </w:rPr>
              <w:t>compléments de</w:t>
            </w:r>
            <w:r w:rsidRPr="007763D1">
              <w:rPr>
                <w:rFonts w:ascii="Arial" w:eastAsia="Calibri" w:hAnsi="Arial" w:cs="Arial"/>
                <w:sz w:val="22"/>
                <w:szCs w:val="22"/>
              </w:rPr>
              <w:t xml:space="preserve"> 10 pour apprendre les </w:t>
            </w:r>
            <w:r w:rsidR="00CC3E31" w:rsidRPr="007763D1">
              <w:rPr>
                <w:rFonts w:ascii="Arial" w:eastAsia="Calibri" w:hAnsi="Arial" w:cs="Arial"/>
                <w:sz w:val="22"/>
                <w:szCs w:val="22"/>
              </w:rPr>
              <w:t xml:space="preserve">compléments de </w:t>
            </w:r>
            <w:r w:rsidRPr="007763D1">
              <w:rPr>
                <w:rFonts w:ascii="Arial" w:eastAsia="Calibri" w:hAnsi="Arial" w:cs="Arial"/>
                <w:sz w:val="22"/>
                <w:szCs w:val="22"/>
              </w:rPr>
              <w:t>100</w:t>
            </w:r>
          </w:p>
          <w:p w14:paraId="63828DE9"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Effectuer</w:t>
            </w:r>
            <w:r w:rsidRPr="007763D1">
              <w:rPr>
                <w:rFonts w:ascii="Arial" w:eastAsia="Calibri" w:hAnsi="Arial" w:cs="Arial"/>
                <w:sz w:val="22"/>
                <w:szCs w:val="22"/>
              </w:rPr>
              <w:t xml:space="preserve"> des opérations utilisant le doublement et la division par deux </w:t>
            </w:r>
          </w:p>
          <w:p w14:paraId="228B1683" w14:textId="1F8B8086"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Appliquer</w:t>
            </w:r>
            <w:r w:rsidRPr="007763D1">
              <w:rPr>
                <w:rFonts w:ascii="Arial" w:eastAsia="Calibri" w:hAnsi="Arial" w:cs="Arial"/>
                <w:sz w:val="22"/>
                <w:szCs w:val="22"/>
              </w:rPr>
              <w:t xml:space="preserve"> le principe de la </w:t>
            </w:r>
            <w:r w:rsidR="007F2D69" w:rsidRPr="007763D1">
              <w:rPr>
                <w:rFonts w:ascii="Arial" w:eastAsia="Calibri" w:hAnsi="Arial" w:cs="Arial"/>
                <w:sz w:val="22"/>
                <w:szCs w:val="22"/>
              </w:rPr>
              <w:t xml:space="preserve">loi </w:t>
            </w:r>
            <w:r w:rsidRPr="007763D1">
              <w:rPr>
                <w:rFonts w:ascii="Arial" w:eastAsia="Calibri" w:hAnsi="Arial" w:cs="Arial"/>
                <w:sz w:val="22"/>
                <w:szCs w:val="22"/>
              </w:rPr>
              <w:t>commutativ</w:t>
            </w:r>
            <w:r w:rsidR="007F2D69" w:rsidRPr="007763D1">
              <w:rPr>
                <w:rFonts w:ascii="Arial" w:eastAsia="Calibri" w:hAnsi="Arial" w:cs="Arial"/>
                <w:sz w:val="22"/>
                <w:szCs w:val="22"/>
              </w:rPr>
              <w:t>e</w:t>
            </w:r>
            <w:r w:rsidRPr="007763D1">
              <w:rPr>
                <w:rFonts w:ascii="Arial" w:eastAsia="Calibri" w:hAnsi="Arial" w:cs="Arial"/>
                <w:sz w:val="22"/>
                <w:szCs w:val="22"/>
              </w:rPr>
              <w:t xml:space="preserve"> de l'addition</w:t>
            </w:r>
          </w:p>
          <w:p w14:paraId="4CEB6486" w14:textId="751F0905"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Apprendre</w:t>
            </w:r>
            <w:r w:rsidRPr="007763D1">
              <w:rPr>
                <w:rFonts w:ascii="Arial" w:eastAsia="Calibri" w:hAnsi="Arial" w:cs="Arial"/>
                <w:sz w:val="22"/>
                <w:szCs w:val="22"/>
              </w:rPr>
              <w:t xml:space="preserve"> et appliquer des stratégies appropriées pour soutenir le</w:t>
            </w:r>
            <w:r w:rsidR="00CC3E31" w:rsidRPr="007763D1">
              <w:rPr>
                <w:rFonts w:ascii="Arial" w:eastAsia="Calibri" w:hAnsi="Arial" w:cs="Arial"/>
                <w:sz w:val="22"/>
                <w:szCs w:val="22"/>
              </w:rPr>
              <w:t>s</w:t>
            </w:r>
            <w:r w:rsidRPr="007763D1">
              <w:rPr>
                <w:rFonts w:ascii="Arial" w:eastAsia="Calibri" w:hAnsi="Arial" w:cs="Arial"/>
                <w:sz w:val="22"/>
                <w:szCs w:val="22"/>
              </w:rPr>
              <w:t xml:space="preserve"> calcul</w:t>
            </w:r>
            <w:r w:rsidR="00CC3E31" w:rsidRPr="007763D1">
              <w:rPr>
                <w:rFonts w:ascii="Arial" w:eastAsia="Calibri" w:hAnsi="Arial" w:cs="Arial"/>
                <w:sz w:val="22"/>
                <w:szCs w:val="22"/>
              </w:rPr>
              <w:t>s mentaux</w:t>
            </w:r>
            <w:r w:rsidRPr="007763D1">
              <w:rPr>
                <w:rFonts w:ascii="Arial" w:eastAsia="Calibri" w:hAnsi="Arial" w:cs="Arial"/>
                <w:sz w:val="22"/>
                <w:szCs w:val="22"/>
              </w:rPr>
              <w:t xml:space="preserve"> </w:t>
            </w:r>
          </w:p>
          <w:p w14:paraId="7D7C46B6" w14:textId="0A663DC5"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les concepts de multiplication et de division par regroupement et partage par le biais de jeux et de t</w:t>
            </w:r>
            <w:r w:rsidR="00CC3E31" w:rsidRPr="007763D1">
              <w:rPr>
                <w:rFonts w:ascii="Arial" w:eastAsia="Calibri" w:hAnsi="Arial" w:cs="Arial"/>
                <w:sz w:val="22"/>
                <w:szCs w:val="22"/>
              </w:rPr>
              <w:t>âches</w:t>
            </w:r>
            <w:r w:rsidRPr="007763D1">
              <w:rPr>
                <w:rFonts w:ascii="Arial" w:eastAsia="Calibri" w:hAnsi="Arial" w:cs="Arial"/>
                <w:sz w:val="22"/>
                <w:szCs w:val="22"/>
              </w:rPr>
              <w:t xml:space="preserve"> pratiques</w:t>
            </w:r>
          </w:p>
          <w:p w14:paraId="23B1B2C0" w14:textId="2DF1617B"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et les symboles des opérations (multiplier, diviser, partager é</w:t>
            </w:r>
            <w:r w:rsidR="00CC3E31" w:rsidRPr="007763D1">
              <w:rPr>
                <w:rFonts w:ascii="Arial" w:eastAsia="Calibri" w:hAnsi="Arial" w:cs="Arial"/>
                <w:sz w:val="22"/>
                <w:szCs w:val="22"/>
              </w:rPr>
              <w:t>quitab</w:t>
            </w:r>
            <w:r w:rsidRPr="007763D1">
              <w:rPr>
                <w:rFonts w:ascii="Arial" w:eastAsia="Calibri" w:hAnsi="Arial" w:cs="Arial"/>
                <w:sz w:val="22"/>
                <w:szCs w:val="22"/>
              </w:rPr>
              <w:t>lement, x, ÷)</w:t>
            </w:r>
          </w:p>
          <w:p w14:paraId="73232253"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que la multiplication est une addition répétée</w:t>
            </w:r>
          </w:p>
          <w:p w14:paraId="25E8BB4C" w14:textId="7427E85D" w:rsidR="00B1783F" w:rsidRPr="007763D1" w:rsidRDefault="00CC3E31" w:rsidP="00B1783F">
            <w:pPr>
              <w:rPr>
                <w:rFonts w:ascii="Arial" w:eastAsia="Calibri" w:hAnsi="Arial" w:cs="Arial"/>
                <w:sz w:val="22"/>
                <w:szCs w:val="22"/>
              </w:rPr>
            </w:pPr>
            <w:r w:rsidRPr="009266D9">
              <w:rPr>
                <w:rFonts w:ascii="Arial" w:eastAsia="Calibri" w:hAnsi="Arial" w:cs="Arial"/>
                <w:b/>
                <w:sz w:val="20"/>
                <w:szCs w:val="20"/>
              </w:rPr>
              <w:t>Apprendre</w:t>
            </w:r>
            <w:r w:rsidRPr="007763D1">
              <w:rPr>
                <w:rFonts w:ascii="Arial" w:eastAsia="Calibri" w:hAnsi="Arial" w:cs="Arial"/>
                <w:sz w:val="22"/>
                <w:szCs w:val="22"/>
              </w:rPr>
              <w:t xml:space="preserve"> </w:t>
            </w:r>
            <w:r w:rsidR="00B1783F" w:rsidRPr="007763D1">
              <w:rPr>
                <w:rFonts w:ascii="Arial" w:eastAsia="Calibri" w:hAnsi="Arial" w:cs="Arial"/>
                <w:sz w:val="22"/>
                <w:szCs w:val="22"/>
              </w:rPr>
              <w:t>les tables de multiplication jusqu'à 10</w:t>
            </w:r>
            <w:r w:rsidRPr="007763D1">
              <w:rPr>
                <w:rFonts w:ascii="Arial" w:eastAsia="Calibri" w:hAnsi="Arial" w:cs="Arial"/>
                <w:sz w:val="22"/>
                <w:szCs w:val="22"/>
              </w:rPr>
              <w:t xml:space="preserve"> par coeur</w:t>
            </w:r>
          </w:p>
          <w:p w14:paraId="6C6610DF" w14:textId="18173CA9"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la relation entre les tables de multiplication (doubler, diviser par deux)</w:t>
            </w:r>
          </w:p>
          <w:p w14:paraId="22A2390B"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que la multiplication et la division sont des opérations inverses</w:t>
            </w:r>
          </w:p>
          <w:p w14:paraId="3A3F4A7F" w14:textId="77777777" w:rsidR="00CC3E31" w:rsidRPr="007763D1" w:rsidRDefault="00CC3E31" w:rsidP="00CC3E31">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la moitié et le double d'un nombre donné</w:t>
            </w:r>
          </w:p>
          <w:p w14:paraId="4473228D" w14:textId="799880F2"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Reconnaître</w:t>
            </w:r>
            <w:r w:rsidRPr="007763D1">
              <w:rPr>
                <w:rFonts w:ascii="Arial" w:eastAsia="Calibri" w:hAnsi="Arial" w:cs="Arial"/>
                <w:sz w:val="22"/>
                <w:szCs w:val="22"/>
              </w:rPr>
              <w:t xml:space="preserve"> le principe de la </w:t>
            </w:r>
            <w:r w:rsidR="007F2D69" w:rsidRPr="007763D1">
              <w:rPr>
                <w:rFonts w:ascii="Arial" w:eastAsia="Calibri" w:hAnsi="Arial" w:cs="Arial"/>
                <w:sz w:val="22"/>
                <w:szCs w:val="22"/>
              </w:rPr>
              <w:t>loi</w:t>
            </w:r>
            <w:r w:rsidR="007D7889" w:rsidRPr="007763D1">
              <w:rPr>
                <w:rFonts w:ascii="Arial" w:eastAsia="Calibri" w:hAnsi="Arial" w:cs="Arial"/>
                <w:sz w:val="22"/>
                <w:szCs w:val="22"/>
              </w:rPr>
              <w:t xml:space="preserve"> commutativ</w:t>
            </w:r>
            <w:r w:rsidR="007F2D69" w:rsidRPr="007763D1">
              <w:rPr>
                <w:rFonts w:ascii="Arial" w:eastAsia="Calibri" w:hAnsi="Arial" w:cs="Arial"/>
                <w:sz w:val="22"/>
                <w:szCs w:val="22"/>
              </w:rPr>
              <w:t>e</w:t>
            </w:r>
            <w:r w:rsidR="007D7889" w:rsidRPr="007763D1">
              <w:rPr>
                <w:rFonts w:ascii="Arial" w:eastAsia="Calibri" w:hAnsi="Arial" w:cs="Arial"/>
                <w:sz w:val="22"/>
                <w:szCs w:val="22"/>
              </w:rPr>
              <w:t xml:space="preserve"> </w:t>
            </w:r>
            <w:r w:rsidRPr="007763D1">
              <w:rPr>
                <w:rFonts w:ascii="Arial" w:eastAsia="Calibri" w:hAnsi="Arial" w:cs="Arial"/>
                <w:sz w:val="22"/>
                <w:szCs w:val="22"/>
              </w:rPr>
              <w:t>de la multiplication</w:t>
            </w:r>
          </w:p>
          <w:p w14:paraId="20F394A3" w14:textId="77777777" w:rsidR="00907F9F" w:rsidRPr="007763D1" w:rsidRDefault="00907F9F" w:rsidP="00CC3E31">
            <w:pPr>
              <w:rPr>
                <w:rFonts w:ascii="Arial" w:eastAsia="Calibri" w:hAnsi="Arial" w:cs="Arial"/>
                <w:sz w:val="22"/>
                <w:szCs w:val="22"/>
              </w:rPr>
            </w:pPr>
          </w:p>
        </w:tc>
        <w:tc>
          <w:tcPr>
            <w:tcW w:w="6977" w:type="dxa"/>
            <w:tcBorders>
              <w:top w:val="nil"/>
            </w:tcBorders>
          </w:tcPr>
          <w:p w14:paraId="32C7708C" w14:textId="77777777" w:rsidR="00B1783F" w:rsidRPr="007763D1" w:rsidRDefault="00B1783F" w:rsidP="00B1783F">
            <w:pPr>
              <w:rPr>
                <w:rFonts w:ascii="Arial" w:eastAsia="Calibri" w:hAnsi="Arial" w:cs="Arial"/>
                <w:sz w:val="22"/>
                <w:szCs w:val="22"/>
              </w:rPr>
            </w:pPr>
          </w:p>
          <w:p w14:paraId="28356827" w14:textId="47D9634B"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des longueurs (large, haut,</w:t>
            </w:r>
            <w:r w:rsidR="00495500" w:rsidRPr="007763D1">
              <w:rPr>
                <w:rFonts w:ascii="Arial" w:eastAsia="Calibri" w:hAnsi="Arial" w:cs="Arial"/>
                <w:sz w:val="22"/>
                <w:szCs w:val="22"/>
              </w:rPr>
              <w:t>long,</w:t>
            </w:r>
            <w:r w:rsidRPr="007763D1">
              <w:rPr>
                <w:rFonts w:ascii="Arial" w:eastAsia="Calibri" w:hAnsi="Arial" w:cs="Arial"/>
                <w:sz w:val="22"/>
                <w:szCs w:val="22"/>
              </w:rPr>
              <w:t xml:space="preserve"> court, égal)</w:t>
            </w:r>
          </w:p>
          <w:p w14:paraId="23E969F9" w14:textId="55DF99FA" w:rsidR="00B1783F" w:rsidRPr="007763D1" w:rsidRDefault="00B1783F" w:rsidP="00B1783F">
            <w:pPr>
              <w:rPr>
                <w:rFonts w:ascii="Arial" w:eastAsia="Calibri" w:hAnsi="Arial" w:cs="Arial"/>
                <w:sz w:val="22"/>
                <w:szCs w:val="22"/>
              </w:rPr>
            </w:pPr>
            <w:r w:rsidRPr="007763D1">
              <w:rPr>
                <w:rFonts w:ascii="Arial" w:eastAsia="Calibri" w:hAnsi="Arial" w:cs="Arial"/>
                <w:sz w:val="22"/>
                <w:szCs w:val="22"/>
              </w:rPr>
              <w:t>Est</w:t>
            </w:r>
            <w:r w:rsidRPr="009266D9">
              <w:rPr>
                <w:rFonts w:ascii="Arial" w:eastAsia="Calibri" w:hAnsi="Arial" w:cs="Arial"/>
                <w:b/>
                <w:sz w:val="20"/>
                <w:szCs w:val="20"/>
              </w:rPr>
              <w:t>i</w:t>
            </w:r>
            <w:r w:rsidRPr="007763D1">
              <w:rPr>
                <w:rFonts w:ascii="Arial" w:eastAsia="Calibri" w:hAnsi="Arial" w:cs="Arial"/>
                <w:sz w:val="22"/>
                <w:szCs w:val="22"/>
              </w:rPr>
              <w:t xml:space="preserve">mer,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009D2434" w:rsidRPr="009266D9">
              <w:rPr>
                <w:rFonts w:ascii="Arial" w:eastAsia="Calibri" w:hAnsi="Arial" w:cs="Arial"/>
                <w:b/>
                <w:sz w:val="20"/>
                <w:szCs w:val="20"/>
              </w:rPr>
              <w:t>écrire</w:t>
            </w:r>
            <w:r w:rsidRPr="007763D1">
              <w:rPr>
                <w:rFonts w:ascii="Arial" w:eastAsia="Calibri" w:hAnsi="Arial" w:cs="Arial"/>
                <w:sz w:val="22"/>
                <w:szCs w:val="22"/>
              </w:rPr>
              <w:t xml:space="preserve"> des longueurs en utilisant des unités non </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w:t>
            </w:r>
          </w:p>
          <w:p w14:paraId="4C934C13" w14:textId="66B705DE"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Reconnaître</w:t>
            </w:r>
            <w:r w:rsidRPr="007763D1">
              <w:rPr>
                <w:rFonts w:ascii="Arial" w:eastAsia="Calibri" w:hAnsi="Arial" w:cs="Arial"/>
                <w:sz w:val="22"/>
                <w:szCs w:val="22"/>
              </w:rPr>
              <w:t xml:space="preserve"> les</w:t>
            </w:r>
            <w:r w:rsidR="00495500" w:rsidRPr="007763D1">
              <w:rPr>
                <w:rFonts w:ascii="Arial" w:eastAsia="Calibri" w:hAnsi="Arial" w:cs="Arial"/>
                <w:sz w:val="22"/>
                <w:szCs w:val="22"/>
              </w:rPr>
              <w:t xml:space="preserve"> objets et</w:t>
            </w:r>
            <w:r w:rsidRPr="007763D1">
              <w:rPr>
                <w:rFonts w:ascii="Arial" w:eastAsia="Calibri" w:hAnsi="Arial" w:cs="Arial"/>
                <w:sz w:val="22"/>
                <w:szCs w:val="22"/>
              </w:rPr>
              <w:t xml:space="preserve"> </w:t>
            </w:r>
            <w:r w:rsidR="00495500" w:rsidRPr="007763D1">
              <w:rPr>
                <w:rFonts w:ascii="Arial" w:eastAsia="Calibri" w:hAnsi="Arial" w:cs="Arial"/>
                <w:sz w:val="22"/>
                <w:szCs w:val="22"/>
              </w:rPr>
              <w:t xml:space="preserve">les </w:t>
            </w:r>
            <w:r w:rsidRPr="007763D1">
              <w:rPr>
                <w:rFonts w:ascii="Arial" w:eastAsia="Calibri" w:hAnsi="Arial" w:cs="Arial"/>
                <w:sz w:val="22"/>
                <w:szCs w:val="22"/>
              </w:rPr>
              <w:t xml:space="preserve">unités de mesure non </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et les </w:t>
            </w:r>
            <w:r w:rsidRPr="009266D9">
              <w:rPr>
                <w:rFonts w:ascii="Arial" w:eastAsia="Calibri" w:hAnsi="Arial" w:cs="Arial"/>
                <w:b/>
                <w:sz w:val="20"/>
                <w:szCs w:val="20"/>
              </w:rPr>
              <w:t>utiliser</w:t>
            </w:r>
            <w:r w:rsidRPr="007763D1">
              <w:rPr>
                <w:rFonts w:ascii="Arial" w:eastAsia="Calibri" w:hAnsi="Arial" w:cs="Arial"/>
                <w:sz w:val="22"/>
                <w:szCs w:val="22"/>
              </w:rPr>
              <w:t xml:space="preserve"> de manière appropriée</w:t>
            </w:r>
          </w:p>
          <w:p w14:paraId="49DA4DD8" w14:textId="1E695832"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une règle pour tracer des lignes et des segments de ligne</w:t>
            </w:r>
          </w:p>
          <w:p w14:paraId="56E9223F" w14:textId="1D474910" w:rsidR="00B1783F" w:rsidRPr="007763D1" w:rsidRDefault="00495500" w:rsidP="00B1783F">
            <w:pPr>
              <w:rPr>
                <w:rFonts w:ascii="Arial" w:eastAsia="Calibri" w:hAnsi="Arial" w:cs="Arial"/>
                <w:sz w:val="22"/>
                <w:szCs w:val="22"/>
              </w:rPr>
            </w:pPr>
            <w:r w:rsidRPr="009266D9">
              <w:rPr>
                <w:rFonts w:ascii="Arial" w:eastAsia="Calibri" w:hAnsi="Arial" w:cs="Arial"/>
                <w:b/>
                <w:sz w:val="20"/>
                <w:szCs w:val="20"/>
              </w:rPr>
              <w:t>Mesurer</w:t>
            </w:r>
            <w:r w:rsidRPr="007763D1">
              <w:rPr>
                <w:rFonts w:ascii="Arial" w:eastAsia="Calibri" w:hAnsi="Arial" w:cs="Arial"/>
                <w:sz w:val="22"/>
                <w:szCs w:val="22"/>
              </w:rPr>
              <w:t xml:space="preserve"> la longueur</w:t>
            </w:r>
            <w:r w:rsidR="00B1783F" w:rsidRPr="007763D1">
              <w:rPr>
                <w:rFonts w:ascii="Arial" w:eastAsia="Calibri" w:hAnsi="Arial" w:cs="Arial"/>
                <w:sz w:val="22"/>
                <w:szCs w:val="22"/>
              </w:rPr>
              <w:t xml:space="preserve"> en centimètres</w:t>
            </w:r>
          </w:p>
          <w:p w14:paraId="48D3AF5E" w14:textId="3253063A" w:rsidR="00B1783F" w:rsidRPr="007763D1" w:rsidRDefault="00833083" w:rsidP="00B1783F">
            <w:pPr>
              <w:rPr>
                <w:rFonts w:ascii="Arial" w:eastAsia="Calibri" w:hAnsi="Arial" w:cs="Arial"/>
                <w:sz w:val="22"/>
                <w:szCs w:val="22"/>
              </w:rPr>
            </w:pPr>
            <w:r w:rsidRPr="009266D9">
              <w:rPr>
                <w:rFonts w:ascii="Arial" w:eastAsia="Calibri" w:hAnsi="Arial" w:cs="Arial"/>
                <w:b/>
                <w:sz w:val="20"/>
                <w:szCs w:val="20"/>
              </w:rPr>
              <w:t>Comparer</w:t>
            </w:r>
            <w:r w:rsidRPr="007763D1">
              <w:rPr>
                <w:rFonts w:ascii="Arial" w:eastAsia="Calibri" w:hAnsi="Arial" w:cs="Arial"/>
                <w:sz w:val="22"/>
                <w:szCs w:val="22"/>
              </w:rPr>
              <w:t xml:space="preserve"> l</w:t>
            </w:r>
            <w:r w:rsidR="00B1783F" w:rsidRPr="007763D1">
              <w:rPr>
                <w:rFonts w:ascii="Arial" w:eastAsia="Calibri" w:hAnsi="Arial" w:cs="Arial"/>
                <w:sz w:val="22"/>
                <w:szCs w:val="22"/>
              </w:rPr>
              <w:t>es longueurs de segments de ligne en centimètres</w:t>
            </w:r>
          </w:p>
          <w:p w14:paraId="7BFB72E0" w14:textId="6A707318"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Étudier</w:t>
            </w:r>
            <w:r w:rsidRPr="007763D1">
              <w:rPr>
                <w:rFonts w:ascii="Arial" w:eastAsia="Calibri" w:hAnsi="Arial" w:cs="Arial"/>
                <w:sz w:val="22"/>
                <w:szCs w:val="22"/>
              </w:rPr>
              <w:t xml:space="preserve"> les unités </w:t>
            </w:r>
            <w:r w:rsidR="003062BF" w:rsidRPr="007763D1">
              <w:rPr>
                <w:rFonts w:ascii="Arial" w:eastAsia="Calibri" w:hAnsi="Arial" w:cs="Arial"/>
                <w:sz w:val="22"/>
                <w:szCs w:val="22"/>
              </w:rPr>
              <w:t>conventionnelles</w:t>
            </w:r>
            <w:r w:rsidR="00833083" w:rsidRPr="007763D1">
              <w:rPr>
                <w:rFonts w:ascii="Arial" w:eastAsia="Calibri" w:hAnsi="Arial" w:cs="Arial"/>
                <w:sz w:val="22"/>
                <w:szCs w:val="22"/>
              </w:rPr>
              <w:t xml:space="preserve"> dans leur</w:t>
            </w:r>
            <w:r w:rsidRPr="007763D1">
              <w:rPr>
                <w:rFonts w:ascii="Arial" w:eastAsia="Calibri" w:hAnsi="Arial" w:cs="Arial"/>
                <w:sz w:val="22"/>
                <w:szCs w:val="22"/>
              </w:rPr>
              <w:t xml:space="preserve"> environnement (mètre, centimètre)</w:t>
            </w:r>
          </w:p>
          <w:p w14:paraId="7872F162" w14:textId="0B2ACA41"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w:t>
            </w:r>
            <w:r w:rsidR="00833083" w:rsidRPr="007763D1">
              <w:rPr>
                <w:rFonts w:ascii="Arial" w:eastAsia="Calibri" w:hAnsi="Arial" w:cs="Arial"/>
                <w:sz w:val="22"/>
                <w:szCs w:val="22"/>
              </w:rPr>
              <w:t xml:space="preserve">et </w:t>
            </w:r>
            <w:r w:rsidR="00833083" w:rsidRPr="009266D9">
              <w:rPr>
                <w:rFonts w:ascii="Arial" w:eastAsia="Calibri" w:hAnsi="Arial" w:cs="Arial"/>
                <w:b/>
                <w:sz w:val="20"/>
                <w:szCs w:val="20"/>
              </w:rPr>
              <w:t>utiliser</w:t>
            </w:r>
            <w:r w:rsidR="00833083" w:rsidRPr="007763D1">
              <w:rPr>
                <w:rFonts w:ascii="Arial" w:eastAsia="Calibri" w:hAnsi="Arial" w:cs="Arial"/>
                <w:sz w:val="22"/>
                <w:szCs w:val="22"/>
              </w:rPr>
              <w:t xml:space="preserve"> le vocabulaire des</w:t>
            </w:r>
            <w:r w:rsidRPr="007763D1">
              <w:rPr>
                <w:rFonts w:ascii="Arial" w:eastAsia="Calibri" w:hAnsi="Arial" w:cs="Arial"/>
                <w:sz w:val="22"/>
                <w:szCs w:val="22"/>
              </w:rPr>
              <w:t xml:space="preserve"> capacité</w:t>
            </w:r>
            <w:r w:rsidR="00833083" w:rsidRPr="007763D1">
              <w:rPr>
                <w:rFonts w:ascii="Arial" w:eastAsia="Calibri" w:hAnsi="Arial" w:cs="Arial"/>
                <w:sz w:val="22"/>
                <w:szCs w:val="22"/>
              </w:rPr>
              <w:t>s</w:t>
            </w:r>
            <w:r w:rsidRPr="007763D1">
              <w:rPr>
                <w:rFonts w:ascii="Arial" w:eastAsia="Calibri" w:hAnsi="Arial" w:cs="Arial"/>
                <w:sz w:val="22"/>
                <w:szCs w:val="22"/>
              </w:rPr>
              <w:t xml:space="preserve"> (remplir, verser, plein, vide)</w:t>
            </w:r>
          </w:p>
          <w:p w14:paraId="6CA34019" w14:textId="45127AB3"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009D2434" w:rsidRPr="009266D9">
              <w:rPr>
                <w:rFonts w:ascii="Arial" w:eastAsia="Calibri" w:hAnsi="Arial" w:cs="Arial"/>
                <w:b/>
                <w:sz w:val="20"/>
                <w:szCs w:val="20"/>
              </w:rPr>
              <w:t>écrir</w:t>
            </w:r>
            <w:r w:rsidR="00833083" w:rsidRPr="009266D9">
              <w:rPr>
                <w:rFonts w:ascii="Arial" w:eastAsia="Calibri" w:hAnsi="Arial" w:cs="Arial"/>
                <w:b/>
                <w:sz w:val="20"/>
                <w:szCs w:val="20"/>
              </w:rPr>
              <w:t>e</w:t>
            </w:r>
            <w:r w:rsidR="00833083" w:rsidRPr="007763D1">
              <w:rPr>
                <w:rFonts w:ascii="Arial" w:eastAsia="Calibri" w:hAnsi="Arial" w:cs="Arial"/>
                <w:sz w:val="22"/>
                <w:szCs w:val="22"/>
              </w:rPr>
              <w:t xml:space="preserve"> les </w:t>
            </w:r>
            <w:r w:rsidRPr="007763D1">
              <w:rPr>
                <w:rFonts w:ascii="Arial" w:eastAsia="Calibri" w:hAnsi="Arial" w:cs="Arial"/>
                <w:sz w:val="22"/>
                <w:szCs w:val="22"/>
              </w:rPr>
              <w:t>capacité</w:t>
            </w:r>
            <w:r w:rsidR="00833083" w:rsidRPr="007763D1">
              <w:rPr>
                <w:rFonts w:ascii="Arial" w:eastAsia="Calibri" w:hAnsi="Arial" w:cs="Arial"/>
                <w:sz w:val="22"/>
                <w:szCs w:val="22"/>
              </w:rPr>
              <w:t>s</w:t>
            </w:r>
            <w:r w:rsidRPr="007763D1">
              <w:rPr>
                <w:rFonts w:ascii="Arial" w:eastAsia="Calibri" w:hAnsi="Arial" w:cs="Arial"/>
                <w:sz w:val="22"/>
                <w:szCs w:val="22"/>
              </w:rPr>
              <w:t xml:space="preserve"> en utilisant des unités </w:t>
            </w:r>
            <w:r w:rsidR="00833083" w:rsidRPr="007763D1">
              <w:rPr>
                <w:rFonts w:ascii="Arial" w:eastAsia="Calibri" w:hAnsi="Arial" w:cs="Arial"/>
                <w:sz w:val="22"/>
                <w:szCs w:val="22"/>
              </w:rPr>
              <w:t>non-conventionnelles/</w:t>
            </w:r>
            <w:r w:rsidR="003062BF" w:rsidRPr="007763D1">
              <w:rPr>
                <w:rFonts w:ascii="Arial" w:eastAsia="Calibri" w:hAnsi="Arial" w:cs="Arial"/>
                <w:sz w:val="22"/>
                <w:szCs w:val="22"/>
              </w:rPr>
              <w:t>conventionnelles</w:t>
            </w:r>
          </w:p>
          <w:p w14:paraId="4DDEF6E4" w14:textId="27AFBEF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les</w:t>
            </w:r>
            <w:r w:rsidR="00833083" w:rsidRPr="007763D1">
              <w:rPr>
                <w:rFonts w:ascii="Arial" w:eastAsia="Calibri" w:hAnsi="Arial" w:cs="Arial"/>
                <w:sz w:val="22"/>
                <w:szCs w:val="22"/>
              </w:rPr>
              <w:t xml:space="preserve"> objets et les</w:t>
            </w:r>
            <w:r w:rsidRPr="007763D1">
              <w:rPr>
                <w:rFonts w:ascii="Arial" w:eastAsia="Calibri" w:hAnsi="Arial" w:cs="Arial"/>
                <w:sz w:val="22"/>
                <w:szCs w:val="22"/>
              </w:rPr>
              <w:t xml:space="preserve"> unités de mesure </w:t>
            </w:r>
            <w:r w:rsidR="00833083" w:rsidRPr="007763D1">
              <w:rPr>
                <w:rFonts w:ascii="Arial" w:eastAsia="Calibri" w:hAnsi="Arial" w:cs="Arial"/>
                <w:sz w:val="22"/>
                <w:szCs w:val="22"/>
              </w:rPr>
              <w:t>non-</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et les </w:t>
            </w:r>
            <w:r w:rsidRPr="009266D9">
              <w:rPr>
                <w:rFonts w:ascii="Arial" w:eastAsia="Calibri" w:hAnsi="Arial" w:cs="Arial"/>
                <w:b/>
                <w:sz w:val="20"/>
                <w:szCs w:val="20"/>
              </w:rPr>
              <w:t>utiliser</w:t>
            </w:r>
            <w:r w:rsidRPr="007763D1">
              <w:rPr>
                <w:rFonts w:ascii="Arial" w:eastAsia="Calibri" w:hAnsi="Arial" w:cs="Arial"/>
                <w:sz w:val="22"/>
                <w:szCs w:val="22"/>
              </w:rPr>
              <w:t xml:space="preserve"> de manière appropriée</w:t>
            </w:r>
          </w:p>
          <w:p w14:paraId="7DB273BF" w14:textId="4A70CC63"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Connaître</w:t>
            </w:r>
            <w:r w:rsidRPr="007763D1">
              <w:rPr>
                <w:rFonts w:ascii="Arial" w:eastAsia="Calibri" w:hAnsi="Arial" w:cs="Arial"/>
                <w:sz w:val="22"/>
                <w:szCs w:val="22"/>
              </w:rPr>
              <w:t xml:space="preserve"> les unités </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dans leur environnement (litre)</w:t>
            </w:r>
          </w:p>
          <w:p w14:paraId="420F6E4F" w14:textId="6AFC00F2"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du poids (plus lourd, plus léger, balance, peser, égal)</w:t>
            </w:r>
          </w:p>
          <w:p w14:paraId="6507935B" w14:textId="1218987C"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les unités de poids </w:t>
            </w:r>
            <w:r w:rsidR="00833083" w:rsidRPr="007763D1">
              <w:rPr>
                <w:rFonts w:ascii="Arial" w:eastAsia="Calibri" w:hAnsi="Arial" w:cs="Arial"/>
                <w:sz w:val="22"/>
                <w:szCs w:val="22"/>
              </w:rPr>
              <w:t>non-conventionnelles/</w:t>
            </w:r>
            <w:r w:rsidR="003062BF" w:rsidRPr="007763D1">
              <w:rPr>
                <w:rFonts w:ascii="Arial" w:eastAsia="Calibri" w:hAnsi="Arial" w:cs="Arial"/>
                <w:sz w:val="22"/>
                <w:szCs w:val="22"/>
              </w:rPr>
              <w:t>conventionnelles</w:t>
            </w:r>
          </w:p>
          <w:p w14:paraId="6EACEEE9" w14:textId="60BD372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009D2434" w:rsidRPr="007763D1">
              <w:rPr>
                <w:rFonts w:ascii="Arial" w:eastAsia="Calibri" w:hAnsi="Arial" w:cs="Arial"/>
                <w:sz w:val="22"/>
                <w:szCs w:val="22"/>
              </w:rPr>
              <w:t>écrire</w:t>
            </w:r>
            <w:r w:rsidRPr="007763D1">
              <w:rPr>
                <w:rFonts w:ascii="Arial" w:eastAsia="Calibri" w:hAnsi="Arial" w:cs="Arial"/>
                <w:sz w:val="22"/>
                <w:szCs w:val="22"/>
              </w:rPr>
              <w:t xml:space="preserve"> le poids en utilisant des unités </w:t>
            </w:r>
            <w:r w:rsidR="007D7889" w:rsidRPr="007763D1">
              <w:rPr>
                <w:rFonts w:ascii="Arial" w:eastAsia="Calibri" w:hAnsi="Arial" w:cs="Arial"/>
                <w:sz w:val="22"/>
                <w:szCs w:val="22"/>
              </w:rPr>
              <w:t xml:space="preserve">non </w:t>
            </w:r>
            <w:r w:rsidR="003062BF" w:rsidRPr="007763D1">
              <w:rPr>
                <w:rFonts w:ascii="Arial" w:eastAsia="Calibri" w:hAnsi="Arial" w:cs="Arial"/>
                <w:sz w:val="22"/>
                <w:szCs w:val="22"/>
              </w:rPr>
              <w:t>conventionnelles</w:t>
            </w:r>
          </w:p>
          <w:p w14:paraId="7B564D36" w14:textId="55F9BB18"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Étudier</w:t>
            </w:r>
            <w:r w:rsidRPr="007763D1">
              <w:rPr>
                <w:rFonts w:ascii="Arial" w:eastAsia="Calibri" w:hAnsi="Arial" w:cs="Arial"/>
                <w:sz w:val="22"/>
                <w:szCs w:val="22"/>
              </w:rPr>
              <w:t xml:space="preserve"> les unités </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dans leur environnement (kilogramme et gramme)</w:t>
            </w:r>
          </w:p>
          <w:p w14:paraId="38DD1877" w14:textId="4B976568"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et </w:t>
            </w:r>
            <w:r w:rsidRPr="009266D9">
              <w:rPr>
                <w:rFonts w:ascii="Arial" w:eastAsia="Calibri" w:hAnsi="Arial" w:cs="Arial"/>
                <w:b/>
                <w:sz w:val="20"/>
                <w:szCs w:val="20"/>
              </w:rPr>
              <w:t>décrire</w:t>
            </w:r>
            <w:r w:rsidRPr="007763D1">
              <w:rPr>
                <w:rFonts w:ascii="Arial" w:eastAsia="Calibri" w:hAnsi="Arial" w:cs="Arial"/>
                <w:sz w:val="22"/>
                <w:szCs w:val="22"/>
              </w:rPr>
              <w:t xml:space="preserve"> l</w:t>
            </w:r>
            <w:r w:rsidR="00833083" w:rsidRPr="007763D1">
              <w:rPr>
                <w:rFonts w:ascii="Arial" w:eastAsia="Calibri" w:hAnsi="Arial" w:cs="Arial"/>
                <w:sz w:val="22"/>
                <w:szCs w:val="22"/>
              </w:rPr>
              <w:t>a durée</w:t>
            </w:r>
            <w:r w:rsidRPr="007763D1">
              <w:rPr>
                <w:rFonts w:ascii="Arial" w:eastAsia="Calibri" w:hAnsi="Arial" w:cs="Arial"/>
                <w:sz w:val="22"/>
                <w:szCs w:val="22"/>
              </w:rPr>
              <w:t xml:space="preserve"> en utilisant des unités non</w:t>
            </w:r>
            <w:r w:rsidR="007D7889" w:rsidRPr="007763D1">
              <w:rPr>
                <w:rFonts w:ascii="Arial" w:eastAsia="Calibri" w:hAnsi="Arial" w:cs="Arial"/>
                <w:sz w:val="22"/>
                <w:szCs w:val="22"/>
              </w:rPr>
              <w:t xml:space="preserve"> </w:t>
            </w:r>
            <w:r w:rsidR="003062BF" w:rsidRPr="007763D1">
              <w:rPr>
                <w:rFonts w:ascii="Arial" w:eastAsia="Calibri" w:hAnsi="Arial" w:cs="Arial"/>
                <w:sz w:val="22"/>
                <w:szCs w:val="22"/>
              </w:rPr>
              <w:t>conventionnelles</w:t>
            </w:r>
            <w:r w:rsidRPr="007763D1">
              <w:rPr>
                <w:rFonts w:ascii="Arial" w:eastAsia="Calibri" w:hAnsi="Arial" w:cs="Arial"/>
                <w:sz w:val="22"/>
                <w:szCs w:val="22"/>
              </w:rPr>
              <w:t xml:space="preserve"> </w:t>
            </w:r>
          </w:p>
          <w:p w14:paraId="15004CD9"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du temps (heure, jour, mois, année)</w:t>
            </w:r>
          </w:p>
          <w:p w14:paraId="4790DC7A"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Représenter</w:t>
            </w:r>
            <w:r w:rsidRPr="007763D1">
              <w:rPr>
                <w:rFonts w:ascii="Arial" w:eastAsia="Calibri" w:hAnsi="Arial" w:cs="Arial"/>
                <w:sz w:val="22"/>
                <w:szCs w:val="22"/>
              </w:rPr>
              <w:t xml:space="preserve"> le temps à l'heure et à la demi-heure sur des horloges analogiques </w:t>
            </w:r>
          </w:p>
          <w:p w14:paraId="1B66FE47" w14:textId="3009E973"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w:t>
            </w:r>
            <w:r w:rsidR="00833083" w:rsidRPr="009266D9">
              <w:rPr>
                <w:rFonts w:ascii="Arial" w:eastAsia="Calibri" w:hAnsi="Arial" w:cs="Arial"/>
                <w:b/>
                <w:sz w:val="20"/>
                <w:szCs w:val="20"/>
              </w:rPr>
              <w:t>appel</w:t>
            </w:r>
            <w:r w:rsidRPr="009266D9">
              <w:rPr>
                <w:rFonts w:ascii="Arial" w:eastAsia="Calibri" w:hAnsi="Arial" w:cs="Arial"/>
                <w:b/>
                <w:sz w:val="20"/>
                <w:szCs w:val="20"/>
              </w:rPr>
              <w:t>er</w:t>
            </w:r>
            <w:r w:rsidRPr="007763D1">
              <w:rPr>
                <w:rFonts w:ascii="Arial" w:eastAsia="Calibri" w:hAnsi="Arial" w:cs="Arial"/>
                <w:sz w:val="22"/>
                <w:szCs w:val="22"/>
              </w:rPr>
              <w:t xml:space="preserve"> le temps à l'heure et à la demi-heure près</w:t>
            </w:r>
          </w:p>
          <w:p w14:paraId="5935A7FB" w14:textId="56BAFBF4"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Nommer</w:t>
            </w:r>
            <w:r w:rsidRPr="007763D1">
              <w:rPr>
                <w:rFonts w:ascii="Arial" w:eastAsia="Calibri" w:hAnsi="Arial" w:cs="Arial"/>
                <w:sz w:val="22"/>
                <w:szCs w:val="22"/>
              </w:rPr>
              <w:t xml:space="preserve"> les jours de la semaine, les mois et les saisons de l'année</w:t>
            </w:r>
          </w:p>
          <w:p w14:paraId="7A7A3F3E" w14:textId="534B784C"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Ordonner</w:t>
            </w:r>
            <w:r w:rsidRPr="007763D1">
              <w:rPr>
                <w:rFonts w:ascii="Arial" w:eastAsia="Calibri" w:hAnsi="Arial" w:cs="Arial"/>
                <w:sz w:val="22"/>
                <w:szCs w:val="22"/>
              </w:rPr>
              <w:t xml:space="preserve"> des événements familiers dans le cycle d'une journée et de</w:t>
            </w:r>
            <w:r w:rsidR="00833083" w:rsidRPr="007763D1">
              <w:rPr>
                <w:rFonts w:ascii="Arial" w:eastAsia="Calibri" w:hAnsi="Arial" w:cs="Arial"/>
                <w:sz w:val="22"/>
                <w:szCs w:val="22"/>
              </w:rPr>
              <w:t xml:space="preserve"> la</w:t>
            </w:r>
            <w:r w:rsidRPr="007763D1">
              <w:rPr>
                <w:rFonts w:ascii="Arial" w:eastAsia="Calibri" w:hAnsi="Arial" w:cs="Arial"/>
                <w:sz w:val="22"/>
                <w:szCs w:val="22"/>
              </w:rPr>
              <w:t xml:space="preserve"> semaine</w:t>
            </w:r>
          </w:p>
          <w:p w14:paraId="3ED91F6A" w14:textId="21207C7C"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le calendrier </w:t>
            </w:r>
            <w:r w:rsidR="00833083" w:rsidRPr="007763D1">
              <w:rPr>
                <w:rFonts w:ascii="Arial" w:eastAsia="Calibri" w:hAnsi="Arial" w:cs="Arial"/>
                <w:sz w:val="22"/>
                <w:szCs w:val="22"/>
              </w:rPr>
              <w:t xml:space="preserve">comme </w:t>
            </w:r>
            <w:r w:rsidRPr="007763D1">
              <w:rPr>
                <w:rFonts w:ascii="Arial" w:eastAsia="Calibri" w:hAnsi="Arial" w:cs="Arial"/>
                <w:sz w:val="22"/>
                <w:szCs w:val="22"/>
              </w:rPr>
              <w:t>outil pour lire la date et calculer le nombre de nuits/jours restant jusqu'à un certain événement</w:t>
            </w:r>
          </w:p>
          <w:p w14:paraId="2A9702F2" w14:textId="77777777"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du système monétaire européen (euro, cent)</w:t>
            </w:r>
          </w:p>
          <w:p w14:paraId="7E58C4CB" w14:textId="74A4B00A"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Distinguer</w:t>
            </w:r>
            <w:r w:rsidRPr="007763D1">
              <w:rPr>
                <w:rFonts w:ascii="Arial" w:eastAsia="Calibri" w:hAnsi="Arial" w:cs="Arial"/>
                <w:sz w:val="22"/>
                <w:szCs w:val="22"/>
              </w:rPr>
              <w:t xml:space="preserve"> les euros </w:t>
            </w:r>
            <w:r w:rsidR="00833083" w:rsidRPr="007763D1">
              <w:rPr>
                <w:rFonts w:ascii="Arial" w:eastAsia="Calibri" w:hAnsi="Arial" w:cs="Arial"/>
                <w:sz w:val="22"/>
                <w:szCs w:val="22"/>
              </w:rPr>
              <w:t>et</w:t>
            </w:r>
            <w:r w:rsidRPr="007763D1">
              <w:rPr>
                <w:rFonts w:ascii="Arial" w:eastAsia="Calibri" w:hAnsi="Arial" w:cs="Arial"/>
                <w:sz w:val="22"/>
                <w:szCs w:val="22"/>
              </w:rPr>
              <w:t xml:space="preserve"> cents</w:t>
            </w:r>
          </w:p>
          <w:p w14:paraId="2E829982" w14:textId="2FE812C3"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Reconnaître</w:t>
            </w:r>
            <w:r w:rsidRPr="007763D1">
              <w:rPr>
                <w:rFonts w:ascii="Arial" w:eastAsia="Calibri" w:hAnsi="Arial" w:cs="Arial"/>
                <w:sz w:val="22"/>
                <w:szCs w:val="22"/>
              </w:rPr>
              <w:t xml:space="preserve"> toutes les pièces et tous les billets et </w:t>
            </w:r>
            <w:r w:rsidRPr="009266D9">
              <w:rPr>
                <w:rFonts w:ascii="Arial" w:eastAsia="Calibri" w:hAnsi="Arial" w:cs="Arial"/>
                <w:b/>
                <w:sz w:val="20"/>
                <w:szCs w:val="20"/>
              </w:rPr>
              <w:t>connaître</w:t>
            </w:r>
            <w:r w:rsidRPr="007763D1">
              <w:rPr>
                <w:rFonts w:ascii="Arial" w:eastAsia="Calibri" w:hAnsi="Arial" w:cs="Arial"/>
                <w:sz w:val="22"/>
                <w:szCs w:val="22"/>
              </w:rPr>
              <w:t xml:space="preserve"> leur valeur</w:t>
            </w:r>
          </w:p>
          <w:p w14:paraId="6347CA25" w14:textId="10868222" w:rsidR="00B1783F" w:rsidRPr="007763D1" w:rsidRDefault="00833083" w:rsidP="00B1783F">
            <w:pPr>
              <w:rPr>
                <w:rFonts w:ascii="Arial" w:eastAsia="Calibri" w:hAnsi="Arial" w:cs="Arial"/>
                <w:sz w:val="22"/>
                <w:szCs w:val="22"/>
              </w:rPr>
            </w:pPr>
            <w:r w:rsidRPr="009266D9">
              <w:rPr>
                <w:rFonts w:ascii="Arial" w:eastAsia="Calibri" w:hAnsi="Arial" w:cs="Arial"/>
                <w:b/>
                <w:sz w:val="20"/>
                <w:szCs w:val="20"/>
              </w:rPr>
              <w:t>Ordonn</w:t>
            </w:r>
            <w:r w:rsidR="00B1783F" w:rsidRPr="009266D9">
              <w:rPr>
                <w:rFonts w:ascii="Arial" w:eastAsia="Calibri" w:hAnsi="Arial" w:cs="Arial"/>
                <w:b/>
                <w:sz w:val="20"/>
                <w:szCs w:val="20"/>
              </w:rPr>
              <w:t>er</w:t>
            </w:r>
            <w:r w:rsidR="00B1783F" w:rsidRPr="007763D1">
              <w:rPr>
                <w:rFonts w:ascii="Arial" w:eastAsia="Calibri" w:hAnsi="Arial" w:cs="Arial"/>
                <w:sz w:val="22"/>
                <w:szCs w:val="22"/>
              </w:rPr>
              <w:t xml:space="preserve"> les pièces par valeur</w:t>
            </w:r>
          </w:p>
          <w:p w14:paraId="5422D6F1" w14:textId="5E5DBB6D"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des euros </w:t>
            </w:r>
            <w:r w:rsidR="00833083" w:rsidRPr="007763D1">
              <w:rPr>
                <w:rFonts w:ascii="Arial" w:eastAsia="Calibri" w:hAnsi="Arial" w:cs="Arial"/>
                <w:sz w:val="22"/>
                <w:szCs w:val="22"/>
              </w:rPr>
              <w:t>dans des jeux en utilisant</w:t>
            </w:r>
            <w:r w:rsidRPr="007763D1">
              <w:rPr>
                <w:rFonts w:ascii="Arial" w:eastAsia="Calibri" w:hAnsi="Arial" w:cs="Arial"/>
                <w:sz w:val="22"/>
                <w:szCs w:val="22"/>
              </w:rPr>
              <w:t xml:space="preserve"> des répliques de pièces et de billets</w:t>
            </w:r>
          </w:p>
          <w:p w14:paraId="579CABCC" w14:textId="22B988E8" w:rsidR="00B1783F" w:rsidRPr="007763D1" w:rsidRDefault="00B1783F" w:rsidP="00B1783F">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des pièces et des billets pour </w:t>
            </w:r>
            <w:r w:rsidRPr="009266D9">
              <w:rPr>
                <w:rFonts w:ascii="Arial" w:eastAsia="Calibri" w:hAnsi="Arial" w:cs="Arial"/>
                <w:b/>
                <w:sz w:val="20"/>
                <w:szCs w:val="20"/>
              </w:rPr>
              <w:t>obtenir</w:t>
            </w:r>
            <w:r w:rsidRPr="007763D1">
              <w:rPr>
                <w:rFonts w:ascii="Arial" w:eastAsia="Calibri" w:hAnsi="Arial" w:cs="Arial"/>
                <w:sz w:val="22"/>
                <w:szCs w:val="22"/>
              </w:rPr>
              <w:t xml:space="preserve"> des montants différents </w:t>
            </w:r>
            <w:r w:rsidR="00833083" w:rsidRPr="007763D1">
              <w:rPr>
                <w:rFonts w:ascii="Arial" w:eastAsia="Calibri" w:hAnsi="Arial" w:cs="Arial"/>
                <w:sz w:val="22"/>
                <w:szCs w:val="22"/>
              </w:rPr>
              <w:t xml:space="preserve">jusqu’à </w:t>
            </w:r>
            <w:r w:rsidRPr="007763D1">
              <w:rPr>
                <w:rFonts w:ascii="Arial" w:eastAsia="Calibri" w:hAnsi="Arial" w:cs="Arial"/>
                <w:sz w:val="22"/>
                <w:szCs w:val="22"/>
              </w:rPr>
              <w:t>100 euros</w:t>
            </w:r>
          </w:p>
          <w:p w14:paraId="30779F8E" w14:textId="77777777" w:rsidR="00B1783F" w:rsidRPr="007763D1" w:rsidRDefault="00B1783F" w:rsidP="00B1783F">
            <w:pPr>
              <w:rPr>
                <w:rFonts w:ascii="Arial" w:eastAsia="Calibri" w:hAnsi="Arial" w:cs="Arial"/>
                <w:sz w:val="22"/>
                <w:szCs w:val="22"/>
              </w:rPr>
            </w:pPr>
          </w:p>
          <w:p w14:paraId="5ADF795A" w14:textId="77777777" w:rsidR="00907F9F" w:rsidRPr="007763D1" w:rsidRDefault="00907F9F" w:rsidP="00907F9F">
            <w:pPr>
              <w:rPr>
                <w:rFonts w:ascii="Arial" w:eastAsia="Calibri" w:hAnsi="Arial" w:cs="Arial"/>
                <w:sz w:val="22"/>
                <w:szCs w:val="22"/>
              </w:rPr>
            </w:pPr>
          </w:p>
        </w:tc>
      </w:tr>
    </w:tbl>
    <w:p w14:paraId="7B32E211" w14:textId="77777777" w:rsidR="00907F9F" w:rsidRPr="00663750" w:rsidRDefault="00907F9F" w:rsidP="00907F9F">
      <w:pPr>
        <w:spacing w:after="0" w:line="240" w:lineRule="auto"/>
        <w:rPr>
          <w:rFonts w:ascii="Arial" w:eastAsia="Calibri" w:hAnsi="Arial" w:cs="Arial"/>
          <w:sz w:val="24"/>
          <w:szCs w:val="24"/>
          <w:lang w:val="fr-BE"/>
        </w:rPr>
      </w:pPr>
    </w:p>
    <w:p w14:paraId="3DBC6320" w14:textId="77777777" w:rsidR="00907F9F" w:rsidRPr="00663750" w:rsidRDefault="00907F9F" w:rsidP="00907F9F">
      <w:pPr>
        <w:spacing w:after="0" w:line="240" w:lineRule="auto"/>
        <w:rPr>
          <w:rFonts w:ascii="Arial" w:eastAsia="Calibri" w:hAnsi="Arial" w:cs="Arial"/>
          <w:sz w:val="24"/>
          <w:szCs w:val="24"/>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68C9AE7F" w14:textId="77777777" w:rsidTr="00907F9F">
        <w:trPr>
          <w:trHeight w:val="964"/>
        </w:trPr>
        <w:tc>
          <w:tcPr>
            <w:tcW w:w="6976" w:type="dxa"/>
            <w:tcBorders>
              <w:bottom w:val="single" w:sz="4" w:space="0" w:color="auto"/>
              <w:right w:val="single" w:sz="4" w:space="0" w:color="auto"/>
            </w:tcBorders>
            <w:shd w:val="clear" w:color="auto" w:fill="E7E6E6"/>
          </w:tcPr>
          <w:p w14:paraId="7F33896E" w14:textId="0A132E4C" w:rsidR="00907F9F" w:rsidRPr="00663750" w:rsidRDefault="004817AF" w:rsidP="00907F9F">
            <w:pPr>
              <w:jc w:val="center"/>
              <w:rPr>
                <w:rFonts w:ascii="Arial" w:eastAsia="Calibri" w:hAnsi="Arial" w:cs="Arial"/>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P2</w:t>
            </w:r>
          </w:p>
        </w:tc>
        <w:tc>
          <w:tcPr>
            <w:tcW w:w="6977" w:type="dxa"/>
            <w:tcBorders>
              <w:top w:val="nil"/>
              <w:left w:val="single" w:sz="4" w:space="0" w:color="auto"/>
              <w:bottom w:val="single" w:sz="4" w:space="0" w:color="auto"/>
              <w:right w:val="nil"/>
            </w:tcBorders>
          </w:tcPr>
          <w:p w14:paraId="772C33BF" w14:textId="77777777" w:rsidR="00907F9F" w:rsidRPr="00663750" w:rsidRDefault="00907F9F" w:rsidP="00907F9F">
            <w:pPr>
              <w:rPr>
                <w:rFonts w:ascii="Arial" w:eastAsia="Calibri" w:hAnsi="Arial" w:cs="Arial"/>
              </w:rPr>
            </w:pPr>
          </w:p>
        </w:tc>
        <w:tc>
          <w:tcPr>
            <w:tcW w:w="6977" w:type="dxa"/>
            <w:tcBorders>
              <w:top w:val="nil"/>
              <w:left w:val="nil"/>
              <w:bottom w:val="nil"/>
              <w:right w:val="nil"/>
            </w:tcBorders>
          </w:tcPr>
          <w:p w14:paraId="75CA3113" w14:textId="77777777" w:rsidR="00907F9F" w:rsidRPr="00663750" w:rsidRDefault="00907F9F" w:rsidP="00907F9F">
            <w:pPr>
              <w:rPr>
                <w:rFonts w:ascii="Arial" w:eastAsia="Calibri" w:hAnsi="Arial" w:cs="Arial"/>
              </w:rPr>
            </w:pPr>
          </w:p>
        </w:tc>
      </w:tr>
      <w:tr w:rsidR="00907F9F" w:rsidRPr="00663750" w14:paraId="11545146" w14:textId="77777777" w:rsidTr="00907F9F">
        <w:tc>
          <w:tcPr>
            <w:tcW w:w="6976" w:type="dxa"/>
            <w:tcBorders>
              <w:bottom w:val="nil"/>
            </w:tcBorders>
          </w:tcPr>
          <w:p w14:paraId="1C381D13" w14:textId="75FC9D0A" w:rsidR="00907F9F" w:rsidRPr="00663750" w:rsidRDefault="00524BA2" w:rsidP="00907F9F">
            <w:pPr>
              <w:rPr>
                <w:rFonts w:ascii="Arial" w:eastAsia="Calibri" w:hAnsi="Arial" w:cs="Arial"/>
                <w:b/>
                <w:u w:val="single"/>
              </w:rPr>
            </w:pPr>
            <w:r w:rsidRPr="00663750">
              <w:rPr>
                <w:rFonts w:ascii="Arial" w:eastAsia="Calibri" w:hAnsi="Arial" w:cs="Arial"/>
                <w:b/>
                <w:u w:val="single"/>
              </w:rPr>
              <w:t>FORMES et ESPACE</w:t>
            </w:r>
          </w:p>
        </w:tc>
        <w:tc>
          <w:tcPr>
            <w:tcW w:w="6977" w:type="dxa"/>
            <w:tcBorders>
              <w:top w:val="single" w:sz="4" w:space="0" w:color="auto"/>
              <w:bottom w:val="nil"/>
              <w:right w:val="single" w:sz="4" w:space="0" w:color="auto"/>
            </w:tcBorders>
          </w:tcPr>
          <w:p w14:paraId="2FC01AB3" w14:textId="575D7979" w:rsidR="00907F9F" w:rsidRPr="00663750" w:rsidRDefault="00524BA2" w:rsidP="00907F9F">
            <w:pPr>
              <w:rPr>
                <w:rFonts w:ascii="Arial" w:eastAsia="Calibri" w:hAnsi="Arial" w:cs="Arial"/>
                <w:b/>
                <w:u w:val="single"/>
              </w:rPr>
            </w:pPr>
            <w:r w:rsidRPr="00663750">
              <w:rPr>
                <w:rFonts w:ascii="Arial" w:eastAsia="Calibri" w:hAnsi="Arial" w:cs="Arial"/>
                <w:b/>
                <w:u w:val="single"/>
              </w:rPr>
              <w:t>TRAITEMENT DE DONNÉES</w:t>
            </w:r>
          </w:p>
        </w:tc>
        <w:tc>
          <w:tcPr>
            <w:tcW w:w="6977" w:type="dxa"/>
            <w:tcBorders>
              <w:top w:val="nil"/>
              <w:left w:val="single" w:sz="4" w:space="0" w:color="auto"/>
              <w:bottom w:val="nil"/>
              <w:right w:val="nil"/>
            </w:tcBorders>
          </w:tcPr>
          <w:p w14:paraId="77CD12BA" w14:textId="77777777" w:rsidR="00907F9F" w:rsidRPr="00663750" w:rsidRDefault="00907F9F" w:rsidP="00907F9F">
            <w:pPr>
              <w:rPr>
                <w:rFonts w:ascii="Arial" w:eastAsia="Calibri" w:hAnsi="Arial" w:cs="Arial"/>
              </w:rPr>
            </w:pPr>
          </w:p>
        </w:tc>
      </w:tr>
      <w:tr w:rsidR="00907F9F" w:rsidRPr="007763D1" w14:paraId="306103E5" w14:textId="77777777" w:rsidTr="00907F9F">
        <w:tc>
          <w:tcPr>
            <w:tcW w:w="6976" w:type="dxa"/>
            <w:tcBorders>
              <w:top w:val="nil"/>
            </w:tcBorders>
          </w:tcPr>
          <w:p w14:paraId="36D34B58" w14:textId="77777777" w:rsidR="00B1783F" w:rsidRPr="007763D1" w:rsidRDefault="00B1783F" w:rsidP="00B1783F">
            <w:pPr>
              <w:rPr>
                <w:rFonts w:ascii="Arial" w:eastAsia="Calibri" w:hAnsi="Arial" w:cs="Arial"/>
                <w:sz w:val="22"/>
                <w:szCs w:val="22"/>
              </w:rPr>
            </w:pPr>
          </w:p>
          <w:p w14:paraId="7EF3FD38"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Consolider</w:t>
            </w:r>
            <w:r w:rsidRPr="007763D1">
              <w:rPr>
                <w:rFonts w:ascii="Arial" w:hAnsi="Arial" w:cs="Arial"/>
                <w:sz w:val="22"/>
                <w:szCs w:val="22"/>
              </w:rPr>
              <w:t xml:space="preserve"> et </w:t>
            </w:r>
            <w:r w:rsidRPr="009266D9">
              <w:rPr>
                <w:rFonts w:ascii="Arial" w:eastAsia="Calibri" w:hAnsi="Arial" w:cs="Arial"/>
                <w:b/>
                <w:sz w:val="20"/>
                <w:szCs w:val="20"/>
              </w:rPr>
              <w:t>étendre</w:t>
            </w:r>
            <w:r w:rsidRPr="007763D1">
              <w:rPr>
                <w:rFonts w:ascii="Arial" w:hAnsi="Arial" w:cs="Arial"/>
                <w:sz w:val="22"/>
                <w:szCs w:val="22"/>
              </w:rPr>
              <w:t xml:space="preserve"> le vocabulaire des formes (demi-cercle, ovale, courbe, droit, côtés, angles, rond, plat, faces)</w:t>
            </w:r>
          </w:p>
          <w:p w14:paraId="714649DF" w14:textId="0C8E9760" w:rsidR="00CB2530" w:rsidRPr="007763D1" w:rsidRDefault="00CB2530" w:rsidP="00CB2530">
            <w:pPr>
              <w:rPr>
                <w:rFonts w:ascii="Arial" w:hAnsi="Arial" w:cs="Arial"/>
                <w:sz w:val="22"/>
                <w:szCs w:val="22"/>
              </w:rPr>
            </w:pPr>
            <w:r w:rsidRPr="009266D9">
              <w:rPr>
                <w:rFonts w:ascii="Arial" w:eastAsia="Calibri" w:hAnsi="Arial" w:cs="Arial"/>
                <w:b/>
                <w:sz w:val="20"/>
                <w:szCs w:val="20"/>
              </w:rPr>
              <w:t>Reconnaitre</w:t>
            </w:r>
            <w:r w:rsidRPr="007763D1">
              <w:rPr>
                <w:rFonts w:ascii="Arial" w:hAnsi="Arial" w:cs="Arial"/>
                <w:sz w:val="22"/>
                <w:szCs w:val="22"/>
              </w:rPr>
              <w:t xml:space="preserve">, </w:t>
            </w:r>
            <w:r w:rsidRPr="009266D9">
              <w:rPr>
                <w:rFonts w:ascii="Arial" w:eastAsia="Calibri" w:hAnsi="Arial" w:cs="Arial"/>
                <w:b/>
                <w:sz w:val="20"/>
                <w:szCs w:val="20"/>
              </w:rPr>
              <w:t>décrire</w:t>
            </w:r>
            <w:r w:rsidRPr="007763D1">
              <w:rPr>
                <w:rFonts w:ascii="Arial" w:hAnsi="Arial" w:cs="Arial"/>
                <w:sz w:val="22"/>
                <w:szCs w:val="22"/>
              </w:rPr>
              <w:t xml:space="preserve">, </w:t>
            </w:r>
            <w:r w:rsidRPr="009266D9">
              <w:rPr>
                <w:rFonts w:ascii="Arial" w:eastAsia="Calibri" w:hAnsi="Arial" w:cs="Arial"/>
                <w:b/>
                <w:sz w:val="20"/>
                <w:szCs w:val="20"/>
              </w:rPr>
              <w:t>étendre</w:t>
            </w:r>
            <w:r w:rsidRPr="007763D1">
              <w:rPr>
                <w:rFonts w:ascii="Arial" w:hAnsi="Arial" w:cs="Arial"/>
                <w:sz w:val="22"/>
                <w:szCs w:val="22"/>
              </w:rPr>
              <w:t xml:space="preserve"> et </w:t>
            </w:r>
            <w:r w:rsidRPr="009266D9">
              <w:rPr>
                <w:rFonts w:ascii="Arial" w:eastAsia="Calibri" w:hAnsi="Arial" w:cs="Arial"/>
                <w:b/>
                <w:sz w:val="20"/>
                <w:szCs w:val="20"/>
              </w:rPr>
              <w:t>créer</w:t>
            </w:r>
            <w:r w:rsidRPr="007763D1">
              <w:rPr>
                <w:rFonts w:ascii="Arial" w:hAnsi="Arial" w:cs="Arial"/>
                <w:sz w:val="22"/>
                <w:szCs w:val="22"/>
              </w:rPr>
              <w:t xml:space="preserve"> des mo</w:t>
            </w:r>
            <w:r w:rsidR="00180A39" w:rsidRPr="007763D1">
              <w:rPr>
                <w:rFonts w:ascii="Arial" w:hAnsi="Arial" w:cs="Arial"/>
                <w:sz w:val="22"/>
                <w:szCs w:val="22"/>
              </w:rPr>
              <w:t>tif</w:t>
            </w:r>
            <w:r w:rsidRPr="007763D1">
              <w:rPr>
                <w:rFonts w:ascii="Arial" w:hAnsi="Arial" w:cs="Arial"/>
                <w:sz w:val="22"/>
                <w:szCs w:val="22"/>
              </w:rPr>
              <w:t xml:space="preserve">s </w:t>
            </w:r>
          </w:p>
          <w:p w14:paraId="308CEC05"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Revoir</w:t>
            </w:r>
            <w:r w:rsidRPr="007763D1">
              <w:rPr>
                <w:rFonts w:ascii="Arial" w:hAnsi="Arial" w:cs="Arial"/>
                <w:sz w:val="22"/>
                <w:szCs w:val="22"/>
              </w:rPr>
              <w:t xml:space="preserve"> la manipulation des formes et objets pour </w:t>
            </w:r>
            <w:r w:rsidRPr="009266D9">
              <w:rPr>
                <w:rFonts w:ascii="Arial" w:eastAsia="Calibri" w:hAnsi="Arial" w:cs="Arial"/>
                <w:b/>
                <w:sz w:val="20"/>
                <w:szCs w:val="20"/>
              </w:rPr>
              <w:t>étudier</w:t>
            </w:r>
            <w:r w:rsidRPr="007763D1">
              <w:rPr>
                <w:rFonts w:ascii="Arial" w:hAnsi="Arial" w:cs="Arial"/>
                <w:sz w:val="22"/>
                <w:szCs w:val="22"/>
              </w:rPr>
              <w:t xml:space="preserve"> les motifs, la symétrie et les mosaïques</w:t>
            </w:r>
          </w:p>
          <w:p w14:paraId="294746F9"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Reconnaitre</w:t>
            </w:r>
            <w:r w:rsidRPr="007763D1">
              <w:rPr>
                <w:rFonts w:ascii="Arial" w:hAnsi="Arial" w:cs="Arial"/>
                <w:sz w:val="22"/>
                <w:szCs w:val="22"/>
              </w:rPr>
              <w:t xml:space="preserve"> les lignes verticales et horizontales</w:t>
            </w:r>
          </w:p>
          <w:p w14:paraId="2E7A790D"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Reconnaitre</w:t>
            </w:r>
            <w:r w:rsidRPr="007763D1">
              <w:rPr>
                <w:rFonts w:ascii="Arial" w:hAnsi="Arial" w:cs="Arial"/>
                <w:sz w:val="22"/>
                <w:szCs w:val="22"/>
              </w:rPr>
              <w:t xml:space="preserve"> les formes, angles droits et les </w:t>
            </w:r>
            <w:r w:rsidRPr="009266D9">
              <w:rPr>
                <w:rFonts w:ascii="Arial" w:eastAsia="Calibri" w:hAnsi="Arial" w:cs="Arial"/>
                <w:b/>
                <w:sz w:val="20"/>
                <w:szCs w:val="20"/>
              </w:rPr>
              <w:t>relier</w:t>
            </w:r>
            <w:r w:rsidRPr="007763D1">
              <w:rPr>
                <w:rFonts w:ascii="Arial" w:hAnsi="Arial" w:cs="Arial"/>
                <w:sz w:val="22"/>
                <w:szCs w:val="22"/>
              </w:rPr>
              <w:t xml:space="preserve"> aux formes et à l’environnement</w:t>
            </w:r>
          </w:p>
          <w:p w14:paraId="2B82C336"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Trier</w:t>
            </w:r>
            <w:r w:rsidRPr="007763D1">
              <w:rPr>
                <w:rFonts w:ascii="Arial" w:hAnsi="Arial" w:cs="Arial"/>
                <w:sz w:val="22"/>
                <w:szCs w:val="22"/>
              </w:rPr>
              <w:t xml:space="preserve">, </w:t>
            </w:r>
            <w:r w:rsidRPr="009266D9">
              <w:rPr>
                <w:rFonts w:ascii="Arial" w:eastAsia="Calibri" w:hAnsi="Arial" w:cs="Arial"/>
                <w:b/>
                <w:sz w:val="20"/>
                <w:szCs w:val="20"/>
              </w:rPr>
              <w:t>nommer</w:t>
            </w:r>
            <w:r w:rsidRPr="007763D1">
              <w:rPr>
                <w:rFonts w:ascii="Arial" w:hAnsi="Arial" w:cs="Arial"/>
                <w:sz w:val="22"/>
                <w:szCs w:val="22"/>
              </w:rPr>
              <w:t xml:space="preserve"> et </w:t>
            </w:r>
            <w:r w:rsidRPr="009266D9">
              <w:rPr>
                <w:rFonts w:ascii="Arial" w:eastAsia="Calibri" w:hAnsi="Arial" w:cs="Arial"/>
                <w:b/>
                <w:sz w:val="20"/>
                <w:szCs w:val="20"/>
              </w:rPr>
              <w:t>décrire</w:t>
            </w:r>
            <w:r w:rsidRPr="007763D1">
              <w:rPr>
                <w:rFonts w:ascii="Arial" w:hAnsi="Arial" w:cs="Arial"/>
                <w:sz w:val="22"/>
                <w:szCs w:val="22"/>
              </w:rPr>
              <w:t xml:space="preserve"> les propriétés des formes 2 D</w:t>
            </w:r>
          </w:p>
          <w:p w14:paraId="5287C023"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Identifier</w:t>
            </w:r>
            <w:r w:rsidRPr="007763D1">
              <w:rPr>
                <w:rFonts w:ascii="Arial" w:hAnsi="Arial" w:cs="Arial"/>
                <w:sz w:val="22"/>
                <w:szCs w:val="22"/>
              </w:rPr>
              <w:t xml:space="preserve"> les formes 2 D dans la vie réelle et </w:t>
            </w:r>
            <w:r w:rsidRPr="009266D9">
              <w:rPr>
                <w:rFonts w:ascii="Arial" w:eastAsia="Calibri" w:hAnsi="Arial" w:cs="Arial"/>
                <w:b/>
                <w:sz w:val="20"/>
                <w:szCs w:val="20"/>
              </w:rPr>
              <w:t>discuter</w:t>
            </w:r>
            <w:r w:rsidRPr="007763D1">
              <w:rPr>
                <w:rFonts w:ascii="Arial" w:hAnsi="Arial" w:cs="Arial"/>
                <w:sz w:val="22"/>
                <w:szCs w:val="22"/>
              </w:rPr>
              <w:t xml:space="preserve"> de leur utilisation</w:t>
            </w:r>
          </w:p>
          <w:p w14:paraId="3CE2F088"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Trier</w:t>
            </w:r>
            <w:r w:rsidRPr="007763D1">
              <w:rPr>
                <w:rFonts w:ascii="Arial" w:hAnsi="Arial" w:cs="Arial"/>
                <w:sz w:val="22"/>
                <w:szCs w:val="22"/>
              </w:rPr>
              <w:t xml:space="preserve">, </w:t>
            </w:r>
            <w:r w:rsidRPr="009266D9">
              <w:rPr>
                <w:rFonts w:ascii="Arial" w:eastAsia="Calibri" w:hAnsi="Arial" w:cs="Arial"/>
                <w:b/>
                <w:sz w:val="20"/>
                <w:szCs w:val="20"/>
              </w:rPr>
              <w:t>nommer</w:t>
            </w:r>
            <w:r w:rsidRPr="007763D1">
              <w:rPr>
                <w:rFonts w:ascii="Arial" w:hAnsi="Arial" w:cs="Arial"/>
                <w:sz w:val="22"/>
                <w:szCs w:val="22"/>
              </w:rPr>
              <w:t xml:space="preserve"> et </w:t>
            </w:r>
            <w:r w:rsidRPr="009266D9">
              <w:rPr>
                <w:rFonts w:ascii="Arial" w:eastAsia="Calibri" w:hAnsi="Arial" w:cs="Arial"/>
                <w:b/>
                <w:sz w:val="20"/>
                <w:szCs w:val="20"/>
              </w:rPr>
              <w:t>décrire</w:t>
            </w:r>
            <w:r w:rsidRPr="007763D1">
              <w:rPr>
                <w:rFonts w:ascii="Arial" w:hAnsi="Arial" w:cs="Arial"/>
                <w:sz w:val="22"/>
                <w:szCs w:val="22"/>
              </w:rPr>
              <w:t xml:space="preserve"> les propriétés des formes 3 D (cube, parallélépipède rectangle (pavé droit), cylindre, sphère, cône et pyramides)</w:t>
            </w:r>
          </w:p>
          <w:p w14:paraId="693267DF"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Identifier</w:t>
            </w:r>
            <w:r w:rsidRPr="007763D1">
              <w:rPr>
                <w:rFonts w:ascii="Arial" w:hAnsi="Arial" w:cs="Arial"/>
                <w:sz w:val="22"/>
                <w:szCs w:val="22"/>
              </w:rPr>
              <w:t xml:space="preserve"> les formes 3 D dans des contextes de la vie réelle et discuter de leur utilisation </w:t>
            </w:r>
          </w:p>
          <w:p w14:paraId="4DC7C761"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Reconnaitre</w:t>
            </w:r>
            <w:r w:rsidRPr="007763D1">
              <w:rPr>
                <w:rFonts w:ascii="Arial" w:hAnsi="Arial" w:cs="Arial"/>
                <w:sz w:val="22"/>
                <w:szCs w:val="22"/>
              </w:rPr>
              <w:t xml:space="preserve"> des exemples de symétrie dans leur environnement, dans des dessins et des objets</w:t>
            </w:r>
          </w:p>
          <w:p w14:paraId="0438A743"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Explorer</w:t>
            </w:r>
            <w:r w:rsidRPr="007763D1">
              <w:rPr>
                <w:rFonts w:ascii="Arial" w:hAnsi="Arial" w:cs="Arial"/>
                <w:sz w:val="22"/>
                <w:szCs w:val="22"/>
              </w:rPr>
              <w:t xml:space="preserve"> et </w:t>
            </w:r>
            <w:r w:rsidRPr="009266D9">
              <w:rPr>
                <w:rFonts w:ascii="Arial" w:eastAsia="Calibri" w:hAnsi="Arial" w:cs="Arial"/>
                <w:b/>
                <w:sz w:val="20"/>
                <w:szCs w:val="20"/>
              </w:rPr>
              <w:t>reconnaitre</w:t>
            </w:r>
            <w:r w:rsidRPr="007763D1">
              <w:rPr>
                <w:rFonts w:ascii="Arial" w:hAnsi="Arial" w:cs="Arial"/>
                <w:sz w:val="22"/>
                <w:szCs w:val="22"/>
              </w:rPr>
              <w:t xml:space="preserve"> la symétrie axiale dans les formes à travers des activités pratiques (en pliant, coupant et manipulant des objets)</w:t>
            </w:r>
          </w:p>
          <w:p w14:paraId="0C7572B6" w14:textId="77777777" w:rsidR="00CB2530" w:rsidRPr="007763D1" w:rsidRDefault="00CB2530" w:rsidP="00CB2530">
            <w:pPr>
              <w:rPr>
                <w:rFonts w:ascii="Arial" w:hAnsi="Arial" w:cs="Arial"/>
                <w:sz w:val="22"/>
                <w:szCs w:val="22"/>
              </w:rPr>
            </w:pPr>
            <w:r w:rsidRPr="009266D9">
              <w:rPr>
                <w:rFonts w:ascii="Arial" w:eastAsia="Calibri" w:hAnsi="Arial" w:cs="Arial"/>
                <w:b/>
                <w:sz w:val="20"/>
                <w:szCs w:val="20"/>
              </w:rPr>
              <w:t>Tracer</w:t>
            </w:r>
            <w:r w:rsidRPr="007763D1">
              <w:rPr>
                <w:rFonts w:ascii="Arial" w:hAnsi="Arial" w:cs="Arial"/>
                <w:sz w:val="22"/>
                <w:szCs w:val="22"/>
              </w:rPr>
              <w:t xml:space="preserve"> un axe de symétrie dans les formes 2 D</w:t>
            </w:r>
          </w:p>
          <w:p w14:paraId="486416F9" w14:textId="71A3BF89" w:rsidR="00907F9F" w:rsidRPr="007763D1" w:rsidRDefault="00CB2530" w:rsidP="00B1783F">
            <w:pPr>
              <w:rPr>
                <w:rFonts w:ascii="Arial" w:hAnsi="Arial" w:cs="Arial"/>
                <w:sz w:val="22"/>
                <w:szCs w:val="22"/>
              </w:rPr>
            </w:pPr>
            <w:r w:rsidRPr="009266D9">
              <w:rPr>
                <w:rFonts w:ascii="Arial" w:eastAsia="Calibri" w:hAnsi="Arial" w:cs="Arial"/>
                <w:b/>
                <w:sz w:val="20"/>
                <w:szCs w:val="20"/>
              </w:rPr>
              <w:t>Compléter</w:t>
            </w:r>
            <w:r w:rsidRPr="007763D1">
              <w:rPr>
                <w:rFonts w:ascii="Arial" w:hAnsi="Arial" w:cs="Arial"/>
                <w:sz w:val="22"/>
                <w:szCs w:val="22"/>
              </w:rPr>
              <w:t xml:space="preserve"> la moitié manquante d’une forme, d’une image ou d’un motif en utilisant un axe de symétrie vertical ou horizontal</w:t>
            </w:r>
          </w:p>
        </w:tc>
        <w:tc>
          <w:tcPr>
            <w:tcW w:w="6977" w:type="dxa"/>
            <w:tcBorders>
              <w:top w:val="nil"/>
              <w:right w:val="single" w:sz="4" w:space="0" w:color="auto"/>
            </w:tcBorders>
          </w:tcPr>
          <w:p w14:paraId="77B17833" w14:textId="77777777" w:rsidR="00CB2530" w:rsidRPr="007763D1" w:rsidRDefault="00CB2530" w:rsidP="00CB2530">
            <w:pPr>
              <w:rPr>
                <w:rFonts w:ascii="Arial" w:eastAsia="Calibri" w:hAnsi="Arial" w:cs="Arial"/>
                <w:sz w:val="22"/>
                <w:szCs w:val="22"/>
              </w:rPr>
            </w:pPr>
          </w:p>
          <w:p w14:paraId="125858C1" w14:textId="77777777" w:rsidR="00CB2530" w:rsidRPr="007763D1" w:rsidRDefault="00CB2530" w:rsidP="00CB2530">
            <w:pPr>
              <w:rPr>
                <w:rFonts w:ascii="Arial" w:eastAsia="Calibri" w:hAnsi="Arial" w:cs="Arial"/>
                <w:sz w:val="22"/>
                <w:szCs w:val="22"/>
              </w:rPr>
            </w:pPr>
            <w:r w:rsidRPr="009266D9">
              <w:rPr>
                <w:rFonts w:ascii="Arial" w:eastAsia="Calibri" w:hAnsi="Arial" w:cs="Arial"/>
                <w:b/>
                <w:sz w:val="20"/>
                <w:szCs w:val="20"/>
              </w:rPr>
              <w:t>Rappeler</w:t>
            </w:r>
            <w:r w:rsidRPr="007763D1">
              <w:rPr>
                <w:rFonts w:ascii="Arial" w:eastAsia="Calibri" w:hAnsi="Arial" w:cs="Arial"/>
                <w:sz w:val="22"/>
                <w:szCs w:val="22"/>
              </w:rPr>
              <w:t xml:space="preserve"> les blocs graphiques et les pictogrammes </w:t>
            </w:r>
          </w:p>
          <w:p w14:paraId="62518C93" w14:textId="77777777" w:rsidR="00CB2530" w:rsidRPr="007763D1" w:rsidRDefault="00CB2530" w:rsidP="00CB2530">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utiliser les tableaux de pointage, les tableaux de fréquence et les diagrammes à barres comme méthode de collecte de données</w:t>
            </w:r>
          </w:p>
          <w:p w14:paraId="6D8AC089" w14:textId="77777777" w:rsidR="00CB2530" w:rsidRPr="007763D1" w:rsidRDefault="00CB2530" w:rsidP="00CB2530">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interpréter</w:t>
            </w:r>
            <w:r w:rsidRPr="007763D1">
              <w:rPr>
                <w:rFonts w:ascii="Arial" w:eastAsia="Calibri" w:hAnsi="Arial" w:cs="Arial"/>
                <w:sz w:val="22"/>
                <w:szCs w:val="22"/>
              </w:rPr>
              <w:t xml:space="preserve"> les données d’un diagramme à barres </w:t>
            </w:r>
          </w:p>
          <w:p w14:paraId="7F093F80" w14:textId="77777777" w:rsidR="00CB2530" w:rsidRPr="007763D1" w:rsidRDefault="00CB2530" w:rsidP="00CB2530">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différentes échelles sur l’axe</w:t>
            </w:r>
          </w:p>
          <w:p w14:paraId="20D61BE5" w14:textId="77777777" w:rsidR="00CB2530" w:rsidRPr="007763D1" w:rsidRDefault="00CB2530" w:rsidP="00CB2530">
            <w:pPr>
              <w:rPr>
                <w:rFonts w:ascii="Arial" w:eastAsia="Calibri" w:hAnsi="Arial" w:cs="Arial"/>
                <w:sz w:val="22"/>
                <w:szCs w:val="22"/>
              </w:rPr>
            </w:pPr>
            <w:r w:rsidRPr="009266D9">
              <w:rPr>
                <w:rFonts w:ascii="Arial" w:eastAsia="Calibri" w:hAnsi="Arial" w:cs="Arial"/>
                <w:b/>
                <w:sz w:val="20"/>
                <w:szCs w:val="20"/>
              </w:rPr>
              <w:t>Décrire</w:t>
            </w:r>
            <w:r w:rsidRPr="007763D1">
              <w:rPr>
                <w:rFonts w:ascii="Arial" w:eastAsia="Calibri" w:hAnsi="Arial" w:cs="Arial"/>
                <w:sz w:val="22"/>
                <w:szCs w:val="22"/>
              </w:rPr>
              <w:t xml:space="preserve"> des situations de la vie réelle présentées sous forme de tableaux de bord, de tableaux de fréquences ou de diagrammes à barres</w:t>
            </w:r>
          </w:p>
          <w:p w14:paraId="0E1E5B58" w14:textId="50F8E68C" w:rsidR="00907F9F" w:rsidRPr="007763D1" w:rsidRDefault="00CB2530" w:rsidP="00CB2530">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des données provenant d’Internet pour réaliser un diagramme à barres (bases de données en ligne faciles)</w:t>
            </w:r>
          </w:p>
        </w:tc>
        <w:tc>
          <w:tcPr>
            <w:tcW w:w="6977" w:type="dxa"/>
            <w:tcBorders>
              <w:top w:val="nil"/>
              <w:left w:val="single" w:sz="4" w:space="0" w:color="auto"/>
              <w:bottom w:val="nil"/>
              <w:right w:val="nil"/>
            </w:tcBorders>
          </w:tcPr>
          <w:p w14:paraId="3DA2FA16" w14:textId="77777777" w:rsidR="00907F9F" w:rsidRPr="007763D1" w:rsidRDefault="00907F9F" w:rsidP="00907F9F">
            <w:pPr>
              <w:rPr>
                <w:rFonts w:ascii="Arial" w:eastAsia="Calibri" w:hAnsi="Arial" w:cs="Arial"/>
                <w:sz w:val="22"/>
                <w:szCs w:val="22"/>
              </w:rPr>
            </w:pPr>
          </w:p>
        </w:tc>
      </w:tr>
    </w:tbl>
    <w:p w14:paraId="14DF433B" w14:textId="77777777" w:rsidR="00907F9F" w:rsidRPr="00663750" w:rsidRDefault="00907F9F" w:rsidP="00907F9F">
      <w:pPr>
        <w:spacing w:after="0" w:line="240" w:lineRule="auto"/>
        <w:rPr>
          <w:rFonts w:ascii="Calibri" w:eastAsia="Calibri" w:hAnsi="Calibri" w:cs="Times New Roman"/>
          <w:sz w:val="24"/>
          <w:szCs w:val="24"/>
          <w:lang w:val="fr-BE"/>
        </w:rPr>
      </w:pPr>
    </w:p>
    <w:p w14:paraId="5422FC82" w14:textId="77777777" w:rsidR="00907F9F" w:rsidRPr="007763D1" w:rsidRDefault="00907F9F" w:rsidP="00907F9F">
      <w:pPr>
        <w:spacing w:after="0" w:line="240" w:lineRule="auto"/>
        <w:rPr>
          <w:rFonts w:ascii="Calibri" w:eastAsia="Calibri" w:hAnsi="Calibri" w:cs="Times New Roman"/>
          <w:lang w:val="fr-BE"/>
        </w:rPr>
      </w:pPr>
    </w:p>
    <w:p w14:paraId="5D3DEB67" w14:textId="77777777" w:rsidR="00907F9F" w:rsidRPr="00663750" w:rsidRDefault="00907F9F" w:rsidP="00907F9F">
      <w:pPr>
        <w:spacing w:after="0" w:line="240" w:lineRule="auto"/>
        <w:rPr>
          <w:rFonts w:ascii="Calibri" w:eastAsia="Calibri" w:hAnsi="Calibri" w:cs="Times New Roman"/>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145E24EB" w14:textId="77777777" w:rsidR="00907F9F" w:rsidRPr="00663750" w:rsidRDefault="00907F9F" w:rsidP="00907F9F">
      <w:pPr>
        <w:tabs>
          <w:tab w:val="left" w:pos="7089"/>
          <w:tab w:val="left" w:pos="14066"/>
        </w:tabs>
        <w:spacing w:after="0" w:line="240" w:lineRule="auto"/>
        <w:rPr>
          <w:rFonts w:ascii="Arial" w:eastAsia="Calibri" w:hAnsi="Arial" w:cs="Arial"/>
          <w:sz w:val="20"/>
          <w:szCs w:val="20"/>
          <w:lang w:val="fr-BE"/>
        </w:rPr>
      </w:pPr>
    </w:p>
    <w:tbl>
      <w:tblPr>
        <w:tblStyle w:val="Tabela-Siatka1"/>
        <w:tblW w:w="20974" w:type="dxa"/>
        <w:tblLayout w:type="fixed"/>
        <w:tblLook w:val="04A0" w:firstRow="1" w:lastRow="0" w:firstColumn="1" w:lastColumn="0" w:noHBand="0" w:noVBand="1"/>
      </w:tblPr>
      <w:tblGrid>
        <w:gridCol w:w="6941"/>
        <w:gridCol w:w="7088"/>
        <w:gridCol w:w="6945"/>
      </w:tblGrid>
      <w:tr w:rsidR="00907F9F" w:rsidRPr="00663750" w14:paraId="57097A69" w14:textId="77777777" w:rsidTr="00C25704">
        <w:trPr>
          <w:trHeight w:val="964"/>
        </w:trPr>
        <w:tc>
          <w:tcPr>
            <w:tcW w:w="6941" w:type="dxa"/>
            <w:tcBorders>
              <w:bottom w:val="single" w:sz="4" w:space="0" w:color="auto"/>
              <w:right w:val="single" w:sz="4" w:space="0" w:color="auto"/>
            </w:tcBorders>
            <w:shd w:val="clear" w:color="auto" w:fill="E7E6E6"/>
          </w:tcPr>
          <w:p w14:paraId="7ABAFDA5" w14:textId="6CD4B8EB"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P3</w:t>
            </w:r>
          </w:p>
        </w:tc>
        <w:tc>
          <w:tcPr>
            <w:tcW w:w="7088" w:type="dxa"/>
            <w:tcBorders>
              <w:top w:val="nil"/>
              <w:left w:val="single" w:sz="4" w:space="0" w:color="auto"/>
              <w:bottom w:val="single" w:sz="4" w:space="0" w:color="auto"/>
              <w:right w:val="nil"/>
            </w:tcBorders>
          </w:tcPr>
          <w:p w14:paraId="72A19E92" w14:textId="77777777" w:rsidR="00907F9F" w:rsidRPr="00663750" w:rsidRDefault="00907F9F" w:rsidP="00907F9F">
            <w:pPr>
              <w:rPr>
                <w:rFonts w:ascii="Arial" w:eastAsia="Calibri" w:hAnsi="Arial" w:cs="Arial"/>
              </w:rPr>
            </w:pPr>
          </w:p>
        </w:tc>
        <w:tc>
          <w:tcPr>
            <w:tcW w:w="6945" w:type="dxa"/>
            <w:tcBorders>
              <w:top w:val="nil"/>
              <w:left w:val="nil"/>
              <w:bottom w:val="single" w:sz="4" w:space="0" w:color="auto"/>
              <w:right w:val="nil"/>
            </w:tcBorders>
          </w:tcPr>
          <w:p w14:paraId="3D4D3C27" w14:textId="77777777" w:rsidR="00907F9F" w:rsidRPr="00663750" w:rsidRDefault="00907F9F" w:rsidP="00907F9F">
            <w:pPr>
              <w:rPr>
                <w:rFonts w:ascii="Arial" w:eastAsia="Calibri" w:hAnsi="Arial" w:cs="Arial"/>
              </w:rPr>
            </w:pPr>
          </w:p>
        </w:tc>
      </w:tr>
      <w:tr w:rsidR="00907F9F" w:rsidRPr="00663750" w14:paraId="33DE9A9F" w14:textId="77777777" w:rsidTr="00C25704">
        <w:tc>
          <w:tcPr>
            <w:tcW w:w="6941" w:type="dxa"/>
            <w:tcBorders>
              <w:bottom w:val="nil"/>
            </w:tcBorders>
          </w:tcPr>
          <w:p w14:paraId="21A9EA9C" w14:textId="5DCB77C9" w:rsidR="00907F9F" w:rsidRPr="00663750" w:rsidRDefault="00524BA2" w:rsidP="00907F9F">
            <w:pPr>
              <w:rPr>
                <w:rFonts w:ascii="Arial" w:eastAsia="Calibri" w:hAnsi="Arial" w:cs="Arial"/>
                <w:b/>
                <w:u w:val="single"/>
              </w:rPr>
            </w:pPr>
            <w:r w:rsidRPr="00663750">
              <w:rPr>
                <w:rFonts w:ascii="Arial" w:eastAsia="Calibri" w:hAnsi="Arial" w:cs="Arial"/>
                <w:b/>
                <w:u w:val="single"/>
              </w:rPr>
              <w:t>NOMBRES</w:t>
            </w:r>
          </w:p>
        </w:tc>
        <w:tc>
          <w:tcPr>
            <w:tcW w:w="7088" w:type="dxa"/>
            <w:tcBorders>
              <w:top w:val="single" w:sz="4" w:space="0" w:color="auto"/>
              <w:bottom w:val="nil"/>
            </w:tcBorders>
          </w:tcPr>
          <w:p w14:paraId="0E9A1BB2" w14:textId="78482C54" w:rsidR="00907F9F" w:rsidRPr="00663750" w:rsidRDefault="00524BA2" w:rsidP="00907F9F">
            <w:pPr>
              <w:rPr>
                <w:rFonts w:ascii="Arial" w:eastAsia="Calibri" w:hAnsi="Arial" w:cs="Arial"/>
                <w:b/>
                <w:u w:val="single"/>
              </w:rPr>
            </w:pPr>
            <w:r w:rsidRPr="00663750">
              <w:rPr>
                <w:rFonts w:ascii="Arial" w:eastAsia="Calibri" w:hAnsi="Arial" w:cs="Arial"/>
                <w:b/>
                <w:u w:val="single"/>
              </w:rPr>
              <w:t>OPÉRATIONS</w:t>
            </w:r>
          </w:p>
        </w:tc>
        <w:tc>
          <w:tcPr>
            <w:tcW w:w="6945" w:type="dxa"/>
            <w:tcBorders>
              <w:top w:val="single" w:sz="4" w:space="0" w:color="auto"/>
              <w:bottom w:val="nil"/>
            </w:tcBorders>
          </w:tcPr>
          <w:p w14:paraId="492537E8" w14:textId="505FAAA4" w:rsidR="00907F9F" w:rsidRPr="00663750" w:rsidRDefault="00524BA2" w:rsidP="00907F9F">
            <w:pPr>
              <w:rPr>
                <w:rFonts w:ascii="Arial" w:eastAsia="Calibri" w:hAnsi="Arial" w:cs="Arial"/>
                <w:b/>
                <w:u w:val="single"/>
              </w:rPr>
            </w:pPr>
            <w:r w:rsidRPr="00663750">
              <w:rPr>
                <w:rFonts w:ascii="Arial" w:eastAsia="Calibri" w:hAnsi="Arial" w:cs="Arial"/>
                <w:b/>
                <w:u w:val="single"/>
              </w:rPr>
              <w:t>GRANDEURS et MESURES</w:t>
            </w:r>
          </w:p>
        </w:tc>
      </w:tr>
      <w:tr w:rsidR="00907F9F" w:rsidRPr="007763D1" w14:paraId="557E10B4" w14:textId="77777777" w:rsidTr="00C25704">
        <w:tc>
          <w:tcPr>
            <w:tcW w:w="6941" w:type="dxa"/>
            <w:tcBorders>
              <w:top w:val="nil"/>
            </w:tcBorders>
          </w:tcPr>
          <w:p w14:paraId="276E0CB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w:t>
            </w:r>
            <w:r w:rsidRPr="009266D9">
              <w:rPr>
                <w:rFonts w:ascii="Arial" w:eastAsia="Calibri" w:hAnsi="Arial" w:cs="Arial"/>
                <w:b/>
                <w:sz w:val="20"/>
                <w:szCs w:val="20"/>
              </w:rPr>
              <w:t>rappeler</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des nombres entiers jusqu’à 1 000 </w:t>
            </w:r>
          </w:p>
          <w:p w14:paraId="43E9ED4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jusqu’à 1 000 en comptant en avant et en arrière à partir de n’importe quel nombre</w:t>
            </w:r>
          </w:p>
          <w:p w14:paraId="00412DE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Compter</w:t>
            </w:r>
            <w:r w:rsidRPr="007763D1">
              <w:rPr>
                <w:rFonts w:ascii="Arial" w:eastAsia="Calibri" w:hAnsi="Arial" w:cs="Arial"/>
                <w:sz w:val="22"/>
                <w:szCs w:val="22"/>
              </w:rPr>
              <w:t xml:space="preserve"> en multiples de 100 et de 1 000 à 10 000</w:t>
            </w:r>
          </w:p>
          <w:p w14:paraId="5F8B316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Compter</w:t>
            </w:r>
            <w:r w:rsidRPr="007763D1">
              <w:rPr>
                <w:rFonts w:ascii="Arial" w:eastAsia="Calibri" w:hAnsi="Arial" w:cs="Arial"/>
                <w:sz w:val="22"/>
                <w:szCs w:val="22"/>
              </w:rPr>
              <w:t xml:space="preserve"> jusqu’à 1 000 par intervalles de 1, 2, 5, 10, 50 et 100</w:t>
            </w:r>
          </w:p>
          <w:p w14:paraId="79F38D51"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les nombres jusqu’à 10 en utilisant les chiffres romains </w:t>
            </w:r>
          </w:p>
          <w:p w14:paraId="0F81548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Faire</w:t>
            </w:r>
            <w:r w:rsidRPr="007763D1">
              <w:rPr>
                <w:rFonts w:ascii="Arial" w:eastAsia="Calibri" w:hAnsi="Arial" w:cs="Arial"/>
                <w:sz w:val="22"/>
                <w:szCs w:val="22"/>
              </w:rPr>
              <w:t xml:space="preserve"> </w:t>
            </w:r>
            <w:r w:rsidRPr="009266D9">
              <w:rPr>
                <w:rFonts w:ascii="Arial" w:eastAsia="Calibri" w:hAnsi="Arial" w:cs="Arial"/>
                <w:b/>
                <w:sz w:val="20"/>
                <w:szCs w:val="20"/>
              </w:rPr>
              <w:t>correspondre</w:t>
            </w:r>
            <w:r w:rsidRPr="007763D1">
              <w:rPr>
                <w:rFonts w:ascii="Arial" w:eastAsia="Calibri" w:hAnsi="Arial" w:cs="Arial"/>
                <w:sz w:val="22"/>
                <w:szCs w:val="22"/>
              </w:rPr>
              <w:t xml:space="preserve"> les quantités à des nombres dans une variété de situations</w:t>
            </w:r>
          </w:p>
          <w:p w14:paraId="6F94EC3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comment faire </w:t>
            </w:r>
            <w:r w:rsidRPr="009266D9">
              <w:rPr>
                <w:rFonts w:ascii="Arial" w:eastAsia="Calibri" w:hAnsi="Arial" w:cs="Arial"/>
                <w:b/>
                <w:sz w:val="20"/>
                <w:szCs w:val="20"/>
              </w:rPr>
              <w:t>correspondre</w:t>
            </w:r>
            <w:r w:rsidRPr="007763D1">
              <w:rPr>
                <w:rFonts w:ascii="Arial" w:eastAsia="Calibri" w:hAnsi="Arial" w:cs="Arial"/>
                <w:sz w:val="22"/>
                <w:szCs w:val="22"/>
              </w:rPr>
              <w:t xml:space="preserve"> les nombres à une variété de situations </w:t>
            </w:r>
          </w:p>
          <w:p w14:paraId="3F3657F7"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les grands nombres dans des contextes de la vie réelle</w:t>
            </w:r>
          </w:p>
          <w:p w14:paraId="22D966E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Développer</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des stratégies d’estimation (comparaison et regroupement)</w:t>
            </w:r>
          </w:p>
          <w:p w14:paraId="094CE93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Ordonner</w:t>
            </w:r>
            <w:r w:rsidRPr="007763D1">
              <w:rPr>
                <w:rFonts w:ascii="Arial" w:eastAsia="Calibri" w:hAnsi="Arial" w:cs="Arial"/>
                <w:sz w:val="22"/>
                <w:szCs w:val="22"/>
              </w:rPr>
              <w:t xml:space="preserve"> des nombres (croissants et décroissants) à l’aide d’une ligne de nombres et d’une bande numérique jusqu’à 1 000</w:t>
            </w:r>
          </w:p>
          <w:p w14:paraId="669C634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Comparer</w:t>
            </w:r>
            <w:r w:rsidRPr="007763D1">
              <w:rPr>
                <w:rFonts w:ascii="Arial" w:eastAsia="Calibri" w:hAnsi="Arial" w:cs="Arial"/>
                <w:sz w:val="22"/>
                <w:szCs w:val="22"/>
              </w:rPr>
              <w:t xml:space="preserve">, </w:t>
            </w:r>
            <w:r w:rsidRPr="009266D9">
              <w:rPr>
                <w:rFonts w:ascii="Arial" w:eastAsia="Calibri" w:hAnsi="Arial" w:cs="Arial"/>
                <w:b/>
                <w:sz w:val="20"/>
                <w:szCs w:val="20"/>
              </w:rPr>
              <w:t>localiser</w:t>
            </w:r>
            <w:r w:rsidRPr="007763D1">
              <w:rPr>
                <w:rFonts w:ascii="Arial" w:eastAsia="Calibri" w:hAnsi="Arial" w:cs="Arial"/>
                <w:sz w:val="22"/>
                <w:szCs w:val="22"/>
              </w:rPr>
              <w:t xml:space="preserve"> et </w:t>
            </w:r>
            <w:r w:rsidRPr="009266D9">
              <w:rPr>
                <w:rFonts w:ascii="Arial" w:eastAsia="Calibri" w:hAnsi="Arial" w:cs="Arial"/>
                <w:b/>
                <w:sz w:val="20"/>
                <w:szCs w:val="20"/>
              </w:rPr>
              <w:t>placer</w:t>
            </w:r>
            <w:r w:rsidRPr="007763D1">
              <w:rPr>
                <w:rFonts w:ascii="Arial" w:eastAsia="Calibri" w:hAnsi="Arial" w:cs="Arial"/>
                <w:sz w:val="22"/>
                <w:szCs w:val="22"/>
              </w:rPr>
              <w:t xml:space="preserve"> des nombres sur une ligne des nombres et dans un carré de cent nombres</w:t>
            </w:r>
          </w:p>
          <w:p w14:paraId="189AB69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Repérer</w:t>
            </w:r>
            <w:r w:rsidRPr="007763D1">
              <w:rPr>
                <w:rFonts w:ascii="Arial" w:eastAsia="Calibri" w:hAnsi="Arial" w:cs="Arial"/>
                <w:sz w:val="22"/>
                <w:szCs w:val="22"/>
              </w:rPr>
              <w:t xml:space="preserve"> et </w:t>
            </w:r>
            <w:r w:rsidRPr="009266D9">
              <w:rPr>
                <w:rFonts w:ascii="Arial" w:eastAsia="Calibri" w:hAnsi="Arial" w:cs="Arial"/>
                <w:b/>
                <w:sz w:val="20"/>
                <w:szCs w:val="20"/>
              </w:rPr>
              <w:t>identifier</w:t>
            </w:r>
            <w:r w:rsidRPr="007763D1">
              <w:rPr>
                <w:rFonts w:ascii="Arial" w:eastAsia="Calibri" w:hAnsi="Arial" w:cs="Arial"/>
                <w:sz w:val="22"/>
                <w:szCs w:val="22"/>
              </w:rPr>
              <w:t xml:space="preserve"> les multiples de 10 et 100 qui se trouvent de part et d’autre d’un nombre (donné).</w:t>
            </w:r>
          </w:p>
          <w:p w14:paraId="025BF0D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les symboles mathématiques (&gt;, &lt;, =) pour comparer des nombres</w:t>
            </w:r>
          </w:p>
          <w:p w14:paraId="1C321E4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w:t>
            </w:r>
            <w:r w:rsidRPr="009266D9">
              <w:rPr>
                <w:rFonts w:ascii="Arial" w:eastAsia="Calibri" w:hAnsi="Arial" w:cs="Arial"/>
                <w:b/>
                <w:sz w:val="20"/>
                <w:szCs w:val="20"/>
              </w:rPr>
              <w:t>explorer</w:t>
            </w:r>
            <w:r w:rsidRPr="007763D1">
              <w:rPr>
                <w:rFonts w:ascii="Arial" w:eastAsia="Calibri" w:hAnsi="Arial" w:cs="Arial"/>
                <w:sz w:val="22"/>
                <w:szCs w:val="22"/>
              </w:rPr>
              <w:t xml:space="preserve"> et </w:t>
            </w:r>
            <w:r w:rsidRPr="009266D9">
              <w:rPr>
                <w:rFonts w:ascii="Arial" w:eastAsia="Calibri" w:hAnsi="Arial" w:cs="Arial"/>
                <w:b/>
                <w:sz w:val="20"/>
                <w:szCs w:val="20"/>
              </w:rPr>
              <w:t>identifier</w:t>
            </w:r>
            <w:r w:rsidRPr="007763D1">
              <w:rPr>
                <w:rFonts w:ascii="Arial" w:eastAsia="Calibri" w:hAnsi="Arial" w:cs="Arial"/>
                <w:sz w:val="22"/>
                <w:szCs w:val="22"/>
              </w:rPr>
              <w:t xml:space="preserve"> la valeur de position (d’un chiffre) en utilisant la base 10 jusqu’à 1 000</w:t>
            </w:r>
          </w:p>
          <w:p w14:paraId="49BF4A0E"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la valeur de position de chaque chiffre dans un nombre à quatre chiffres</w:t>
            </w:r>
          </w:p>
          <w:p w14:paraId="4A88CC8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Décomposer</w:t>
            </w:r>
            <w:r w:rsidRPr="007763D1">
              <w:rPr>
                <w:rFonts w:ascii="Arial" w:eastAsia="Calibri" w:hAnsi="Arial" w:cs="Arial"/>
                <w:sz w:val="22"/>
                <w:szCs w:val="22"/>
              </w:rPr>
              <w:t xml:space="preserve">, </w:t>
            </w:r>
            <w:r w:rsidRPr="009266D9">
              <w:rPr>
                <w:rFonts w:ascii="Arial" w:eastAsia="Calibri" w:hAnsi="Arial" w:cs="Arial"/>
                <w:b/>
                <w:sz w:val="20"/>
                <w:szCs w:val="20"/>
              </w:rPr>
              <w:t>manipuler</w:t>
            </w:r>
            <w:r w:rsidRPr="007763D1">
              <w:rPr>
                <w:rFonts w:ascii="Arial" w:eastAsia="Calibri" w:hAnsi="Arial" w:cs="Arial"/>
                <w:sz w:val="22"/>
                <w:szCs w:val="22"/>
              </w:rPr>
              <w:t xml:space="preserve"> et </w:t>
            </w:r>
            <w:r w:rsidRPr="009266D9">
              <w:rPr>
                <w:rFonts w:ascii="Arial" w:eastAsia="Calibri" w:hAnsi="Arial" w:cs="Arial"/>
                <w:b/>
                <w:sz w:val="20"/>
                <w:szCs w:val="20"/>
              </w:rPr>
              <w:t>combiner</w:t>
            </w:r>
            <w:r w:rsidRPr="007763D1">
              <w:rPr>
                <w:rFonts w:ascii="Arial" w:eastAsia="Calibri" w:hAnsi="Arial" w:cs="Arial"/>
                <w:sz w:val="22"/>
                <w:szCs w:val="22"/>
              </w:rPr>
              <w:t xml:space="preserve"> des nombres à quatre chiffres</w:t>
            </w:r>
          </w:p>
          <w:p w14:paraId="7D1B684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Arrondir</w:t>
            </w:r>
            <w:r w:rsidRPr="007763D1">
              <w:rPr>
                <w:rFonts w:ascii="Arial" w:eastAsia="Calibri" w:hAnsi="Arial" w:cs="Arial"/>
                <w:sz w:val="22"/>
                <w:szCs w:val="22"/>
              </w:rPr>
              <w:t xml:space="preserve"> des nombres à 10, 100 et 1 000 près</w:t>
            </w:r>
          </w:p>
          <w:p w14:paraId="1F7B6034"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des fractions (numérateur, dénominateur)</w:t>
            </w:r>
          </w:p>
          <w:p w14:paraId="5B26759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correctement des fractions, en utilisant des dénominateurs jusqu’à 10  </w:t>
            </w:r>
          </w:p>
          <w:p w14:paraId="6D7A25B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et </w:t>
            </w:r>
            <w:r w:rsidRPr="009266D9">
              <w:rPr>
                <w:rFonts w:ascii="Arial" w:eastAsia="Calibri" w:hAnsi="Arial" w:cs="Arial"/>
                <w:b/>
                <w:sz w:val="20"/>
                <w:szCs w:val="20"/>
              </w:rPr>
              <w:t>reconnaitre</w:t>
            </w:r>
            <w:r w:rsidRPr="007763D1">
              <w:rPr>
                <w:rFonts w:ascii="Arial" w:eastAsia="Calibri" w:hAnsi="Arial" w:cs="Arial"/>
                <w:sz w:val="22"/>
                <w:szCs w:val="22"/>
              </w:rPr>
              <w:t xml:space="preserve"> des fractions sous différentes formes</w:t>
            </w:r>
          </w:p>
          <w:p w14:paraId="020644C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mur de fractions pour comparer des fractions simples et comprendre l’équivalence</w:t>
            </w:r>
          </w:p>
          <w:p w14:paraId="4589A25E" w14:textId="31BA37B5"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w:t>
            </w:r>
            <w:r w:rsidRPr="009266D9">
              <w:rPr>
                <w:rFonts w:ascii="Arial" w:eastAsia="Calibri" w:hAnsi="Arial" w:cs="Arial"/>
                <w:b/>
                <w:sz w:val="20"/>
                <w:szCs w:val="20"/>
              </w:rPr>
              <w:t>reconnaitre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des mo</w:t>
            </w:r>
            <w:r w:rsidR="00180A39" w:rsidRPr="007763D1">
              <w:rPr>
                <w:rFonts w:ascii="Arial" w:eastAsia="Calibri" w:hAnsi="Arial" w:cs="Arial"/>
                <w:sz w:val="22"/>
                <w:szCs w:val="22"/>
              </w:rPr>
              <w:t>tif</w:t>
            </w:r>
            <w:r w:rsidRPr="007763D1">
              <w:rPr>
                <w:rFonts w:ascii="Arial" w:eastAsia="Calibri" w:hAnsi="Arial" w:cs="Arial"/>
                <w:sz w:val="22"/>
                <w:szCs w:val="22"/>
              </w:rPr>
              <w:t>s et des suites en utilisant des nombres avec une variété d’intervalles jusqu’à 1 000</w:t>
            </w:r>
          </w:p>
          <w:p w14:paraId="4C26D7B4"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Découvrir</w:t>
            </w:r>
            <w:r w:rsidRPr="007763D1">
              <w:rPr>
                <w:rFonts w:ascii="Arial" w:eastAsia="Calibri" w:hAnsi="Arial" w:cs="Arial"/>
                <w:sz w:val="22"/>
                <w:szCs w:val="22"/>
              </w:rPr>
              <w:t xml:space="preserve"> des motifs dans les tables de multiplication jusqu’à 10 et trouver des liens entre eux</w:t>
            </w:r>
          </w:p>
          <w:p w14:paraId="526F9C99" w14:textId="092DDFEC" w:rsidR="00907F9F" w:rsidRPr="007763D1" w:rsidRDefault="000C1BBF" w:rsidP="000C1BBF">
            <w:pPr>
              <w:rPr>
                <w:rFonts w:ascii="Arial" w:eastAsia="Calibri" w:hAnsi="Arial" w:cs="Arial"/>
                <w:sz w:val="22"/>
                <w:szCs w:val="22"/>
              </w:rPr>
            </w:pPr>
            <w:r w:rsidRPr="009266D9">
              <w:rPr>
                <w:rFonts w:ascii="Arial" w:eastAsia="Calibri" w:hAnsi="Arial" w:cs="Arial"/>
                <w:b/>
                <w:sz w:val="20"/>
                <w:szCs w:val="20"/>
              </w:rPr>
              <w:t>Reconnaitre</w:t>
            </w:r>
            <w:r w:rsidRPr="007763D1">
              <w:rPr>
                <w:rFonts w:ascii="Arial" w:eastAsia="Calibri" w:hAnsi="Arial" w:cs="Arial"/>
                <w:sz w:val="22"/>
                <w:szCs w:val="22"/>
              </w:rPr>
              <w:t xml:space="preserve"> les multiples de 2, 5, 10 et 100 à 1 000</w:t>
            </w:r>
          </w:p>
        </w:tc>
        <w:tc>
          <w:tcPr>
            <w:tcW w:w="7088" w:type="dxa"/>
            <w:tcBorders>
              <w:top w:val="nil"/>
            </w:tcBorders>
          </w:tcPr>
          <w:p w14:paraId="20A1C52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et les symboles des additions et soustractions</w:t>
            </w:r>
          </w:p>
          <w:p w14:paraId="7914ED3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Additionner</w:t>
            </w:r>
            <w:r w:rsidRPr="007763D1">
              <w:rPr>
                <w:rFonts w:ascii="Arial" w:eastAsia="Calibri" w:hAnsi="Arial" w:cs="Arial"/>
                <w:sz w:val="22"/>
                <w:szCs w:val="22"/>
              </w:rPr>
              <w:t xml:space="preserve"> et soustraire des nombres à trois chiffres</w:t>
            </w:r>
          </w:p>
          <w:p w14:paraId="32DD297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une combinaison d’opérations d’addition et de soustractions</w:t>
            </w:r>
          </w:p>
          <w:p w14:paraId="698D06B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des additions et des soustractions en utilisant des méthodes écrites informelles et conventionnelles y compris celles portant sur les multiples de dizaines et de centaines</w:t>
            </w:r>
          </w:p>
          <w:p w14:paraId="62474257"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Appliquer</w:t>
            </w:r>
            <w:r w:rsidRPr="007763D1">
              <w:rPr>
                <w:rFonts w:ascii="Arial" w:eastAsia="Calibri" w:hAnsi="Arial" w:cs="Arial"/>
                <w:sz w:val="22"/>
                <w:szCs w:val="22"/>
              </w:rPr>
              <w:t xml:space="preserve"> des stratégies appropriées pour soutenir l’addition et la soustraction mentales jusqu’à 1 000 (rapprochement des dizaines et des centaines, division par deux et doublement, décomposition)</w:t>
            </w:r>
          </w:p>
          <w:p w14:paraId="62C8F5B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avant de </w:t>
            </w:r>
            <w:r w:rsidRPr="009266D9">
              <w:rPr>
                <w:rFonts w:ascii="Arial" w:eastAsia="Calibri" w:hAnsi="Arial" w:cs="Arial"/>
                <w:b/>
                <w:sz w:val="20"/>
                <w:szCs w:val="20"/>
              </w:rPr>
              <w:t>calculer</w:t>
            </w:r>
            <w:r w:rsidRPr="007763D1">
              <w:rPr>
                <w:rFonts w:ascii="Arial" w:eastAsia="Calibri" w:hAnsi="Arial" w:cs="Arial"/>
                <w:sz w:val="22"/>
                <w:szCs w:val="22"/>
              </w:rPr>
              <w:t xml:space="preserve"> et de </w:t>
            </w:r>
            <w:r w:rsidRPr="009266D9">
              <w:rPr>
                <w:rFonts w:ascii="Arial" w:eastAsia="Calibri" w:hAnsi="Arial" w:cs="Arial"/>
                <w:b/>
                <w:sz w:val="20"/>
                <w:szCs w:val="20"/>
              </w:rPr>
              <w:t>vérifier</w:t>
            </w:r>
            <w:r w:rsidRPr="007763D1">
              <w:rPr>
                <w:rFonts w:ascii="Arial" w:eastAsia="Calibri" w:hAnsi="Arial" w:cs="Arial"/>
                <w:sz w:val="22"/>
                <w:szCs w:val="22"/>
              </w:rPr>
              <w:t xml:space="preserve"> la réponse</w:t>
            </w:r>
          </w:p>
          <w:p w14:paraId="5287862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une calculatrice pour </w:t>
            </w:r>
            <w:r w:rsidRPr="009266D9">
              <w:rPr>
                <w:rFonts w:ascii="Arial" w:eastAsia="Calibri" w:hAnsi="Arial" w:cs="Arial"/>
                <w:b/>
                <w:sz w:val="20"/>
                <w:szCs w:val="20"/>
              </w:rPr>
              <w:t>vérifier</w:t>
            </w:r>
            <w:r w:rsidRPr="007763D1">
              <w:rPr>
                <w:rFonts w:ascii="Arial" w:eastAsia="Calibri" w:hAnsi="Arial" w:cs="Arial"/>
                <w:sz w:val="22"/>
                <w:szCs w:val="22"/>
              </w:rPr>
              <w:t xml:space="preserve"> et </w:t>
            </w:r>
            <w:r w:rsidRPr="009266D9">
              <w:rPr>
                <w:rFonts w:ascii="Arial" w:eastAsia="Calibri" w:hAnsi="Arial" w:cs="Arial"/>
                <w:b/>
                <w:sz w:val="20"/>
                <w:szCs w:val="20"/>
              </w:rPr>
              <w:t>corriger</w:t>
            </w:r>
            <w:r w:rsidRPr="007763D1">
              <w:rPr>
                <w:rFonts w:ascii="Arial" w:eastAsia="Calibri" w:hAnsi="Arial" w:cs="Arial"/>
                <w:sz w:val="22"/>
                <w:szCs w:val="22"/>
              </w:rPr>
              <w:t xml:space="preserve"> les réponses</w:t>
            </w:r>
          </w:p>
          <w:p w14:paraId="343399F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et les symboles de multiplication et division</w:t>
            </w:r>
          </w:p>
          <w:p w14:paraId="3AA6208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que la multiplication est une addition répétée</w:t>
            </w:r>
          </w:p>
          <w:p w14:paraId="123A8A5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Rappeler</w:t>
            </w:r>
            <w:r w:rsidRPr="007763D1">
              <w:rPr>
                <w:rFonts w:ascii="Arial" w:eastAsia="Calibri" w:hAnsi="Arial" w:cs="Arial"/>
                <w:sz w:val="22"/>
                <w:szCs w:val="22"/>
              </w:rPr>
              <w:t xml:space="preserve"> les tables de multiplication jusqu'à 10 et les faits de division associés, à toute vitesse et dans n'importe quel ordre.</w:t>
            </w:r>
          </w:p>
          <w:p w14:paraId="6AD95D3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Déterminer</w:t>
            </w:r>
            <w:r w:rsidRPr="007763D1">
              <w:rPr>
                <w:rFonts w:ascii="Arial" w:eastAsia="Calibri" w:hAnsi="Arial" w:cs="Arial"/>
                <w:sz w:val="22"/>
                <w:szCs w:val="22"/>
              </w:rPr>
              <w:t xml:space="preserve"> tous les facteurs des nombres dans les tables de multiplication </w:t>
            </w:r>
          </w:p>
          <w:p w14:paraId="2FDA7A6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les relations entre les tables de multiplication</w:t>
            </w:r>
          </w:p>
          <w:p w14:paraId="6B9760E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Multiplier</w:t>
            </w:r>
            <w:r w:rsidRPr="007763D1">
              <w:rPr>
                <w:rFonts w:ascii="Arial" w:eastAsia="Calibri" w:hAnsi="Arial" w:cs="Arial"/>
                <w:sz w:val="22"/>
                <w:szCs w:val="22"/>
              </w:rPr>
              <w:t xml:space="preserve"> un nombre à 2 chiffres par 10 ou par 100 et comprendre l’impact sur la valeur de position</w:t>
            </w:r>
          </w:p>
          <w:p w14:paraId="296DEF7D"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Diviser</w:t>
            </w:r>
            <w:r w:rsidRPr="007763D1">
              <w:rPr>
                <w:rFonts w:ascii="Arial" w:eastAsia="Calibri" w:hAnsi="Arial" w:cs="Arial"/>
                <w:sz w:val="22"/>
                <w:szCs w:val="22"/>
              </w:rPr>
              <w:t xml:space="preserve"> un multiple de 10 à 3 chiffres par 10</w:t>
            </w:r>
          </w:p>
          <w:p w14:paraId="7989594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et </w:t>
            </w:r>
            <w:r w:rsidRPr="009266D9">
              <w:rPr>
                <w:rFonts w:ascii="Arial" w:eastAsia="Calibri" w:hAnsi="Arial" w:cs="Arial"/>
                <w:b/>
                <w:sz w:val="20"/>
                <w:szCs w:val="20"/>
              </w:rPr>
              <w:t>calculer</w:t>
            </w:r>
            <w:r w:rsidRPr="007763D1">
              <w:rPr>
                <w:rFonts w:ascii="Arial" w:eastAsia="Calibri" w:hAnsi="Arial" w:cs="Arial"/>
                <w:sz w:val="22"/>
                <w:szCs w:val="22"/>
              </w:rPr>
              <w:t xml:space="preserve"> des produits (nombres à deux et à trois chiffres par un nombre à un chiffre)</w:t>
            </w:r>
          </w:p>
          <w:p w14:paraId="25324AC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et </w:t>
            </w:r>
            <w:r w:rsidRPr="009266D9">
              <w:rPr>
                <w:rFonts w:ascii="Arial" w:eastAsia="Calibri" w:hAnsi="Arial" w:cs="Arial"/>
                <w:b/>
                <w:sz w:val="20"/>
                <w:szCs w:val="20"/>
              </w:rPr>
              <w:t>calculer</w:t>
            </w:r>
            <w:r w:rsidRPr="007763D1">
              <w:rPr>
                <w:rFonts w:ascii="Arial" w:eastAsia="Calibri" w:hAnsi="Arial" w:cs="Arial"/>
                <w:sz w:val="22"/>
                <w:szCs w:val="22"/>
              </w:rPr>
              <w:t xml:space="preserve"> des quotients (nombres à deux et à trois chiffres par un nombre à un chiffre)</w:t>
            </w:r>
          </w:p>
          <w:p w14:paraId="156BED2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ce qu’est un reste lorsqu’on divise</w:t>
            </w:r>
          </w:p>
          <w:p w14:paraId="68755C0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que la multiplication et la division sont des opérations inverses</w:t>
            </w:r>
          </w:p>
          <w:p w14:paraId="7958BCED"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Appliquer</w:t>
            </w:r>
            <w:r w:rsidRPr="007763D1">
              <w:rPr>
                <w:rFonts w:ascii="Arial" w:eastAsia="Calibri" w:hAnsi="Arial" w:cs="Arial"/>
                <w:sz w:val="22"/>
                <w:szCs w:val="22"/>
              </w:rPr>
              <w:t xml:space="preserve"> le principe de la loi commutative de la multiplication</w:t>
            </w:r>
          </w:p>
          <w:p w14:paraId="5C54D35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Développer</w:t>
            </w:r>
            <w:r w:rsidRPr="007763D1">
              <w:rPr>
                <w:rFonts w:ascii="Arial" w:eastAsia="Calibri" w:hAnsi="Arial" w:cs="Arial"/>
                <w:sz w:val="22"/>
                <w:szCs w:val="22"/>
              </w:rPr>
              <w:t xml:space="preserve"> des stratégies de calcul mental pour la multiplication et la division (transposition de la connaissance des faits simples de multiplication et de division aux multiples de 10 et 100, décomposition)</w:t>
            </w:r>
          </w:p>
          <w:p w14:paraId="3D3DC65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la moitié et le double d’un nombre donné jusqu’à 100 et de multiples significatifs jusqu’à 1 000</w:t>
            </w:r>
          </w:p>
          <w:p w14:paraId="05EEE7D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avant de calculer et vérifier la validité de l’estimation</w:t>
            </w:r>
          </w:p>
          <w:p w14:paraId="39414D6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une fraction simple d’une quantité donnée</w:t>
            </w:r>
          </w:p>
          <w:p w14:paraId="1943D6B1"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la relation entre les fractions et la division</w:t>
            </w:r>
          </w:p>
          <w:p w14:paraId="23517915" w14:textId="5A900F74" w:rsidR="00907F9F" w:rsidRPr="007763D1" w:rsidRDefault="000C1BBF" w:rsidP="000C1BBF">
            <w:pPr>
              <w:rPr>
                <w:rFonts w:ascii="Arial" w:eastAsia="Calibri" w:hAnsi="Arial" w:cs="Arial"/>
                <w:sz w:val="22"/>
                <w:szCs w:val="22"/>
              </w:rPr>
            </w:pPr>
            <w:r w:rsidRPr="009266D9">
              <w:rPr>
                <w:rFonts w:ascii="Arial" w:eastAsia="Calibri" w:hAnsi="Arial" w:cs="Arial"/>
                <w:b/>
                <w:sz w:val="20"/>
                <w:szCs w:val="20"/>
              </w:rPr>
              <w:t>Vérifier</w:t>
            </w:r>
            <w:r w:rsidRPr="007763D1">
              <w:rPr>
                <w:rFonts w:ascii="Arial" w:eastAsia="Calibri" w:hAnsi="Arial" w:cs="Arial"/>
                <w:sz w:val="22"/>
                <w:szCs w:val="22"/>
              </w:rPr>
              <w:t xml:space="preserve"> et </w:t>
            </w:r>
            <w:r w:rsidRPr="009266D9">
              <w:rPr>
                <w:rFonts w:ascii="Arial" w:eastAsia="Calibri" w:hAnsi="Arial" w:cs="Arial"/>
                <w:b/>
                <w:sz w:val="20"/>
                <w:szCs w:val="20"/>
              </w:rPr>
              <w:t>corriger</w:t>
            </w:r>
            <w:r w:rsidRPr="007763D1">
              <w:rPr>
                <w:rFonts w:ascii="Arial" w:eastAsia="Calibri" w:hAnsi="Arial" w:cs="Arial"/>
                <w:sz w:val="22"/>
                <w:szCs w:val="22"/>
              </w:rPr>
              <w:t xml:space="preserve"> les réponses en utilisant une calculatrice</w:t>
            </w:r>
          </w:p>
        </w:tc>
        <w:tc>
          <w:tcPr>
            <w:tcW w:w="6945" w:type="dxa"/>
            <w:tcBorders>
              <w:top w:val="nil"/>
            </w:tcBorders>
          </w:tcPr>
          <w:p w14:paraId="5CE13337"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des longueurs (largeur, hauteur, périmètre, proche et lointain, échelle, est égal à, distance)</w:t>
            </w:r>
          </w:p>
          <w:p w14:paraId="4676B91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les kilomètres et les décimètres </w:t>
            </w:r>
          </w:p>
          <w:p w14:paraId="53A8A291"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les relations entre km-m, m-dm, m-cm, m-mm, dm-cm, cm-mm</w:t>
            </w:r>
          </w:p>
          <w:p w14:paraId="07717962"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Convertir</w:t>
            </w:r>
            <w:r w:rsidRPr="007763D1">
              <w:rPr>
                <w:rFonts w:ascii="Arial" w:eastAsia="Calibri" w:hAnsi="Arial" w:cs="Arial"/>
                <w:sz w:val="22"/>
                <w:szCs w:val="22"/>
              </w:rPr>
              <w:t xml:space="preserve"> km-m, m-dm, m-cm, m-mm, dm-cm, cm-mm</w:t>
            </w:r>
          </w:p>
          <w:p w14:paraId="274A5CE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les longueurs d’une grande variété d’objets en utilisant les instruments appropriés et les unités métriques (m, dm, cm, mm)</w:t>
            </w:r>
          </w:p>
          <w:p w14:paraId="6AD9C0A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une règle pour </w:t>
            </w:r>
            <w:r w:rsidRPr="009266D9">
              <w:rPr>
                <w:rFonts w:ascii="Arial" w:eastAsia="Calibri" w:hAnsi="Arial" w:cs="Arial"/>
                <w:b/>
                <w:sz w:val="20"/>
                <w:szCs w:val="20"/>
              </w:rPr>
              <w:t>mesurer</w:t>
            </w:r>
            <w:r w:rsidRPr="007763D1">
              <w:rPr>
                <w:rFonts w:ascii="Arial" w:eastAsia="Calibri" w:hAnsi="Arial" w:cs="Arial"/>
                <w:sz w:val="22"/>
                <w:szCs w:val="22"/>
              </w:rPr>
              <w:t xml:space="preserve"> et </w:t>
            </w:r>
            <w:r w:rsidRPr="009266D9">
              <w:rPr>
                <w:rFonts w:ascii="Arial" w:eastAsia="Calibri" w:hAnsi="Arial" w:cs="Arial"/>
                <w:b/>
                <w:sz w:val="20"/>
                <w:szCs w:val="20"/>
              </w:rPr>
              <w:t>tracer</w:t>
            </w:r>
            <w:r w:rsidRPr="007763D1">
              <w:rPr>
                <w:rFonts w:ascii="Arial" w:eastAsia="Calibri" w:hAnsi="Arial" w:cs="Arial"/>
                <w:sz w:val="22"/>
                <w:szCs w:val="22"/>
              </w:rPr>
              <w:t xml:space="preserve"> des segments de ligne au millimètre près</w:t>
            </w:r>
          </w:p>
          <w:p w14:paraId="3EC0F194"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Mesurer</w:t>
            </w:r>
            <w:r w:rsidRPr="007763D1">
              <w:rPr>
                <w:rFonts w:ascii="Arial" w:eastAsia="Calibri" w:hAnsi="Arial" w:cs="Arial"/>
                <w:sz w:val="22"/>
                <w:szCs w:val="22"/>
              </w:rPr>
              <w:t xml:space="preserve"> le périmètre de polygones</w:t>
            </w:r>
          </w:p>
          <w:p w14:paraId="0B00A10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le périmètre d’un carré et d’un rectangle à l’aide de formules</w:t>
            </w:r>
          </w:p>
          <w:p w14:paraId="322EFA8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et </w:t>
            </w:r>
            <w:r w:rsidRPr="009266D9">
              <w:rPr>
                <w:rFonts w:ascii="Arial" w:eastAsia="Calibri" w:hAnsi="Arial" w:cs="Arial"/>
                <w:b/>
                <w:sz w:val="20"/>
                <w:szCs w:val="20"/>
              </w:rPr>
              <w:t>mesurer</w:t>
            </w:r>
            <w:r w:rsidRPr="007763D1">
              <w:rPr>
                <w:rFonts w:ascii="Arial" w:eastAsia="Calibri" w:hAnsi="Arial" w:cs="Arial"/>
                <w:sz w:val="22"/>
                <w:szCs w:val="22"/>
              </w:rPr>
              <w:t xml:space="preserve"> en carrés la surface de formes régulières et irrégulières</w:t>
            </w:r>
          </w:p>
          <w:p w14:paraId="4F4D536C" w14:textId="342A07DE"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des carrés ou des demi-carrés</w:t>
            </w:r>
            <w:r w:rsidR="003E1510" w:rsidRPr="007763D1">
              <w:rPr>
                <w:rFonts w:ascii="Arial" w:eastAsia="Calibri" w:hAnsi="Arial" w:cs="Arial"/>
                <w:sz w:val="22"/>
                <w:szCs w:val="22"/>
              </w:rPr>
              <w:t xml:space="preserve"> pour </w:t>
            </w:r>
            <w:r w:rsidR="003E1510" w:rsidRPr="009266D9">
              <w:rPr>
                <w:rFonts w:ascii="Arial" w:eastAsia="Calibri" w:hAnsi="Arial" w:cs="Arial"/>
                <w:b/>
                <w:sz w:val="20"/>
                <w:szCs w:val="20"/>
              </w:rPr>
              <w:t>dessiner</w:t>
            </w:r>
            <w:r w:rsidR="003E1510" w:rsidRPr="007763D1">
              <w:rPr>
                <w:rFonts w:ascii="Arial" w:eastAsia="Calibri" w:hAnsi="Arial" w:cs="Arial"/>
                <w:sz w:val="22"/>
                <w:szCs w:val="22"/>
              </w:rPr>
              <w:t xml:space="preserve"> des formes d’une aire donnée</w:t>
            </w:r>
          </w:p>
          <w:p w14:paraId="64863C4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Consolider</w:t>
            </w:r>
            <w:r w:rsidRPr="007763D1">
              <w:rPr>
                <w:rFonts w:ascii="Arial" w:eastAsia="Calibri" w:hAnsi="Arial" w:cs="Arial"/>
                <w:sz w:val="22"/>
                <w:szCs w:val="22"/>
              </w:rPr>
              <w:t xml:space="preserve"> et </w:t>
            </w: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des capacités  (décilitre, centilitre, millilitre)</w:t>
            </w:r>
          </w:p>
          <w:p w14:paraId="0CC3A57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la capacité d’une grande variété de récipients et d’unités métriques (l, dl, cl, ml)</w:t>
            </w:r>
          </w:p>
          <w:p w14:paraId="48B0BEF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les relations entre l-dl, l-cl, l-ml</w:t>
            </w:r>
          </w:p>
          <w:p w14:paraId="3F9B150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Convertir</w:t>
            </w:r>
            <w:r w:rsidRPr="007763D1">
              <w:rPr>
                <w:rFonts w:ascii="Arial" w:eastAsia="Calibri" w:hAnsi="Arial" w:cs="Arial"/>
                <w:sz w:val="22"/>
                <w:szCs w:val="22"/>
              </w:rPr>
              <w:t xml:space="preserve"> l-dl, l-cl, l-ml</w:t>
            </w:r>
          </w:p>
          <w:p w14:paraId="3B82545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des poids (tonne)</w:t>
            </w:r>
          </w:p>
          <w:p w14:paraId="11EB045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Estimer</w:t>
            </w:r>
            <w:r w:rsidRPr="007763D1">
              <w:rPr>
                <w:rFonts w:ascii="Arial" w:eastAsia="Calibri" w:hAnsi="Arial" w:cs="Arial"/>
                <w:sz w:val="22"/>
                <w:szCs w:val="22"/>
              </w:rPr>
              <w:t xml:space="preserve">, </w:t>
            </w:r>
            <w:r w:rsidRPr="009266D9">
              <w:rPr>
                <w:rFonts w:ascii="Arial" w:eastAsia="Calibri" w:hAnsi="Arial" w:cs="Arial"/>
                <w:b/>
                <w:sz w:val="20"/>
                <w:szCs w:val="20"/>
              </w:rPr>
              <w:t>mesurer</w:t>
            </w:r>
            <w:r w:rsidRPr="007763D1">
              <w:rPr>
                <w:rFonts w:ascii="Arial" w:eastAsia="Calibri" w:hAnsi="Arial" w:cs="Arial"/>
                <w:sz w:val="22"/>
                <w:szCs w:val="22"/>
              </w:rPr>
              <w:t xml:space="preserve">, </w:t>
            </w:r>
            <w:r w:rsidRPr="009266D9">
              <w:rPr>
                <w:rFonts w:ascii="Arial" w:eastAsia="Calibri" w:hAnsi="Arial" w:cs="Arial"/>
                <w:b/>
                <w:sz w:val="20"/>
                <w:szCs w:val="20"/>
              </w:rPr>
              <w:t>comparer</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le poids d’une variété d’objets en utilisant les instruments appropriés et les unités métriques (t, kg, g)</w:t>
            </w:r>
          </w:p>
          <w:p w14:paraId="0012834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les relations entre t-kg, kg-g</w:t>
            </w:r>
          </w:p>
          <w:p w14:paraId="6143166E"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Convertir</w:t>
            </w:r>
            <w:r w:rsidRPr="007763D1">
              <w:rPr>
                <w:rFonts w:ascii="Arial" w:eastAsia="Calibri" w:hAnsi="Arial" w:cs="Arial"/>
                <w:sz w:val="22"/>
                <w:szCs w:val="22"/>
              </w:rPr>
              <w:t xml:space="preserve"> les kg-g et t-kg</w:t>
            </w:r>
          </w:p>
          <w:p w14:paraId="65C0596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les unités de temps et </w:t>
            </w:r>
            <w:r w:rsidRPr="009266D9">
              <w:rPr>
                <w:rFonts w:ascii="Arial" w:eastAsia="Calibri" w:hAnsi="Arial" w:cs="Arial"/>
                <w:b/>
                <w:sz w:val="20"/>
                <w:szCs w:val="20"/>
              </w:rPr>
              <w:t>connaitre</w:t>
            </w:r>
            <w:r w:rsidRPr="007763D1">
              <w:rPr>
                <w:rFonts w:ascii="Arial" w:eastAsia="Calibri" w:hAnsi="Arial" w:cs="Arial"/>
                <w:sz w:val="22"/>
                <w:szCs w:val="22"/>
              </w:rPr>
              <w:t xml:space="preserve"> les relations entre elles (seconde, minute, heure, jour, semaine, mois, année et siècle)</w:t>
            </w:r>
          </w:p>
          <w:p w14:paraId="1F33551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Convertir</w:t>
            </w:r>
            <w:r w:rsidRPr="007763D1">
              <w:rPr>
                <w:rFonts w:ascii="Arial" w:eastAsia="Calibri" w:hAnsi="Arial" w:cs="Arial"/>
                <w:sz w:val="22"/>
                <w:szCs w:val="22"/>
              </w:rPr>
              <w:t xml:space="preserve"> les secondes en minutes et secondes, minutes en heures et minutes, jours en semaines et jours</w:t>
            </w:r>
          </w:p>
          <w:p w14:paraId="0F53E01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noter</w:t>
            </w:r>
            <w:r w:rsidRPr="007763D1">
              <w:rPr>
                <w:rFonts w:ascii="Arial" w:eastAsia="Calibri" w:hAnsi="Arial" w:cs="Arial"/>
                <w:sz w:val="22"/>
                <w:szCs w:val="22"/>
              </w:rPr>
              <w:t xml:space="preserve"> l’heure à la minute près sur des horloges analogiques et numériques</w:t>
            </w:r>
          </w:p>
          <w:p w14:paraId="1FC8CDE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noter</w:t>
            </w:r>
            <w:r w:rsidRPr="007763D1">
              <w:rPr>
                <w:rFonts w:ascii="Arial" w:eastAsia="Calibri" w:hAnsi="Arial" w:cs="Arial"/>
                <w:sz w:val="22"/>
                <w:szCs w:val="22"/>
              </w:rPr>
              <w:t xml:space="preserve"> l’heure en utilisant une horloge de 24 heures</w:t>
            </w:r>
          </w:p>
          <w:p w14:paraId="759051A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un calendrier, </w:t>
            </w:r>
            <w:r w:rsidRPr="009266D9">
              <w:rPr>
                <w:rFonts w:ascii="Arial" w:eastAsia="Calibri" w:hAnsi="Arial" w:cs="Arial"/>
                <w:b/>
                <w:sz w:val="20"/>
                <w:szCs w:val="20"/>
              </w:rPr>
              <w:t>savoir</w:t>
            </w:r>
            <w:r w:rsidRPr="007763D1">
              <w:rPr>
                <w:rFonts w:ascii="Arial" w:eastAsia="Calibri" w:hAnsi="Arial" w:cs="Arial"/>
                <w:sz w:val="22"/>
                <w:szCs w:val="22"/>
              </w:rPr>
              <w:t xml:space="preserve"> ce qu’est une année bissextile et </w:t>
            </w:r>
            <w:r w:rsidRPr="009266D9">
              <w:rPr>
                <w:rFonts w:ascii="Arial" w:eastAsia="Calibri" w:hAnsi="Arial" w:cs="Arial"/>
                <w:b/>
                <w:sz w:val="20"/>
                <w:szCs w:val="20"/>
              </w:rPr>
              <w:t>reconnaitre</w:t>
            </w:r>
            <w:r w:rsidRPr="007763D1">
              <w:rPr>
                <w:rFonts w:ascii="Arial" w:eastAsia="Calibri" w:hAnsi="Arial" w:cs="Arial"/>
                <w:sz w:val="22"/>
                <w:szCs w:val="22"/>
              </w:rPr>
              <w:t xml:space="preserve"> le nombre de jours de chaque mois</w:t>
            </w:r>
          </w:p>
          <w:p w14:paraId="3C98CCEE"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un simple horaire, un simple emploi du temps </w:t>
            </w:r>
          </w:p>
          <w:p w14:paraId="4CFAA3E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Calculer</w:t>
            </w:r>
            <w:r w:rsidRPr="007763D1">
              <w:rPr>
                <w:rFonts w:ascii="Arial" w:eastAsia="Calibri" w:hAnsi="Arial" w:cs="Arial"/>
                <w:sz w:val="22"/>
                <w:szCs w:val="22"/>
              </w:rPr>
              <w:t xml:space="preserve"> l’heure d’arrivée, la durée et l’heure de départ</w:t>
            </w:r>
          </w:p>
          <w:p w14:paraId="466E757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Convertir</w:t>
            </w:r>
            <w:r w:rsidRPr="007763D1">
              <w:rPr>
                <w:rFonts w:ascii="Arial" w:eastAsia="Calibri" w:hAnsi="Arial" w:cs="Arial"/>
                <w:sz w:val="22"/>
                <w:szCs w:val="22"/>
              </w:rPr>
              <w:t xml:space="preserve"> des euros en cents et vice versa</w:t>
            </w:r>
          </w:p>
          <w:p w14:paraId="169C1D1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Combiner</w:t>
            </w:r>
            <w:r w:rsidRPr="007763D1">
              <w:rPr>
                <w:rFonts w:ascii="Arial" w:eastAsia="Calibri" w:hAnsi="Arial" w:cs="Arial"/>
                <w:sz w:val="22"/>
                <w:szCs w:val="22"/>
              </w:rPr>
              <w:t xml:space="preserve"> des pièces et des billets pour </w:t>
            </w:r>
            <w:r w:rsidRPr="009266D9">
              <w:rPr>
                <w:rFonts w:ascii="Arial" w:eastAsia="Calibri" w:hAnsi="Arial" w:cs="Arial"/>
                <w:b/>
                <w:sz w:val="20"/>
                <w:szCs w:val="20"/>
              </w:rPr>
              <w:t>obtenir</w:t>
            </w:r>
            <w:r w:rsidRPr="007763D1">
              <w:rPr>
                <w:rFonts w:ascii="Arial" w:eastAsia="Calibri" w:hAnsi="Arial" w:cs="Arial"/>
                <w:sz w:val="22"/>
                <w:szCs w:val="22"/>
              </w:rPr>
              <w:t xml:space="preserve"> des montants exacts</w:t>
            </w:r>
          </w:p>
          <w:p w14:paraId="7E148ED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des montants d’argent en utilisant des symboles et la notation décimale</w:t>
            </w:r>
          </w:p>
          <w:p w14:paraId="75B88A4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Rendre</w:t>
            </w:r>
            <w:r w:rsidRPr="007763D1">
              <w:rPr>
                <w:rFonts w:ascii="Arial" w:eastAsia="Calibri" w:hAnsi="Arial" w:cs="Arial"/>
                <w:sz w:val="22"/>
                <w:szCs w:val="22"/>
              </w:rPr>
              <w:t xml:space="preserve"> la monnaie par multiples de 10 cents</w:t>
            </w:r>
          </w:p>
          <w:p w14:paraId="246F1B7B" w14:textId="439D73E0" w:rsidR="00907F9F" w:rsidRPr="007763D1" w:rsidRDefault="000C1BBF" w:rsidP="000C1BBF">
            <w:pPr>
              <w:rPr>
                <w:rFonts w:ascii="Arial" w:eastAsia="Calibri" w:hAnsi="Arial" w:cs="Arial"/>
                <w:sz w:val="22"/>
                <w:szCs w:val="22"/>
              </w:rPr>
            </w:pPr>
            <w:r w:rsidRPr="009266D9">
              <w:rPr>
                <w:rFonts w:ascii="Arial" w:eastAsia="Calibri" w:hAnsi="Arial" w:cs="Arial"/>
                <w:b/>
                <w:sz w:val="20"/>
                <w:szCs w:val="20"/>
              </w:rPr>
              <w:t>Découvrir</w:t>
            </w:r>
            <w:r w:rsidRPr="007763D1">
              <w:rPr>
                <w:rFonts w:ascii="Arial" w:eastAsia="Calibri" w:hAnsi="Arial" w:cs="Arial"/>
                <w:sz w:val="22"/>
                <w:szCs w:val="22"/>
              </w:rPr>
              <w:t xml:space="preserve"> les différents systèmes monétaires en Europe</w:t>
            </w:r>
          </w:p>
        </w:tc>
      </w:tr>
    </w:tbl>
    <w:p w14:paraId="6053AD1E" w14:textId="77777777" w:rsidR="00907F9F" w:rsidRPr="00663750" w:rsidRDefault="00907F9F" w:rsidP="00907F9F">
      <w:pPr>
        <w:spacing w:after="0" w:line="240" w:lineRule="auto"/>
        <w:rPr>
          <w:rFonts w:ascii="Arial" w:eastAsia="Calibri" w:hAnsi="Arial" w:cs="Arial"/>
          <w:sz w:val="24"/>
          <w:szCs w:val="24"/>
          <w:lang w:val="fr-BE"/>
        </w:rPr>
      </w:pPr>
    </w:p>
    <w:p w14:paraId="05254F0A" w14:textId="77777777" w:rsidR="00907F9F" w:rsidRPr="00663750" w:rsidRDefault="00907F9F" w:rsidP="00907F9F">
      <w:pPr>
        <w:spacing w:after="0" w:line="240" w:lineRule="auto"/>
        <w:rPr>
          <w:rFonts w:ascii="Arial" w:eastAsia="Calibri" w:hAnsi="Arial" w:cs="Arial"/>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0355DEC5" w14:textId="77777777" w:rsidR="00907F9F" w:rsidRPr="00663750" w:rsidRDefault="00907F9F" w:rsidP="00907F9F">
      <w:pPr>
        <w:spacing w:after="0" w:line="240" w:lineRule="auto"/>
        <w:rPr>
          <w:rFonts w:ascii="Arial" w:eastAsia="Calibri" w:hAnsi="Arial" w:cs="Arial"/>
          <w:sz w:val="24"/>
          <w:szCs w:val="24"/>
          <w:lang w:val="fr-BE"/>
        </w:rPr>
      </w:pPr>
    </w:p>
    <w:p w14:paraId="104FDE85" w14:textId="77777777" w:rsidR="00907F9F" w:rsidRPr="00663750" w:rsidRDefault="00907F9F" w:rsidP="00907F9F">
      <w:pPr>
        <w:spacing w:after="0" w:line="240" w:lineRule="auto"/>
        <w:rPr>
          <w:rFonts w:ascii="Arial" w:eastAsia="Calibri" w:hAnsi="Arial" w:cs="Arial"/>
          <w:sz w:val="24"/>
          <w:szCs w:val="24"/>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54C0F018" w14:textId="77777777" w:rsidTr="00907F9F">
        <w:trPr>
          <w:trHeight w:val="964"/>
        </w:trPr>
        <w:tc>
          <w:tcPr>
            <w:tcW w:w="6976" w:type="dxa"/>
            <w:tcBorders>
              <w:bottom w:val="single" w:sz="4" w:space="0" w:color="auto"/>
              <w:right w:val="single" w:sz="4" w:space="0" w:color="auto"/>
            </w:tcBorders>
            <w:shd w:val="clear" w:color="auto" w:fill="E7E6E6"/>
          </w:tcPr>
          <w:p w14:paraId="63185B92" w14:textId="668B7BBD" w:rsidR="00907F9F" w:rsidRPr="00663750" w:rsidRDefault="004817AF" w:rsidP="00907F9F">
            <w:pPr>
              <w:jc w:val="center"/>
              <w:rPr>
                <w:rFonts w:ascii="Arial" w:eastAsia="Calibri" w:hAnsi="Arial" w:cs="Arial"/>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P3</w:t>
            </w:r>
          </w:p>
        </w:tc>
        <w:tc>
          <w:tcPr>
            <w:tcW w:w="6977" w:type="dxa"/>
            <w:tcBorders>
              <w:top w:val="nil"/>
              <w:left w:val="single" w:sz="4" w:space="0" w:color="auto"/>
              <w:bottom w:val="single" w:sz="4" w:space="0" w:color="auto"/>
              <w:right w:val="nil"/>
            </w:tcBorders>
          </w:tcPr>
          <w:p w14:paraId="387DE647" w14:textId="77777777" w:rsidR="00907F9F" w:rsidRPr="00663750" w:rsidRDefault="00907F9F" w:rsidP="00907F9F">
            <w:pPr>
              <w:rPr>
                <w:rFonts w:ascii="Arial" w:eastAsia="Calibri" w:hAnsi="Arial" w:cs="Arial"/>
              </w:rPr>
            </w:pPr>
          </w:p>
        </w:tc>
        <w:tc>
          <w:tcPr>
            <w:tcW w:w="6977" w:type="dxa"/>
            <w:tcBorders>
              <w:top w:val="nil"/>
              <w:left w:val="nil"/>
              <w:bottom w:val="nil"/>
              <w:right w:val="nil"/>
            </w:tcBorders>
          </w:tcPr>
          <w:p w14:paraId="50F7FD65" w14:textId="77777777" w:rsidR="00907F9F" w:rsidRPr="00663750" w:rsidRDefault="00907F9F" w:rsidP="00907F9F">
            <w:pPr>
              <w:rPr>
                <w:rFonts w:ascii="Arial" w:eastAsia="Calibri" w:hAnsi="Arial" w:cs="Arial"/>
              </w:rPr>
            </w:pPr>
          </w:p>
        </w:tc>
      </w:tr>
      <w:tr w:rsidR="00907F9F" w:rsidRPr="00663750" w14:paraId="49C009D5" w14:textId="77777777" w:rsidTr="00907F9F">
        <w:tc>
          <w:tcPr>
            <w:tcW w:w="6976" w:type="dxa"/>
            <w:tcBorders>
              <w:bottom w:val="nil"/>
            </w:tcBorders>
          </w:tcPr>
          <w:p w14:paraId="08C7B1D9" w14:textId="5CBF0929" w:rsidR="00907F9F" w:rsidRPr="00663750" w:rsidRDefault="00524BA2" w:rsidP="00907F9F">
            <w:pPr>
              <w:rPr>
                <w:rFonts w:ascii="Arial" w:eastAsia="Calibri" w:hAnsi="Arial" w:cs="Arial"/>
                <w:b/>
                <w:u w:val="single"/>
              </w:rPr>
            </w:pPr>
            <w:r w:rsidRPr="00663750">
              <w:rPr>
                <w:rFonts w:ascii="Arial" w:eastAsia="Calibri" w:hAnsi="Arial" w:cs="Arial"/>
                <w:b/>
                <w:u w:val="single"/>
              </w:rPr>
              <w:t>FORMES ET ESPACE</w:t>
            </w:r>
          </w:p>
        </w:tc>
        <w:tc>
          <w:tcPr>
            <w:tcW w:w="6977" w:type="dxa"/>
            <w:tcBorders>
              <w:top w:val="single" w:sz="4" w:space="0" w:color="auto"/>
              <w:bottom w:val="nil"/>
              <w:right w:val="single" w:sz="4" w:space="0" w:color="auto"/>
            </w:tcBorders>
          </w:tcPr>
          <w:p w14:paraId="6FFE7F3C" w14:textId="708A123A" w:rsidR="00907F9F" w:rsidRPr="00663750" w:rsidRDefault="00524BA2" w:rsidP="00907F9F">
            <w:pPr>
              <w:rPr>
                <w:rFonts w:ascii="Arial" w:eastAsia="Calibri" w:hAnsi="Arial" w:cs="Arial"/>
                <w:b/>
                <w:u w:val="single"/>
              </w:rPr>
            </w:pPr>
            <w:r w:rsidRPr="00663750">
              <w:rPr>
                <w:rFonts w:ascii="Arial" w:eastAsia="Calibri" w:hAnsi="Arial" w:cs="Arial"/>
                <w:b/>
                <w:u w:val="single"/>
              </w:rPr>
              <w:t>TRAITEMENT DE DONNÉES</w:t>
            </w:r>
          </w:p>
        </w:tc>
        <w:tc>
          <w:tcPr>
            <w:tcW w:w="6977" w:type="dxa"/>
            <w:tcBorders>
              <w:top w:val="nil"/>
              <w:left w:val="single" w:sz="4" w:space="0" w:color="auto"/>
              <w:bottom w:val="nil"/>
              <w:right w:val="nil"/>
            </w:tcBorders>
          </w:tcPr>
          <w:p w14:paraId="116423DA" w14:textId="77777777" w:rsidR="00907F9F" w:rsidRPr="00663750" w:rsidRDefault="00907F9F" w:rsidP="00907F9F">
            <w:pPr>
              <w:rPr>
                <w:rFonts w:ascii="Arial" w:eastAsia="Calibri" w:hAnsi="Arial" w:cs="Arial"/>
              </w:rPr>
            </w:pPr>
          </w:p>
        </w:tc>
      </w:tr>
      <w:tr w:rsidR="00907F9F" w:rsidRPr="00663750" w14:paraId="19D3BEA8" w14:textId="77777777" w:rsidTr="00907F9F">
        <w:tc>
          <w:tcPr>
            <w:tcW w:w="6976" w:type="dxa"/>
            <w:tcBorders>
              <w:top w:val="nil"/>
            </w:tcBorders>
          </w:tcPr>
          <w:p w14:paraId="265CF956"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Suivre</w:t>
            </w:r>
            <w:r w:rsidRPr="007763D1">
              <w:rPr>
                <w:rFonts w:ascii="Arial" w:eastAsia="Calibri" w:hAnsi="Arial" w:cs="Arial"/>
                <w:sz w:val="22"/>
                <w:szCs w:val="22"/>
              </w:rPr>
              <w:t xml:space="preserve"> et </w:t>
            </w:r>
            <w:r w:rsidRPr="009266D9">
              <w:rPr>
                <w:rFonts w:ascii="Arial" w:eastAsia="Calibri" w:hAnsi="Arial" w:cs="Arial"/>
                <w:b/>
                <w:sz w:val="20"/>
                <w:szCs w:val="20"/>
              </w:rPr>
              <w:t>donner</w:t>
            </w:r>
            <w:r w:rsidRPr="007763D1">
              <w:rPr>
                <w:rFonts w:ascii="Arial" w:eastAsia="Calibri" w:hAnsi="Arial" w:cs="Arial"/>
                <w:sz w:val="22"/>
                <w:szCs w:val="22"/>
              </w:rPr>
              <w:t xml:space="preserve"> des instructions concernant la position, la direction et le mouvement</w:t>
            </w:r>
          </w:p>
          <w:p w14:paraId="57D613F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Localiser</w:t>
            </w:r>
            <w:r w:rsidRPr="007763D1">
              <w:rPr>
                <w:rFonts w:ascii="Arial" w:eastAsia="Calibri" w:hAnsi="Arial" w:cs="Arial"/>
                <w:sz w:val="22"/>
                <w:szCs w:val="22"/>
              </w:rPr>
              <w:t xml:space="preserve"> une position sur un plan ou une carte, y compris en utilisant des références de grille simples.</w:t>
            </w:r>
          </w:p>
          <w:p w14:paraId="4AC8954A"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Décrire</w:t>
            </w:r>
            <w:r w:rsidRPr="007763D1">
              <w:rPr>
                <w:rFonts w:ascii="Arial" w:eastAsia="Calibri" w:hAnsi="Arial" w:cs="Arial"/>
                <w:sz w:val="22"/>
                <w:szCs w:val="22"/>
              </w:rPr>
              <w:t xml:space="preserve"> un mouvement ou une position en utilisant les quatre points cardinaux</w:t>
            </w:r>
          </w:p>
          <w:p w14:paraId="0C141852"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Consolider</w:t>
            </w:r>
            <w:r w:rsidRPr="007763D1">
              <w:rPr>
                <w:rFonts w:ascii="Arial" w:eastAsia="Calibri" w:hAnsi="Arial" w:cs="Arial"/>
                <w:sz w:val="22"/>
                <w:szCs w:val="22"/>
              </w:rPr>
              <w:t xml:space="preserve"> et </w:t>
            </w: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(forme 2 D, polygone, emboîtement sans espace ou sans combinaison superposée)</w:t>
            </w:r>
          </w:p>
          <w:p w14:paraId="79F5AC7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Reconnaitre</w:t>
            </w:r>
            <w:r w:rsidRPr="007763D1">
              <w:rPr>
                <w:rFonts w:ascii="Arial" w:eastAsia="Calibri" w:hAnsi="Arial" w:cs="Arial"/>
                <w:sz w:val="22"/>
                <w:szCs w:val="22"/>
              </w:rPr>
              <w:t xml:space="preserve">, </w:t>
            </w:r>
            <w:r w:rsidRPr="009266D9">
              <w:rPr>
                <w:rFonts w:ascii="Arial" w:eastAsia="Calibri" w:hAnsi="Arial" w:cs="Arial"/>
                <w:b/>
                <w:sz w:val="20"/>
                <w:szCs w:val="20"/>
              </w:rPr>
              <w:t>décrire</w:t>
            </w:r>
            <w:r w:rsidRPr="007763D1">
              <w:rPr>
                <w:rFonts w:ascii="Arial" w:eastAsia="Calibri" w:hAnsi="Arial" w:cs="Arial"/>
                <w:sz w:val="22"/>
                <w:szCs w:val="22"/>
              </w:rPr>
              <w:t xml:space="preserve">, </w:t>
            </w:r>
            <w:r w:rsidRPr="009266D9">
              <w:rPr>
                <w:rFonts w:ascii="Arial" w:eastAsia="Calibri" w:hAnsi="Arial" w:cs="Arial"/>
                <w:b/>
                <w:sz w:val="20"/>
                <w:szCs w:val="20"/>
              </w:rPr>
              <w:t>étendre</w:t>
            </w:r>
            <w:r w:rsidRPr="007763D1">
              <w:rPr>
                <w:rFonts w:ascii="Arial" w:eastAsia="Calibri" w:hAnsi="Arial" w:cs="Arial"/>
                <w:sz w:val="22"/>
                <w:szCs w:val="22"/>
              </w:rPr>
              <w:t xml:space="preserve"> et </w:t>
            </w:r>
            <w:r w:rsidRPr="009266D9">
              <w:rPr>
                <w:rFonts w:ascii="Arial" w:eastAsia="Calibri" w:hAnsi="Arial" w:cs="Arial"/>
                <w:b/>
                <w:sz w:val="20"/>
                <w:szCs w:val="20"/>
              </w:rPr>
              <w:t>créer</w:t>
            </w:r>
            <w:r w:rsidRPr="007763D1">
              <w:rPr>
                <w:rFonts w:ascii="Arial" w:eastAsia="Calibri" w:hAnsi="Arial" w:cs="Arial"/>
                <w:sz w:val="22"/>
                <w:szCs w:val="22"/>
              </w:rPr>
              <w:t xml:space="preserve"> des motifs en mosaïque</w:t>
            </w:r>
          </w:p>
          <w:p w14:paraId="60E77281"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et </w:t>
            </w:r>
            <w:r w:rsidRPr="009266D9">
              <w:rPr>
                <w:rFonts w:ascii="Arial" w:eastAsia="Calibri" w:hAnsi="Arial" w:cs="Arial"/>
                <w:b/>
                <w:sz w:val="20"/>
                <w:szCs w:val="20"/>
              </w:rPr>
              <w:t>décrire</w:t>
            </w:r>
            <w:r w:rsidRPr="007763D1">
              <w:rPr>
                <w:rFonts w:ascii="Arial" w:eastAsia="Calibri" w:hAnsi="Arial" w:cs="Arial"/>
                <w:sz w:val="22"/>
                <w:szCs w:val="22"/>
              </w:rPr>
              <w:t xml:space="preserve"> des lignes verticales, horizontales, parallèles, perpendiculaires et sécantes</w:t>
            </w:r>
          </w:p>
          <w:p w14:paraId="2A20AE22"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Classer</w:t>
            </w:r>
            <w:r w:rsidRPr="007763D1">
              <w:rPr>
                <w:rFonts w:ascii="Arial" w:eastAsia="Calibri" w:hAnsi="Arial" w:cs="Arial"/>
                <w:sz w:val="22"/>
                <w:szCs w:val="22"/>
              </w:rPr>
              <w:t xml:space="preserve"> les angles comme étant supérieurs, inférieurs ou égaux à un angle droit et les </w:t>
            </w:r>
            <w:r w:rsidRPr="009266D9">
              <w:rPr>
                <w:rFonts w:ascii="Arial" w:eastAsia="Calibri" w:hAnsi="Arial" w:cs="Arial"/>
                <w:b/>
                <w:sz w:val="20"/>
                <w:szCs w:val="20"/>
              </w:rPr>
              <w:t>relier</w:t>
            </w:r>
            <w:r w:rsidRPr="007763D1">
              <w:rPr>
                <w:rFonts w:ascii="Arial" w:eastAsia="Calibri" w:hAnsi="Arial" w:cs="Arial"/>
                <w:sz w:val="22"/>
                <w:szCs w:val="22"/>
              </w:rPr>
              <w:t xml:space="preserve"> à la forme et à l’environnement.</w:t>
            </w:r>
          </w:p>
          <w:p w14:paraId="42C51E13"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Reconnaitre</w:t>
            </w:r>
            <w:r w:rsidRPr="007763D1">
              <w:rPr>
                <w:rFonts w:ascii="Arial" w:eastAsia="Calibri" w:hAnsi="Arial" w:cs="Arial"/>
                <w:sz w:val="22"/>
                <w:szCs w:val="22"/>
              </w:rPr>
              <w:t xml:space="preserve"> les angles aigus, droits et obtus et les </w:t>
            </w:r>
            <w:r w:rsidRPr="009266D9">
              <w:rPr>
                <w:rFonts w:ascii="Arial" w:eastAsia="Calibri" w:hAnsi="Arial" w:cs="Arial"/>
                <w:b/>
                <w:sz w:val="20"/>
                <w:szCs w:val="20"/>
              </w:rPr>
              <w:t>relier</w:t>
            </w:r>
            <w:r w:rsidRPr="007763D1">
              <w:rPr>
                <w:rFonts w:ascii="Arial" w:eastAsia="Calibri" w:hAnsi="Arial" w:cs="Arial"/>
                <w:sz w:val="22"/>
                <w:szCs w:val="22"/>
              </w:rPr>
              <w:t xml:space="preserve"> à des situations de la vie réelle</w:t>
            </w:r>
          </w:p>
          <w:p w14:paraId="1F1FA2E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Consolider</w:t>
            </w:r>
            <w:r w:rsidRPr="007763D1">
              <w:rPr>
                <w:rFonts w:ascii="Arial" w:eastAsia="Calibri" w:hAnsi="Arial" w:cs="Arial"/>
                <w:sz w:val="22"/>
                <w:szCs w:val="22"/>
              </w:rPr>
              <w:t xml:space="preserve"> et </w:t>
            </w: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des formes 2 D (parallèle, perpendiculaire, angle, angle droit, sommets, régulier, irrégulier)</w:t>
            </w:r>
          </w:p>
          <w:p w14:paraId="1BBA711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Consolider</w:t>
            </w:r>
            <w:r w:rsidRPr="007763D1">
              <w:rPr>
                <w:rFonts w:ascii="Arial" w:eastAsia="Calibri" w:hAnsi="Arial" w:cs="Arial"/>
                <w:sz w:val="22"/>
                <w:szCs w:val="22"/>
              </w:rPr>
              <w:t xml:space="preserve"> et </w:t>
            </w:r>
            <w:r w:rsidRPr="009266D9">
              <w:rPr>
                <w:rFonts w:ascii="Arial" w:eastAsia="Calibri" w:hAnsi="Arial" w:cs="Arial"/>
                <w:b/>
                <w:sz w:val="20"/>
                <w:szCs w:val="20"/>
              </w:rPr>
              <w:t>étendre</w:t>
            </w:r>
            <w:r w:rsidRPr="007763D1">
              <w:rPr>
                <w:rFonts w:ascii="Arial" w:eastAsia="Calibri" w:hAnsi="Arial" w:cs="Arial"/>
                <w:sz w:val="22"/>
                <w:szCs w:val="22"/>
              </w:rPr>
              <w:t xml:space="preserve"> le vocabulaire des formes 3 D (parallèle, perpendiculaire, angle, angle droit, sommets, arêtes, faces, régulier, irrégulier)</w:t>
            </w:r>
          </w:p>
          <w:p w14:paraId="5A92012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Examiner</w:t>
            </w:r>
            <w:r w:rsidRPr="007763D1">
              <w:rPr>
                <w:rFonts w:ascii="Arial" w:eastAsia="Calibri" w:hAnsi="Arial" w:cs="Arial"/>
                <w:sz w:val="22"/>
                <w:szCs w:val="22"/>
              </w:rPr>
              <w:t xml:space="preserve">, </w:t>
            </w:r>
            <w:r w:rsidRPr="009266D9">
              <w:rPr>
                <w:rFonts w:ascii="Arial" w:eastAsia="Calibri" w:hAnsi="Arial" w:cs="Arial"/>
                <w:b/>
                <w:sz w:val="20"/>
                <w:szCs w:val="20"/>
              </w:rPr>
              <w:t>trier</w:t>
            </w:r>
            <w:r w:rsidRPr="007763D1">
              <w:rPr>
                <w:rFonts w:ascii="Arial" w:eastAsia="Calibri" w:hAnsi="Arial" w:cs="Arial"/>
                <w:sz w:val="22"/>
                <w:szCs w:val="22"/>
              </w:rPr>
              <w:t xml:space="preserve">, </w:t>
            </w:r>
            <w:r w:rsidRPr="009266D9">
              <w:rPr>
                <w:rFonts w:ascii="Arial" w:eastAsia="Calibri" w:hAnsi="Arial" w:cs="Arial"/>
                <w:b/>
                <w:sz w:val="20"/>
                <w:szCs w:val="20"/>
              </w:rPr>
              <w:t>nommer</w:t>
            </w:r>
            <w:r w:rsidRPr="007763D1">
              <w:rPr>
                <w:rFonts w:ascii="Arial" w:eastAsia="Calibri" w:hAnsi="Arial" w:cs="Arial"/>
                <w:sz w:val="22"/>
                <w:szCs w:val="22"/>
              </w:rPr>
              <w:t xml:space="preserve"> et </w:t>
            </w:r>
            <w:r w:rsidRPr="009266D9">
              <w:rPr>
                <w:rFonts w:ascii="Arial" w:eastAsia="Calibri" w:hAnsi="Arial" w:cs="Arial"/>
                <w:b/>
                <w:sz w:val="20"/>
                <w:szCs w:val="20"/>
              </w:rPr>
              <w:t>décrire</w:t>
            </w:r>
            <w:r w:rsidRPr="007763D1">
              <w:rPr>
                <w:rFonts w:ascii="Arial" w:eastAsia="Calibri" w:hAnsi="Arial" w:cs="Arial"/>
                <w:sz w:val="22"/>
                <w:szCs w:val="22"/>
              </w:rPr>
              <w:t xml:space="preserve"> les propriétés des formes régulières 2 D  ainsi que des formes irrégulières (parallélogramme, losange, trapèze, triangle rectangle, autres quadrilatères)</w:t>
            </w:r>
          </w:p>
          <w:p w14:paraId="2E4442E4"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Examiner</w:t>
            </w:r>
            <w:r w:rsidRPr="007763D1">
              <w:rPr>
                <w:rFonts w:ascii="Arial" w:eastAsia="Calibri" w:hAnsi="Arial" w:cs="Arial"/>
                <w:sz w:val="22"/>
                <w:szCs w:val="22"/>
              </w:rPr>
              <w:t xml:space="preserve">, </w:t>
            </w:r>
            <w:r w:rsidRPr="009266D9">
              <w:rPr>
                <w:rFonts w:ascii="Arial" w:eastAsia="Calibri" w:hAnsi="Arial" w:cs="Arial"/>
                <w:b/>
                <w:sz w:val="20"/>
                <w:szCs w:val="20"/>
              </w:rPr>
              <w:t>trier</w:t>
            </w:r>
            <w:r w:rsidRPr="007763D1">
              <w:rPr>
                <w:rFonts w:ascii="Arial" w:eastAsia="Calibri" w:hAnsi="Arial" w:cs="Arial"/>
                <w:sz w:val="22"/>
                <w:szCs w:val="22"/>
              </w:rPr>
              <w:t xml:space="preserve">, </w:t>
            </w:r>
            <w:r w:rsidRPr="009266D9">
              <w:rPr>
                <w:rFonts w:ascii="Arial" w:eastAsia="Calibri" w:hAnsi="Arial" w:cs="Arial"/>
                <w:b/>
                <w:sz w:val="20"/>
                <w:szCs w:val="20"/>
              </w:rPr>
              <w:t>nommer</w:t>
            </w:r>
            <w:r w:rsidRPr="007763D1">
              <w:rPr>
                <w:rFonts w:ascii="Arial" w:eastAsia="Calibri" w:hAnsi="Arial" w:cs="Arial"/>
                <w:sz w:val="22"/>
                <w:szCs w:val="22"/>
              </w:rPr>
              <w:t xml:space="preserve"> et </w:t>
            </w:r>
            <w:r w:rsidRPr="009266D9">
              <w:rPr>
                <w:rFonts w:ascii="Arial" w:eastAsia="Calibri" w:hAnsi="Arial" w:cs="Arial"/>
                <w:b/>
                <w:sz w:val="20"/>
                <w:szCs w:val="20"/>
              </w:rPr>
              <w:t>décrire</w:t>
            </w:r>
            <w:r w:rsidRPr="007763D1">
              <w:rPr>
                <w:rFonts w:ascii="Arial" w:eastAsia="Calibri" w:hAnsi="Arial" w:cs="Arial"/>
                <w:sz w:val="22"/>
                <w:szCs w:val="22"/>
              </w:rPr>
              <w:t xml:space="preserve"> les propriétés des formes 3 D (cube, parallélépipède rectangle (pavé droit), et pyramides)</w:t>
            </w:r>
          </w:p>
          <w:p w14:paraId="0BC6DE00"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les formes en 3 D et </w:t>
            </w:r>
            <w:r w:rsidRPr="009266D9">
              <w:rPr>
                <w:rFonts w:ascii="Arial" w:eastAsia="Calibri" w:hAnsi="Arial" w:cs="Arial"/>
                <w:b/>
                <w:sz w:val="20"/>
                <w:szCs w:val="20"/>
              </w:rPr>
              <w:t>étudier</w:t>
            </w:r>
            <w:r w:rsidRPr="007763D1">
              <w:rPr>
                <w:rFonts w:ascii="Arial" w:eastAsia="Calibri" w:hAnsi="Arial" w:cs="Arial"/>
                <w:sz w:val="22"/>
                <w:szCs w:val="22"/>
              </w:rPr>
              <w:t xml:space="preserve"> leurs relations avec les formes en 2 D</w:t>
            </w:r>
          </w:p>
          <w:p w14:paraId="673F702D"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la symétrie réfléchie dans les formes 2 D et dans l’environnement</w:t>
            </w:r>
          </w:p>
          <w:p w14:paraId="07BF67C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Compléter</w:t>
            </w:r>
            <w:r w:rsidRPr="007763D1">
              <w:rPr>
                <w:rFonts w:ascii="Arial" w:eastAsia="Calibri" w:hAnsi="Arial" w:cs="Arial"/>
                <w:sz w:val="22"/>
                <w:szCs w:val="22"/>
              </w:rPr>
              <w:t xml:space="preserve"> la moitié manquante d’une forme, d’une image ou d’un motif en utilisant les lignes de symétrie verticales et horizontales</w:t>
            </w:r>
          </w:p>
          <w:p w14:paraId="54FE3488"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Découvrir</w:t>
            </w:r>
            <w:r w:rsidRPr="007763D1">
              <w:rPr>
                <w:rFonts w:ascii="Arial" w:eastAsia="Calibri" w:hAnsi="Arial" w:cs="Arial"/>
                <w:sz w:val="22"/>
                <w:szCs w:val="22"/>
              </w:rPr>
              <w:t xml:space="preserve"> et </w:t>
            </w:r>
            <w:r w:rsidRPr="009266D9">
              <w:rPr>
                <w:rFonts w:ascii="Arial" w:eastAsia="Calibri" w:hAnsi="Arial" w:cs="Arial"/>
                <w:b/>
                <w:sz w:val="20"/>
                <w:szCs w:val="20"/>
              </w:rPr>
              <w:t>dessiner</w:t>
            </w:r>
            <w:r w:rsidRPr="007763D1">
              <w:rPr>
                <w:rFonts w:ascii="Arial" w:eastAsia="Calibri" w:hAnsi="Arial" w:cs="Arial"/>
                <w:sz w:val="22"/>
                <w:szCs w:val="22"/>
              </w:rPr>
              <w:t xml:space="preserve"> toutes les lignes de symétrie des formes 2 D</w:t>
            </w:r>
          </w:p>
          <w:p w14:paraId="3732386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Effectuer</w:t>
            </w:r>
            <w:r w:rsidRPr="007763D1">
              <w:rPr>
                <w:rFonts w:ascii="Arial" w:eastAsia="Calibri" w:hAnsi="Arial" w:cs="Arial"/>
                <w:sz w:val="22"/>
                <w:szCs w:val="22"/>
              </w:rPr>
              <w:t xml:space="preserve"> la translation d’une forme simple horizontalement ou verticalement sur une grille</w:t>
            </w:r>
          </w:p>
          <w:p w14:paraId="7E4EDC85" w14:textId="1CAB5A1C" w:rsidR="00907F9F" w:rsidRPr="007763D1" w:rsidRDefault="000C1BBF" w:rsidP="000C1BBF">
            <w:pPr>
              <w:rPr>
                <w:rFonts w:ascii="Arial" w:eastAsia="Calibri" w:hAnsi="Arial" w:cs="Arial"/>
                <w:sz w:val="22"/>
                <w:szCs w:val="22"/>
              </w:rPr>
            </w:pPr>
            <w:r w:rsidRPr="009266D9">
              <w:rPr>
                <w:rFonts w:ascii="Arial" w:eastAsia="Calibri" w:hAnsi="Arial" w:cs="Arial"/>
                <w:b/>
                <w:sz w:val="20"/>
                <w:szCs w:val="20"/>
              </w:rPr>
              <w:t>Faire</w:t>
            </w:r>
            <w:r w:rsidRPr="007763D1">
              <w:rPr>
                <w:rFonts w:ascii="Arial" w:eastAsia="Calibri" w:hAnsi="Arial" w:cs="Arial"/>
                <w:sz w:val="22"/>
                <w:szCs w:val="22"/>
              </w:rPr>
              <w:t xml:space="preserve"> </w:t>
            </w:r>
            <w:r w:rsidRPr="009266D9">
              <w:rPr>
                <w:rFonts w:ascii="Arial" w:eastAsia="Calibri" w:hAnsi="Arial" w:cs="Arial"/>
                <w:b/>
                <w:sz w:val="20"/>
                <w:szCs w:val="20"/>
              </w:rPr>
              <w:t>pivoter</w:t>
            </w:r>
            <w:r w:rsidRPr="007763D1">
              <w:rPr>
                <w:rFonts w:ascii="Arial" w:eastAsia="Calibri" w:hAnsi="Arial" w:cs="Arial"/>
                <w:sz w:val="22"/>
                <w:szCs w:val="22"/>
              </w:rPr>
              <w:t xml:space="preserve"> une forme simple autour d’un de ses sommets</w:t>
            </w:r>
          </w:p>
        </w:tc>
        <w:tc>
          <w:tcPr>
            <w:tcW w:w="6977" w:type="dxa"/>
            <w:tcBorders>
              <w:top w:val="nil"/>
              <w:right w:val="single" w:sz="4" w:space="0" w:color="auto"/>
            </w:tcBorders>
          </w:tcPr>
          <w:p w14:paraId="728B885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Connaitre</w:t>
            </w:r>
            <w:r w:rsidRPr="007763D1">
              <w:rPr>
                <w:rFonts w:ascii="Arial" w:eastAsia="Calibri" w:hAnsi="Arial" w:cs="Arial"/>
                <w:sz w:val="22"/>
                <w:szCs w:val="22"/>
              </w:rPr>
              <w:t xml:space="preserve"> et </w:t>
            </w:r>
            <w:r w:rsidRPr="009266D9">
              <w:rPr>
                <w:rFonts w:ascii="Arial" w:eastAsia="Calibri" w:hAnsi="Arial" w:cs="Arial"/>
                <w:b/>
                <w:sz w:val="20"/>
                <w:szCs w:val="20"/>
              </w:rPr>
              <w:t>appliquer</w:t>
            </w:r>
            <w:r w:rsidRPr="007763D1">
              <w:rPr>
                <w:rFonts w:ascii="Arial" w:eastAsia="Calibri" w:hAnsi="Arial" w:cs="Arial"/>
                <w:sz w:val="22"/>
                <w:szCs w:val="22"/>
              </w:rPr>
              <w:t xml:space="preserve"> les diagrammes de Venn et de Carroll (tableaux à double entrée) pour </w:t>
            </w:r>
            <w:r w:rsidRPr="009266D9">
              <w:rPr>
                <w:rFonts w:ascii="Arial" w:eastAsia="Calibri" w:hAnsi="Arial" w:cs="Arial"/>
                <w:b/>
                <w:sz w:val="20"/>
                <w:szCs w:val="20"/>
              </w:rPr>
              <w:t>trier</w:t>
            </w:r>
            <w:r w:rsidRPr="007763D1">
              <w:rPr>
                <w:rFonts w:ascii="Arial" w:eastAsia="Calibri" w:hAnsi="Arial" w:cs="Arial"/>
                <w:sz w:val="22"/>
                <w:szCs w:val="22"/>
              </w:rPr>
              <w:t xml:space="preserve"> des données et des objets</w:t>
            </w:r>
          </w:p>
          <w:p w14:paraId="6DFB8671"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Rappeler</w:t>
            </w:r>
            <w:r w:rsidRPr="007763D1">
              <w:rPr>
                <w:rFonts w:ascii="Arial" w:eastAsia="Calibri" w:hAnsi="Arial" w:cs="Arial"/>
                <w:sz w:val="22"/>
                <w:szCs w:val="22"/>
              </w:rPr>
              <w:t xml:space="preserve"> les pictogrammes et les diagrammes à barres comme méthodes de présentation des données</w:t>
            </w:r>
          </w:p>
          <w:p w14:paraId="65618679"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et </w:t>
            </w:r>
            <w:r w:rsidRPr="009266D9">
              <w:rPr>
                <w:rFonts w:ascii="Arial" w:eastAsia="Calibri" w:hAnsi="Arial" w:cs="Arial"/>
                <w:b/>
                <w:sz w:val="20"/>
                <w:szCs w:val="20"/>
              </w:rPr>
              <w:t>interpréter</w:t>
            </w:r>
            <w:r w:rsidRPr="007763D1">
              <w:rPr>
                <w:rFonts w:ascii="Arial" w:eastAsia="Calibri" w:hAnsi="Arial" w:cs="Arial"/>
                <w:sz w:val="22"/>
                <w:szCs w:val="22"/>
              </w:rPr>
              <w:t xml:space="preserve"> des données présentées sur des pictogrammes, des diagrammes à barres (y compris des diagrammes à barres avec des échelles d’amplitudes différentes).</w:t>
            </w:r>
          </w:p>
          <w:p w14:paraId="6970BFAC"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Collecter</w:t>
            </w:r>
            <w:r w:rsidRPr="007763D1">
              <w:rPr>
                <w:rFonts w:ascii="Arial" w:eastAsia="Calibri" w:hAnsi="Arial" w:cs="Arial"/>
                <w:sz w:val="22"/>
                <w:szCs w:val="22"/>
              </w:rPr>
              <w:t>/</w:t>
            </w:r>
            <w:r w:rsidRPr="009266D9">
              <w:rPr>
                <w:rFonts w:ascii="Arial" w:eastAsia="Calibri" w:hAnsi="Arial" w:cs="Arial"/>
                <w:b/>
                <w:sz w:val="20"/>
                <w:szCs w:val="20"/>
              </w:rPr>
              <w:t>recueillir</w:t>
            </w:r>
            <w:r w:rsidRPr="007763D1">
              <w:rPr>
                <w:rFonts w:ascii="Arial" w:eastAsia="Calibri" w:hAnsi="Arial" w:cs="Arial"/>
                <w:sz w:val="22"/>
                <w:szCs w:val="22"/>
              </w:rPr>
              <w:t xml:space="preserve">, </w:t>
            </w:r>
            <w:r w:rsidRPr="009266D9">
              <w:rPr>
                <w:rFonts w:ascii="Arial" w:eastAsia="Calibri" w:hAnsi="Arial" w:cs="Arial"/>
                <w:b/>
                <w:sz w:val="20"/>
                <w:szCs w:val="20"/>
              </w:rPr>
              <w:t>organiser</w:t>
            </w:r>
            <w:r w:rsidRPr="007763D1">
              <w:rPr>
                <w:rFonts w:ascii="Arial" w:eastAsia="Calibri" w:hAnsi="Arial" w:cs="Arial"/>
                <w:sz w:val="22"/>
                <w:szCs w:val="22"/>
              </w:rPr>
              <w:t xml:space="preserve"> et </w:t>
            </w:r>
            <w:r w:rsidRPr="009266D9">
              <w:rPr>
                <w:rFonts w:ascii="Arial" w:eastAsia="Calibri" w:hAnsi="Arial" w:cs="Arial"/>
                <w:b/>
                <w:sz w:val="20"/>
                <w:szCs w:val="20"/>
              </w:rPr>
              <w:t>représenter</w:t>
            </w:r>
            <w:r w:rsidRPr="007763D1">
              <w:rPr>
                <w:rFonts w:ascii="Arial" w:eastAsia="Calibri" w:hAnsi="Arial" w:cs="Arial"/>
                <w:sz w:val="22"/>
                <w:szCs w:val="22"/>
              </w:rPr>
              <w:t xml:space="preserve"> des données à l’aide de pictogrammes et de diagrammes à barres (y compris des diagrammes à barres avec des échelles d’amplitudes différentes).</w:t>
            </w:r>
          </w:p>
          <w:p w14:paraId="25762305"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Créer</w:t>
            </w:r>
            <w:r w:rsidRPr="007763D1">
              <w:rPr>
                <w:rFonts w:ascii="Arial" w:eastAsia="Calibri" w:hAnsi="Arial" w:cs="Arial"/>
                <w:sz w:val="22"/>
                <w:szCs w:val="22"/>
              </w:rPr>
              <w:t xml:space="preserve"> des représentations mathématiques à partir de situations de la vie réelle et de jeux</w:t>
            </w:r>
          </w:p>
          <w:p w14:paraId="402A421F"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Rappeler</w:t>
            </w:r>
            <w:r w:rsidRPr="007763D1">
              <w:rPr>
                <w:rFonts w:ascii="Arial" w:eastAsia="Calibri" w:hAnsi="Arial" w:cs="Arial"/>
                <w:sz w:val="22"/>
                <w:szCs w:val="22"/>
              </w:rPr>
              <w:t xml:space="preserve"> l’utilisation de différentes échelles sur l’axe</w:t>
            </w:r>
          </w:p>
          <w:p w14:paraId="303767CB"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Recueillir</w:t>
            </w:r>
            <w:r w:rsidRPr="007763D1">
              <w:rPr>
                <w:rFonts w:ascii="Arial" w:eastAsia="Calibri" w:hAnsi="Arial" w:cs="Arial"/>
                <w:sz w:val="22"/>
                <w:szCs w:val="22"/>
              </w:rPr>
              <w:t xml:space="preserve"> des données pour réaliser un tableau de données sur un logiciel</w:t>
            </w:r>
          </w:p>
          <w:p w14:paraId="5895A9FE" w14:textId="77777777" w:rsidR="000C1BBF" w:rsidRPr="007763D1" w:rsidRDefault="000C1BBF" w:rsidP="000C1BBF">
            <w:pPr>
              <w:rPr>
                <w:rFonts w:ascii="Arial" w:eastAsia="Calibri" w:hAnsi="Arial" w:cs="Arial"/>
                <w:sz w:val="22"/>
                <w:szCs w:val="22"/>
              </w:rPr>
            </w:pPr>
            <w:r w:rsidRPr="009266D9">
              <w:rPr>
                <w:rFonts w:ascii="Arial" w:eastAsia="Calibri" w:hAnsi="Arial" w:cs="Arial"/>
                <w:b/>
                <w:sz w:val="20"/>
                <w:szCs w:val="20"/>
              </w:rPr>
              <w:t>Construire</w:t>
            </w:r>
            <w:r w:rsidRPr="007763D1">
              <w:rPr>
                <w:rFonts w:ascii="Arial" w:eastAsia="Calibri" w:hAnsi="Arial" w:cs="Arial"/>
                <w:sz w:val="22"/>
                <w:szCs w:val="22"/>
              </w:rPr>
              <w:t xml:space="preserve"> un graphique à barres à l’aide d’un logiciel</w:t>
            </w:r>
          </w:p>
          <w:p w14:paraId="7FFE1E4E" w14:textId="00A7478D" w:rsidR="00907F9F" w:rsidRPr="007763D1" w:rsidRDefault="000C1BBF" w:rsidP="000C1BBF">
            <w:pPr>
              <w:rPr>
                <w:rFonts w:ascii="Arial" w:eastAsia="Calibri" w:hAnsi="Arial" w:cs="Arial"/>
                <w:sz w:val="22"/>
                <w:szCs w:val="22"/>
              </w:rPr>
            </w:pPr>
            <w:r w:rsidRPr="009266D9">
              <w:rPr>
                <w:rFonts w:ascii="Arial" w:eastAsia="Calibri" w:hAnsi="Arial" w:cs="Arial"/>
                <w:b/>
                <w:sz w:val="20"/>
                <w:szCs w:val="20"/>
              </w:rPr>
              <w:t>Expliquer</w:t>
            </w:r>
            <w:r w:rsidRPr="007763D1">
              <w:rPr>
                <w:rFonts w:ascii="Arial" w:eastAsia="Calibri" w:hAnsi="Arial" w:cs="Arial"/>
                <w:sz w:val="22"/>
                <w:szCs w:val="22"/>
              </w:rPr>
              <w:t xml:space="preserve"> et </w:t>
            </w:r>
            <w:r w:rsidRPr="009266D9">
              <w:rPr>
                <w:rFonts w:ascii="Arial" w:eastAsia="Calibri" w:hAnsi="Arial" w:cs="Arial"/>
                <w:b/>
                <w:sz w:val="20"/>
                <w:szCs w:val="20"/>
              </w:rPr>
              <w:t>tirer</w:t>
            </w:r>
            <w:r w:rsidRPr="007763D1">
              <w:rPr>
                <w:rFonts w:ascii="Arial" w:eastAsia="Calibri" w:hAnsi="Arial" w:cs="Arial"/>
                <w:sz w:val="22"/>
                <w:szCs w:val="22"/>
              </w:rPr>
              <w:t xml:space="preserve"> des conclusions relatives à des données construites à l’aide d’un logiciel</w:t>
            </w:r>
          </w:p>
        </w:tc>
        <w:tc>
          <w:tcPr>
            <w:tcW w:w="6977" w:type="dxa"/>
            <w:tcBorders>
              <w:top w:val="nil"/>
              <w:left w:val="single" w:sz="4" w:space="0" w:color="auto"/>
              <w:bottom w:val="nil"/>
              <w:right w:val="nil"/>
            </w:tcBorders>
          </w:tcPr>
          <w:p w14:paraId="52DD9616" w14:textId="77777777" w:rsidR="00907F9F" w:rsidRPr="00663750" w:rsidRDefault="00907F9F" w:rsidP="00907F9F">
            <w:pPr>
              <w:rPr>
                <w:rFonts w:ascii="Arial" w:eastAsia="Calibri" w:hAnsi="Arial" w:cs="Arial"/>
                <w:sz w:val="20"/>
                <w:szCs w:val="20"/>
              </w:rPr>
            </w:pPr>
          </w:p>
        </w:tc>
      </w:tr>
    </w:tbl>
    <w:p w14:paraId="6B4605C0" w14:textId="77777777" w:rsidR="00907F9F" w:rsidRPr="00663750" w:rsidRDefault="00907F9F" w:rsidP="00907F9F">
      <w:pPr>
        <w:spacing w:after="0" w:line="240" w:lineRule="auto"/>
        <w:rPr>
          <w:rFonts w:ascii="Calibri" w:eastAsia="Calibri" w:hAnsi="Calibri" w:cs="Times New Roman"/>
          <w:sz w:val="24"/>
          <w:szCs w:val="24"/>
          <w:lang w:val="fr-BE"/>
        </w:rPr>
      </w:pPr>
    </w:p>
    <w:p w14:paraId="785784F7" w14:textId="77777777" w:rsidR="00907F9F" w:rsidRPr="00663750" w:rsidRDefault="00907F9F" w:rsidP="00907F9F">
      <w:pPr>
        <w:spacing w:after="0" w:line="240" w:lineRule="auto"/>
        <w:rPr>
          <w:rFonts w:ascii="Calibri" w:eastAsia="Calibri" w:hAnsi="Calibri" w:cs="Times New Roman"/>
          <w:sz w:val="24"/>
          <w:szCs w:val="24"/>
          <w:lang w:val="fr-BE"/>
        </w:rPr>
      </w:pPr>
    </w:p>
    <w:p w14:paraId="5094FF6D" w14:textId="77777777" w:rsidR="00907F9F" w:rsidRPr="00663750" w:rsidRDefault="00907F9F" w:rsidP="00907F9F">
      <w:pPr>
        <w:spacing w:after="0" w:line="240" w:lineRule="auto"/>
        <w:rPr>
          <w:rFonts w:ascii="Calibri" w:eastAsia="Calibri" w:hAnsi="Calibri" w:cs="Times New Roman"/>
          <w:sz w:val="24"/>
          <w:szCs w:val="24"/>
          <w:lang w:val="fr-BE"/>
        </w:rPr>
      </w:pPr>
    </w:p>
    <w:p w14:paraId="7F17D0A3" w14:textId="77777777" w:rsidR="00907F9F" w:rsidRPr="00663750" w:rsidRDefault="00907F9F" w:rsidP="00907F9F">
      <w:pPr>
        <w:spacing w:after="0" w:line="240" w:lineRule="auto"/>
        <w:rPr>
          <w:rFonts w:ascii="Calibri" w:eastAsia="Calibri" w:hAnsi="Calibri" w:cs="Times New Roman"/>
          <w:sz w:val="24"/>
          <w:szCs w:val="24"/>
          <w:lang w:val="fr-BE"/>
        </w:rPr>
      </w:pPr>
    </w:p>
    <w:p w14:paraId="4FABE776" w14:textId="77777777" w:rsidR="00907F9F" w:rsidRPr="00663750" w:rsidRDefault="00907F9F" w:rsidP="00907F9F">
      <w:pPr>
        <w:spacing w:after="0" w:line="240" w:lineRule="auto"/>
        <w:rPr>
          <w:rFonts w:ascii="Calibri" w:eastAsia="Calibri" w:hAnsi="Calibri" w:cs="Times New Roman"/>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10DB8997" w14:textId="77777777" w:rsidR="00907F9F" w:rsidRPr="00663750" w:rsidRDefault="00907F9F" w:rsidP="00907F9F">
      <w:pPr>
        <w:tabs>
          <w:tab w:val="left" w:pos="7089"/>
          <w:tab w:val="left" w:pos="14066"/>
        </w:tabs>
        <w:spacing w:after="0" w:line="240" w:lineRule="auto"/>
        <w:rPr>
          <w:rFonts w:ascii="Arial" w:eastAsia="Calibri" w:hAnsi="Arial" w:cs="Arial"/>
          <w:sz w:val="20"/>
          <w:szCs w:val="20"/>
          <w:lang w:val="fr-BE"/>
        </w:rPr>
      </w:pPr>
    </w:p>
    <w:p w14:paraId="513A12A9" w14:textId="77777777" w:rsidR="00907F9F" w:rsidRPr="00663750" w:rsidRDefault="00907F9F" w:rsidP="00907F9F">
      <w:pPr>
        <w:tabs>
          <w:tab w:val="left" w:pos="7089"/>
          <w:tab w:val="left" w:pos="14066"/>
        </w:tabs>
        <w:spacing w:after="0" w:line="240" w:lineRule="auto"/>
        <w:rPr>
          <w:rFonts w:ascii="Arial" w:eastAsia="Calibri" w:hAnsi="Arial" w:cs="Arial"/>
          <w:sz w:val="20"/>
          <w:szCs w:val="20"/>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50295040" w14:textId="77777777" w:rsidTr="00907F9F">
        <w:trPr>
          <w:trHeight w:val="964"/>
        </w:trPr>
        <w:tc>
          <w:tcPr>
            <w:tcW w:w="6976" w:type="dxa"/>
            <w:tcBorders>
              <w:bottom w:val="single" w:sz="4" w:space="0" w:color="auto"/>
              <w:right w:val="single" w:sz="4" w:space="0" w:color="auto"/>
            </w:tcBorders>
            <w:shd w:val="clear" w:color="auto" w:fill="E7E6E6"/>
          </w:tcPr>
          <w:p w14:paraId="3BEACF10" w14:textId="5BF780BE"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P4</w:t>
            </w:r>
          </w:p>
        </w:tc>
        <w:tc>
          <w:tcPr>
            <w:tcW w:w="6977" w:type="dxa"/>
            <w:tcBorders>
              <w:top w:val="nil"/>
              <w:left w:val="single" w:sz="4" w:space="0" w:color="auto"/>
              <w:bottom w:val="single" w:sz="4" w:space="0" w:color="auto"/>
              <w:right w:val="nil"/>
            </w:tcBorders>
          </w:tcPr>
          <w:p w14:paraId="3A166158" w14:textId="77777777" w:rsidR="00907F9F" w:rsidRPr="00663750" w:rsidRDefault="00907F9F" w:rsidP="00907F9F">
            <w:pPr>
              <w:rPr>
                <w:rFonts w:ascii="Arial" w:eastAsia="Calibri" w:hAnsi="Arial" w:cs="Arial"/>
              </w:rPr>
            </w:pPr>
          </w:p>
        </w:tc>
        <w:tc>
          <w:tcPr>
            <w:tcW w:w="6977" w:type="dxa"/>
            <w:tcBorders>
              <w:top w:val="nil"/>
              <w:left w:val="nil"/>
              <w:bottom w:val="single" w:sz="4" w:space="0" w:color="auto"/>
              <w:right w:val="nil"/>
            </w:tcBorders>
          </w:tcPr>
          <w:p w14:paraId="07A14038" w14:textId="77777777" w:rsidR="00907F9F" w:rsidRPr="00663750" w:rsidRDefault="00907F9F" w:rsidP="00907F9F">
            <w:pPr>
              <w:rPr>
                <w:rFonts w:ascii="Arial" w:eastAsia="Calibri" w:hAnsi="Arial" w:cs="Arial"/>
              </w:rPr>
            </w:pPr>
          </w:p>
        </w:tc>
      </w:tr>
      <w:tr w:rsidR="00907F9F" w:rsidRPr="00663750" w14:paraId="2A3586E0" w14:textId="77777777" w:rsidTr="00907F9F">
        <w:tc>
          <w:tcPr>
            <w:tcW w:w="6976" w:type="dxa"/>
            <w:tcBorders>
              <w:bottom w:val="nil"/>
            </w:tcBorders>
          </w:tcPr>
          <w:p w14:paraId="5BF89205" w14:textId="7EF053B2" w:rsidR="00907F9F" w:rsidRPr="00663750" w:rsidRDefault="00524BA2" w:rsidP="00907F9F">
            <w:pPr>
              <w:rPr>
                <w:rFonts w:ascii="Arial" w:eastAsia="Calibri" w:hAnsi="Arial" w:cs="Arial"/>
                <w:b/>
                <w:u w:val="single"/>
              </w:rPr>
            </w:pPr>
            <w:r w:rsidRPr="00663750">
              <w:rPr>
                <w:rFonts w:ascii="Arial" w:eastAsia="Calibri" w:hAnsi="Arial" w:cs="Arial"/>
                <w:b/>
                <w:u w:val="single"/>
              </w:rPr>
              <w:t>NOMBRES</w:t>
            </w:r>
          </w:p>
        </w:tc>
        <w:tc>
          <w:tcPr>
            <w:tcW w:w="6977" w:type="dxa"/>
            <w:tcBorders>
              <w:top w:val="single" w:sz="4" w:space="0" w:color="auto"/>
              <w:bottom w:val="nil"/>
            </w:tcBorders>
          </w:tcPr>
          <w:p w14:paraId="6A06C3CC" w14:textId="4B436102" w:rsidR="00907F9F" w:rsidRPr="00663750" w:rsidRDefault="00524BA2" w:rsidP="00907F9F">
            <w:pPr>
              <w:rPr>
                <w:rFonts w:ascii="Arial" w:eastAsia="Calibri" w:hAnsi="Arial" w:cs="Arial"/>
                <w:b/>
                <w:u w:val="single"/>
              </w:rPr>
            </w:pPr>
            <w:r w:rsidRPr="00663750">
              <w:rPr>
                <w:rFonts w:ascii="Arial" w:eastAsia="Calibri" w:hAnsi="Arial" w:cs="Arial"/>
                <w:b/>
                <w:u w:val="single"/>
              </w:rPr>
              <w:t>OPÉRATIONS</w:t>
            </w:r>
          </w:p>
        </w:tc>
        <w:tc>
          <w:tcPr>
            <w:tcW w:w="6977" w:type="dxa"/>
            <w:tcBorders>
              <w:top w:val="single" w:sz="4" w:space="0" w:color="auto"/>
              <w:bottom w:val="nil"/>
            </w:tcBorders>
          </w:tcPr>
          <w:p w14:paraId="20925E39" w14:textId="1970574D" w:rsidR="00907F9F" w:rsidRPr="00663750" w:rsidRDefault="00524BA2" w:rsidP="00907F9F">
            <w:pPr>
              <w:rPr>
                <w:rFonts w:ascii="Arial" w:eastAsia="Calibri" w:hAnsi="Arial" w:cs="Arial"/>
                <w:b/>
                <w:u w:val="single"/>
              </w:rPr>
            </w:pPr>
            <w:r w:rsidRPr="00663750">
              <w:rPr>
                <w:rFonts w:ascii="Arial" w:eastAsia="Calibri" w:hAnsi="Arial" w:cs="Arial"/>
                <w:b/>
                <w:u w:val="single"/>
              </w:rPr>
              <w:t>GRANDEURS et MESURES</w:t>
            </w:r>
          </w:p>
        </w:tc>
      </w:tr>
      <w:tr w:rsidR="00907F9F" w:rsidRPr="00663750" w14:paraId="136ACB23" w14:textId="77777777" w:rsidTr="00907F9F">
        <w:tc>
          <w:tcPr>
            <w:tcW w:w="6976" w:type="dxa"/>
            <w:tcBorders>
              <w:top w:val="nil"/>
            </w:tcBorders>
          </w:tcPr>
          <w:p w14:paraId="4EF22384"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des nombres entiers de 0 à 100 000 </w:t>
            </w:r>
          </w:p>
          <w:p w14:paraId="3A4954E6"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Associer</w:t>
            </w:r>
            <w:r w:rsidRPr="007763D1">
              <w:rPr>
                <w:rFonts w:ascii="Arial" w:eastAsia="Calibri" w:hAnsi="Arial" w:cs="Arial"/>
                <w:sz w:val="22"/>
                <w:szCs w:val="22"/>
              </w:rPr>
              <w:t xml:space="preserve"> des quantités à une variété de situations (sur une droite numérique, un carré de cent nombres)</w:t>
            </w:r>
          </w:p>
          <w:p w14:paraId="2A4ABC25"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des nombres jusqu’à 2 000 en chiffres romains</w:t>
            </w:r>
          </w:p>
          <w:p w14:paraId="1020A0F3"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les grands nombres dans des contextes de la vie courante</w:t>
            </w:r>
          </w:p>
          <w:p w14:paraId="4ECB4505"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et </w:t>
            </w:r>
            <w:r w:rsidRPr="009266D9">
              <w:rPr>
                <w:rFonts w:ascii="Arial" w:eastAsia="Calibri" w:hAnsi="Arial" w:cs="Arial"/>
                <w:b/>
                <w:sz w:val="20"/>
                <w:szCs w:val="20"/>
              </w:rPr>
              <w:t>appliquer</w:t>
            </w:r>
            <w:r w:rsidRPr="007763D1">
              <w:rPr>
                <w:rFonts w:ascii="Arial" w:eastAsia="Calibri" w:hAnsi="Arial" w:cs="Arial"/>
                <w:sz w:val="22"/>
                <w:szCs w:val="22"/>
              </w:rPr>
              <w:t xml:space="preserve"> des stratégies d’estimation (comparaison et groupement)</w:t>
            </w:r>
          </w:p>
          <w:p w14:paraId="6723BA3D"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Décomposer</w:t>
            </w:r>
            <w:r w:rsidRPr="007763D1">
              <w:rPr>
                <w:rFonts w:ascii="Arial" w:eastAsia="Calibri" w:hAnsi="Arial" w:cs="Arial"/>
                <w:sz w:val="22"/>
                <w:szCs w:val="22"/>
              </w:rPr>
              <w:t xml:space="preserve">, </w:t>
            </w:r>
            <w:r w:rsidRPr="009266D9">
              <w:rPr>
                <w:rFonts w:ascii="Arial" w:eastAsia="Calibri" w:hAnsi="Arial" w:cs="Arial"/>
                <w:b/>
                <w:sz w:val="20"/>
                <w:szCs w:val="20"/>
              </w:rPr>
              <w:t>manipuler</w:t>
            </w:r>
            <w:r w:rsidRPr="007763D1">
              <w:rPr>
                <w:rFonts w:ascii="Arial" w:eastAsia="Calibri" w:hAnsi="Arial" w:cs="Arial"/>
                <w:sz w:val="22"/>
                <w:szCs w:val="22"/>
              </w:rPr>
              <w:t xml:space="preserve"> et </w:t>
            </w:r>
            <w:r w:rsidRPr="009266D9">
              <w:rPr>
                <w:rFonts w:ascii="Arial" w:eastAsia="Calibri" w:hAnsi="Arial" w:cs="Arial"/>
                <w:b/>
                <w:sz w:val="20"/>
                <w:szCs w:val="20"/>
              </w:rPr>
              <w:t>combiner</w:t>
            </w:r>
            <w:r w:rsidRPr="007763D1">
              <w:rPr>
                <w:rFonts w:ascii="Arial" w:eastAsia="Calibri" w:hAnsi="Arial" w:cs="Arial"/>
                <w:sz w:val="22"/>
                <w:szCs w:val="22"/>
              </w:rPr>
              <w:t xml:space="preserve"> des nombres jusqu’à 100 000 </w:t>
            </w:r>
          </w:p>
          <w:p w14:paraId="60ACA5CD"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Ordonner</w:t>
            </w:r>
            <w:r w:rsidRPr="007763D1">
              <w:rPr>
                <w:rFonts w:ascii="Arial" w:eastAsia="Calibri" w:hAnsi="Arial" w:cs="Arial"/>
                <w:sz w:val="22"/>
                <w:szCs w:val="22"/>
              </w:rPr>
              <w:t xml:space="preserve"> des nombres (ordre croissant et décroissant) sur une ligne numérique et une bande numérique jusqu’à 100 000.</w:t>
            </w:r>
          </w:p>
          <w:p w14:paraId="5A619C09"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Comparer</w:t>
            </w:r>
            <w:r w:rsidRPr="007763D1">
              <w:rPr>
                <w:rFonts w:ascii="Arial" w:eastAsia="Calibri" w:hAnsi="Arial" w:cs="Arial"/>
                <w:sz w:val="22"/>
                <w:szCs w:val="22"/>
              </w:rPr>
              <w:t xml:space="preserve">, </w:t>
            </w:r>
            <w:r w:rsidRPr="009266D9">
              <w:rPr>
                <w:rFonts w:ascii="Arial" w:eastAsia="Calibri" w:hAnsi="Arial" w:cs="Arial"/>
                <w:b/>
                <w:sz w:val="20"/>
                <w:szCs w:val="20"/>
              </w:rPr>
              <w:t>localiser</w:t>
            </w:r>
            <w:r w:rsidRPr="007763D1">
              <w:rPr>
                <w:rFonts w:ascii="Arial" w:eastAsia="Calibri" w:hAnsi="Arial" w:cs="Arial"/>
                <w:sz w:val="22"/>
                <w:szCs w:val="22"/>
              </w:rPr>
              <w:t>/</w:t>
            </w:r>
            <w:r w:rsidRPr="009266D9">
              <w:rPr>
                <w:rFonts w:ascii="Arial" w:eastAsia="Calibri" w:hAnsi="Arial" w:cs="Arial"/>
                <w:b/>
                <w:sz w:val="20"/>
                <w:szCs w:val="20"/>
              </w:rPr>
              <w:t>situer</w:t>
            </w:r>
            <w:r w:rsidRPr="007763D1">
              <w:rPr>
                <w:rFonts w:ascii="Arial" w:eastAsia="Calibri" w:hAnsi="Arial" w:cs="Arial"/>
                <w:sz w:val="22"/>
                <w:szCs w:val="22"/>
              </w:rPr>
              <w:t xml:space="preserve"> et </w:t>
            </w:r>
            <w:r w:rsidRPr="009266D9">
              <w:rPr>
                <w:rFonts w:ascii="Arial" w:eastAsia="Calibri" w:hAnsi="Arial" w:cs="Arial"/>
                <w:b/>
                <w:sz w:val="20"/>
                <w:szCs w:val="20"/>
              </w:rPr>
              <w:t>placer</w:t>
            </w:r>
            <w:r w:rsidRPr="007763D1">
              <w:rPr>
                <w:rFonts w:ascii="Arial" w:eastAsia="Calibri" w:hAnsi="Arial" w:cs="Arial"/>
                <w:sz w:val="22"/>
                <w:szCs w:val="22"/>
              </w:rPr>
              <w:t xml:space="preserve"> des nombres sur une droite numérique et dans un carré de cent nombres</w:t>
            </w:r>
          </w:p>
          <w:p w14:paraId="6DABFB0E"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les multiples significatifs de 10, 100, et 1000 qui se trouvent de chaque côté d’un nombre</w:t>
            </w:r>
          </w:p>
          <w:p w14:paraId="79CB369A"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w:t>
            </w:r>
            <w:r w:rsidRPr="009266D9">
              <w:rPr>
                <w:rFonts w:ascii="Arial" w:eastAsia="Calibri" w:hAnsi="Arial" w:cs="Arial"/>
                <w:b/>
                <w:sz w:val="20"/>
                <w:szCs w:val="20"/>
              </w:rPr>
              <w:t>explorer</w:t>
            </w:r>
            <w:r w:rsidRPr="007763D1">
              <w:rPr>
                <w:rFonts w:ascii="Arial" w:eastAsia="Calibri" w:hAnsi="Arial" w:cs="Arial"/>
                <w:sz w:val="22"/>
                <w:szCs w:val="22"/>
              </w:rPr>
              <w:t xml:space="preserve"> et </w:t>
            </w:r>
            <w:r w:rsidRPr="009266D9">
              <w:rPr>
                <w:rFonts w:ascii="Arial" w:eastAsia="Calibri" w:hAnsi="Arial" w:cs="Arial"/>
                <w:b/>
                <w:sz w:val="20"/>
                <w:szCs w:val="20"/>
              </w:rPr>
              <w:t>identifier</w:t>
            </w:r>
            <w:r w:rsidRPr="007763D1">
              <w:rPr>
                <w:rFonts w:ascii="Arial" w:eastAsia="Calibri" w:hAnsi="Arial" w:cs="Arial"/>
                <w:sz w:val="22"/>
                <w:szCs w:val="22"/>
              </w:rPr>
              <w:t xml:space="preserve"> la valeur de position en utilisant 10 à 100 000</w:t>
            </w:r>
          </w:p>
          <w:p w14:paraId="03FAAF28"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la valeur de position de chaque chiffre dans un nombre à cinq chiffres</w:t>
            </w:r>
          </w:p>
          <w:p w14:paraId="431E32BA"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Décomposer</w:t>
            </w:r>
            <w:r w:rsidRPr="007763D1">
              <w:rPr>
                <w:rFonts w:ascii="Arial" w:eastAsia="Calibri" w:hAnsi="Arial" w:cs="Arial"/>
                <w:sz w:val="22"/>
                <w:szCs w:val="22"/>
              </w:rPr>
              <w:t xml:space="preserve">, </w:t>
            </w:r>
            <w:r w:rsidRPr="009266D9">
              <w:rPr>
                <w:rFonts w:ascii="Arial" w:eastAsia="Calibri" w:hAnsi="Arial" w:cs="Arial"/>
                <w:b/>
                <w:sz w:val="20"/>
                <w:szCs w:val="20"/>
              </w:rPr>
              <w:t>manipuler</w:t>
            </w:r>
            <w:r w:rsidRPr="007763D1">
              <w:rPr>
                <w:rFonts w:ascii="Arial" w:eastAsia="Calibri" w:hAnsi="Arial" w:cs="Arial"/>
                <w:sz w:val="22"/>
                <w:szCs w:val="22"/>
              </w:rPr>
              <w:t xml:space="preserve"> et </w:t>
            </w:r>
            <w:r w:rsidRPr="009266D9">
              <w:rPr>
                <w:rFonts w:ascii="Arial" w:eastAsia="Calibri" w:hAnsi="Arial" w:cs="Arial"/>
                <w:b/>
                <w:sz w:val="20"/>
                <w:szCs w:val="20"/>
              </w:rPr>
              <w:t>combiner</w:t>
            </w:r>
            <w:r w:rsidRPr="007763D1">
              <w:rPr>
                <w:rFonts w:ascii="Arial" w:eastAsia="Calibri" w:hAnsi="Arial" w:cs="Arial"/>
                <w:sz w:val="22"/>
                <w:szCs w:val="22"/>
              </w:rPr>
              <w:t xml:space="preserve"> des nombres jusqu'à 100 000</w:t>
            </w:r>
          </w:p>
          <w:p w14:paraId="788CCEF3"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la valeur de position en nombres décimaux à une décimale</w:t>
            </w:r>
          </w:p>
          <w:p w14:paraId="4CEC481F"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Arrondir</w:t>
            </w:r>
            <w:r w:rsidRPr="007763D1">
              <w:rPr>
                <w:rFonts w:ascii="Arial" w:eastAsia="Calibri" w:hAnsi="Arial" w:cs="Arial"/>
                <w:sz w:val="22"/>
                <w:szCs w:val="22"/>
              </w:rPr>
              <w:t xml:space="preserve"> les nombres à 10, 100, 1000 et 10 000 près </w:t>
            </w:r>
          </w:p>
          <w:p w14:paraId="1F97B33E"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des fractions (numérateur, dénominateur, fraction propre, fraction impropre, nombre fractionnaire)</w:t>
            </w:r>
          </w:p>
          <w:p w14:paraId="19C40D2B"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Lire</w:t>
            </w:r>
            <w:r w:rsidRPr="007763D1">
              <w:rPr>
                <w:rFonts w:ascii="Arial" w:eastAsia="Calibri" w:hAnsi="Arial" w:cs="Arial"/>
                <w:sz w:val="22"/>
                <w:szCs w:val="22"/>
              </w:rPr>
              <w:t xml:space="preserve"> et </w:t>
            </w:r>
            <w:r w:rsidRPr="009266D9">
              <w:rPr>
                <w:rFonts w:ascii="Arial" w:eastAsia="Calibri" w:hAnsi="Arial" w:cs="Arial"/>
                <w:b/>
                <w:sz w:val="20"/>
                <w:szCs w:val="20"/>
              </w:rPr>
              <w:t>écrire</w:t>
            </w:r>
            <w:r w:rsidRPr="007763D1">
              <w:rPr>
                <w:rFonts w:ascii="Arial" w:eastAsia="Calibri" w:hAnsi="Arial" w:cs="Arial"/>
                <w:sz w:val="22"/>
                <w:szCs w:val="22"/>
              </w:rPr>
              <w:t xml:space="preserve"> les fractions propres, les fractions impropres, les nombres mixtes et les nombres décimaux (jusqu'à une décimale)</w:t>
            </w:r>
          </w:p>
          <w:p w14:paraId="1139F494"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Identifier</w:t>
            </w:r>
            <w:r w:rsidRPr="007763D1">
              <w:rPr>
                <w:rFonts w:ascii="Arial" w:eastAsia="Calibri" w:hAnsi="Arial" w:cs="Arial"/>
                <w:sz w:val="22"/>
                <w:szCs w:val="22"/>
              </w:rPr>
              <w:t xml:space="preserve"> et </w:t>
            </w:r>
            <w:r w:rsidRPr="009266D9">
              <w:rPr>
                <w:rFonts w:ascii="Arial" w:eastAsia="Calibri" w:hAnsi="Arial" w:cs="Arial"/>
                <w:b/>
                <w:sz w:val="20"/>
                <w:szCs w:val="20"/>
              </w:rPr>
              <w:t>représenter</w:t>
            </w:r>
            <w:r w:rsidRPr="007763D1">
              <w:rPr>
                <w:rFonts w:ascii="Arial" w:eastAsia="Calibri" w:hAnsi="Arial" w:cs="Arial"/>
                <w:sz w:val="22"/>
                <w:szCs w:val="22"/>
              </w:rPr>
              <w:t xml:space="preserve"> les fractions propres, les fractions impropres et les nombres mixtes dans des formes et des diagrammes</w:t>
            </w:r>
          </w:p>
          <w:p w14:paraId="77688FF4"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Repérer</w:t>
            </w:r>
            <w:r w:rsidRPr="007763D1">
              <w:rPr>
                <w:rFonts w:ascii="Arial" w:eastAsia="Calibri" w:hAnsi="Arial" w:cs="Arial"/>
                <w:sz w:val="22"/>
                <w:szCs w:val="22"/>
              </w:rPr>
              <w:t xml:space="preserve"> et </w:t>
            </w:r>
            <w:r w:rsidRPr="009266D9">
              <w:rPr>
                <w:rFonts w:ascii="Arial" w:eastAsia="Calibri" w:hAnsi="Arial" w:cs="Arial"/>
                <w:b/>
                <w:sz w:val="20"/>
                <w:szCs w:val="20"/>
              </w:rPr>
              <w:t>placer</w:t>
            </w:r>
            <w:r w:rsidRPr="007763D1">
              <w:rPr>
                <w:rFonts w:ascii="Arial" w:eastAsia="Calibri" w:hAnsi="Arial" w:cs="Arial"/>
                <w:sz w:val="22"/>
                <w:szCs w:val="22"/>
              </w:rPr>
              <w:t xml:space="preserve"> des nombres mixtes sur une droite numérique</w:t>
            </w:r>
          </w:p>
          <w:p w14:paraId="01677AB5"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Manipuler</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mur de fractions pour comparer des fractions et comprendre l’équivalence</w:t>
            </w:r>
          </w:p>
          <w:p w14:paraId="79DB16FD"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Simplifier</w:t>
            </w:r>
            <w:r w:rsidRPr="007763D1">
              <w:rPr>
                <w:rFonts w:ascii="Arial" w:eastAsia="Calibri" w:hAnsi="Arial" w:cs="Arial"/>
                <w:sz w:val="22"/>
                <w:szCs w:val="22"/>
              </w:rPr>
              <w:t xml:space="preserve"> la fraction autant que possible (fraction irréductible)</w:t>
            </w:r>
          </w:p>
          <w:p w14:paraId="650DF2AD"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Reconnaître</w:t>
            </w:r>
            <w:r w:rsidRPr="007763D1">
              <w:rPr>
                <w:rFonts w:ascii="Arial" w:eastAsia="Calibri" w:hAnsi="Arial" w:cs="Arial"/>
                <w:sz w:val="22"/>
                <w:szCs w:val="22"/>
              </w:rPr>
              <w:t xml:space="preserve"> les nombres décimaux dans des contextes réels </w:t>
            </w:r>
          </w:p>
          <w:p w14:paraId="6323CB82"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l'équivalence entre les formes décimales et fractionnaires de la moitié, du quart, des trois quarts et des dixièmes</w:t>
            </w:r>
          </w:p>
          <w:p w14:paraId="6F43334F"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Explorer</w:t>
            </w:r>
            <w:r w:rsidRPr="007763D1">
              <w:rPr>
                <w:rFonts w:ascii="Arial" w:eastAsia="Calibri" w:hAnsi="Arial" w:cs="Arial"/>
                <w:sz w:val="22"/>
                <w:szCs w:val="22"/>
              </w:rPr>
              <w:t xml:space="preserve">, </w:t>
            </w:r>
            <w:r w:rsidRPr="009266D9">
              <w:rPr>
                <w:rFonts w:ascii="Arial" w:eastAsia="Calibri" w:hAnsi="Arial" w:cs="Arial"/>
                <w:b/>
                <w:sz w:val="20"/>
                <w:szCs w:val="20"/>
              </w:rPr>
              <w:t>reconnaître</w:t>
            </w:r>
            <w:r w:rsidRPr="007763D1">
              <w:rPr>
                <w:rFonts w:ascii="Arial" w:eastAsia="Calibri" w:hAnsi="Arial" w:cs="Arial"/>
                <w:sz w:val="22"/>
                <w:szCs w:val="22"/>
              </w:rPr>
              <w:t xml:space="preserve"> et </w:t>
            </w:r>
            <w:r w:rsidRPr="009266D9">
              <w:rPr>
                <w:rFonts w:ascii="Arial" w:eastAsia="Calibri" w:hAnsi="Arial" w:cs="Arial"/>
                <w:b/>
                <w:sz w:val="20"/>
                <w:szCs w:val="20"/>
              </w:rPr>
              <w:t>enregistrer</w:t>
            </w:r>
            <w:r w:rsidRPr="007763D1">
              <w:rPr>
                <w:rFonts w:ascii="Arial" w:eastAsia="Calibri" w:hAnsi="Arial" w:cs="Arial"/>
                <w:sz w:val="22"/>
                <w:szCs w:val="22"/>
              </w:rPr>
              <w:t xml:space="preserve"> des motifs et des suites à l'aide de nombres avec une variété d'intervalles et qui utilisent plus d'une opération</w:t>
            </w:r>
          </w:p>
          <w:p w14:paraId="00144BEC"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Découvrir</w:t>
            </w:r>
            <w:r w:rsidRPr="007763D1">
              <w:rPr>
                <w:rFonts w:ascii="Arial" w:eastAsia="Calibri" w:hAnsi="Arial" w:cs="Arial"/>
                <w:sz w:val="22"/>
                <w:szCs w:val="22"/>
              </w:rPr>
              <w:t xml:space="preserve"> des régularités dans les tables de multiplication jusqu'à 10 et </w:t>
            </w:r>
            <w:r w:rsidRPr="009266D9">
              <w:rPr>
                <w:rFonts w:ascii="Arial" w:eastAsia="Calibri" w:hAnsi="Arial" w:cs="Arial"/>
                <w:b/>
                <w:sz w:val="20"/>
                <w:szCs w:val="20"/>
              </w:rPr>
              <w:t>trouver</w:t>
            </w:r>
            <w:r w:rsidRPr="007763D1">
              <w:rPr>
                <w:rFonts w:ascii="Arial" w:eastAsia="Calibri" w:hAnsi="Arial" w:cs="Arial"/>
                <w:sz w:val="22"/>
                <w:szCs w:val="22"/>
              </w:rPr>
              <w:t xml:space="preserve"> des liens entre elles.</w:t>
            </w:r>
          </w:p>
          <w:p w14:paraId="3EE81FB0" w14:textId="25B157B4" w:rsidR="00907F9F" w:rsidRPr="007763D1" w:rsidRDefault="003D1543" w:rsidP="003D1543">
            <w:pPr>
              <w:rPr>
                <w:rFonts w:ascii="Arial" w:eastAsia="Calibri" w:hAnsi="Arial" w:cs="Arial"/>
                <w:sz w:val="22"/>
                <w:szCs w:val="22"/>
              </w:rPr>
            </w:pPr>
            <w:r w:rsidRPr="009266D9">
              <w:rPr>
                <w:rFonts w:ascii="Arial" w:eastAsia="Calibri" w:hAnsi="Arial" w:cs="Arial"/>
                <w:b/>
                <w:sz w:val="20"/>
                <w:szCs w:val="20"/>
              </w:rPr>
              <w:t>Reconnaître</w:t>
            </w:r>
            <w:r w:rsidRPr="007763D1">
              <w:rPr>
                <w:rFonts w:ascii="Arial" w:eastAsia="Calibri" w:hAnsi="Arial" w:cs="Arial"/>
                <w:sz w:val="22"/>
                <w:szCs w:val="22"/>
              </w:rPr>
              <w:t xml:space="preserve"> et </w:t>
            </w:r>
            <w:r w:rsidRPr="009266D9">
              <w:rPr>
                <w:rFonts w:ascii="Arial" w:eastAsia="Calibri" w:hAnsi="Arial" w:cs="Arial"/>
                <w:b/>
                <w:sz w:val="20"/>
                <w:szCs w:val="20"/>
              </w:rPr>
              <w:t>compter</w:t>
            </w:r>
            <w:r w:rsidRPr="007763D1">
              <w:rPr>
                <w:rFonts w:ascii="Arial" w:eastAsia="Calibri" w:hAnsi="Arial" w:cs="Arial"/>
                <w:sz w:val="22"/>
                <w:szCs w:val="22"/>
              </w:rPr>
              <w:t xml:space="preserve"> les multiples de 2, 5, 10, 100 et 1 000 à 10 000</w:t>
            </w:r>
          </w:p>
        </w:tc>
        <w:tc>
          <w:tcPr>
            <w:tcW w:w="6977" w:type="dxa"/>
            <w:tcBorders>
              <w:top w:val="nil"/>
            </w:tcBorders>
          </w:tcPr>
          <w:p w14:paraId="7598D9F5"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Comprendre</w:t>
            </w:r>
            <w:r w:rsidRPr="007763D1">
              <w:rPr>
                <w:rFonts w:ascii="Arial" w:eastAsia="Calibri" w:hAnsi="Arial" w:cs="Arial"/>
                <w:sz w:val="22"/>
                <w:szCs w:val="22"/>
              </w:rPr>
              <w:t xml:space="preserve"> et </w:t>
            </w:r>
            <w:r w:rsidRPr="009266D9">
              <w:rPr>
                <w:rFonts w:ascii="Arial" w:eastAsia="Calibri" w:hAnsi="Arial" w:cs="Arial"/>
                <w:b/>
                <w:sz w:val="20"/>
                <w:szCs w:val="20"/>
              </w:rPr>
              <w:t>utiliser</w:t>
            </w:r>
            <w:r w:rsidRPr="007763D1">
              <w:rPr>
                <w:rFonts w:ascii="Arial" w:eastAsia="Calibri" w:hAnsi="Arial" w:cs="Arial"/>
                <w:sz w:val="22"/>
                <w:szCs w:val="22"/>
              </w:rPr>
              <w:t xml:space="preserve"> le vocabulaire et les symboles d'addition et de soustraction</w:t>
            </w:r>
          </w:p>
          <w:p w14:paraId="03EE7EF3"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Additionner</w:t>
            </w:r>
            <w:r w:rsidRPr="007763D1">
              <w:rPr>
                <w:rFonts w:ascii="Arial" w:eastAsia="Calibri" w:hAnsi="Arial" w:cs="Arial"/>
                <w:sz w:val="22"/>
                <w:szCs w:val="22"/>
              </w:rPr>
              <w:t xml:space="preserve"> et </w:t>
            </w:r>
            <w:r w:rsidRPr="009266D9">
              <w:rPr>
                <w:rFonts w:ascii="Arial" w:eastAsia="Calibri" w:hAnsi="Arial" w:cs="Arial"/>
                <w:b/>
                <w:sz w:val="20"/>
                <w:szCs w:val="20"/>
              </w:rPr>
              <w:t>soustraire</w:t>
            </w:r>
            <w:r w:rsidRPr="007763D1">
              <w:rPr>
                <w:rFonts w:ascii="Arial" w:eastAsia="Calibri" w:hAnsi="Arial" w:cs="Arial"/>
                <w:sz w:val="22"/>
                <w:szCs w:val="22"/>
              </w:rPr>
              <w:t xml:space="preserve"> des nombres entiers et des nombres à une décimale</w:t>
            </w:r>
          </w:p>
          <w:p w14:paraId="6F88D5F7"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Combiner</w:t>
            </w:r>
            <w:r w:rsidRPr="007763D1">
              <w:rPr>
                <w:rFonts w:ascii="Arial" w:eastAsia="Calibri" w:hAnsi="Arial" w:cs="Arial"/>
                <w:sz w:val="22"/>
                <w:szCs w:val="22"/>
              </w:rPr>
              <w:t xml:space="preserve"> les calculs d'addition et de soustraction</w:t>
            </w:r>
          </w:p>
          <w:p w14:paraId="6F854C94" w14:textId="228F9146"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Écrire</w:t>
            </w:r>
            <w:r w:rsidRPr="007763D1">
              <w:rPr>
                <w:rFonts w:ascii="Arial" w:eastAsia="Calibri" w:hAnsi="Arial" w:cs="Arial"/>
                <w:sz w:val="22"/>
                <w:szCs w:val="22"/>
              </w:rPr>
              <w:t xml:space="preserve"> des calculs d'addition et de soustraction à l'aide de méthodes écrites conventionnelles et informelles</w:t>
            </w:r>
          </w:p>
          <w:p w14:paraId="67D7C0AD" w14:textId="77777777" w:rsidR="003D1543" w:rsidRPr="007763D1" w:rsidRDefault="003D1543" w:rsidP="003D1543">
            <w:pPr>
              <w:rPr>
                <w:rFonts w:ascii="Arial" w:eastAsia="Calibri" w:hAnsi="Arial" w:cs="Arial"/>
                <w:sz w:val="22"/>
                <w:szCs w:val="22"/>
              </w:rPr>
            </w:pPr>
            <w:r w:rsidRPr="009266D9">
              <w:rPr>
                <w:rFonts w:ascii="Arial" w:eastAsia="Calibri" w:hAnsi="Arial" w:cs="Arial"/>
                <w:b/>
                <w:sz w:val="20"/>
                <w:szCs w:val="20"/>
              </w:rPr>
              <w:t>Appliquer</w:t>
            </w:r>
            <w:r w:rsidRPr="007763D1">
              <w:rPr>
                <w:rFonts w:ascii="Arial" w:eastAsia="Calibri" w:hAnsi="Arial" w:cs="Arial"/>
                <w:sz w:val="22"/>
                <w:szCs w:val="22"/>
              </w:rPr>
              <w:t xml:space="preserve"> des stratégies appropriées pour </w:t>
            </w:r>
            <w:r w:rsidRPr="00986716">
              <w:rPr>
                <w:rFonts w:ascii="Arial" w:eastAsia="Calibri" w:hAnsi="Arial" w:cs="Arial"/>
                <w:b/>
                <w:sz w:val="20"/>
                <w:szCs w:val="20"/>
              </w:rPr>
              <w:t>soutenir</w:t>
            </w:r>
            <w:r w:rsidRPr="007763D1">
              <w:rPr>
                <w:rFonts w:ascii="Arial" w:eastAsia="Calibri" w:hAnsi="Arial" w:cs="Arial"/>
                <w:sz w:val="22"/>
                <w:szCs w:val="22"/>
              </w:rPr>
              <w:t xml:space="preserve"> le calcul mental</w:t>
            </w:r>
          </w:p>
          <w:p w14:paraId="5B0790E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avant de calculer et </w:t>
            </w:r>
            <w:r w:rsidRPr="00986716">
              <w:rPr>
                <w:rFonts w:ascii="Arial" w:eastAsia="Calibri" w:hAnsi="Arial" w:cs="Arial"/>
                <w:b/>
                <w:sz w:val="20"/>
                <w:szCs w:val="20"/>
              </w:rPr>
              <w:t>vérifier</w:t>
            </w:r>
            <w:r w:rsidRPr="007763D1">
              <w:rPr>
                <w:rFonts w:ascii="Arial" w:eastAsia="Calibri" w:hAnsi="Arial" w:cs="Arial"/>
                <w:sz w:val="22"/>
                <w:szCs w:val="22"/>
              </w:rPr>
              <w:t xml:space="preserve"> le résultat exact trouvé par des sommes et des différences</w:t>
            </w:r>
          </w:p>
          <w:p w14:paraId="4C4DCE05"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Additionner</w:t>
            </w:r>
            <w:r w:rsidRPr="007763D1">
              <w:rPr>
                <w:rFonts w:ascii="Arial" w:eastAsia="Calibri" w:hAnsi="Arial" w:cs="Arial"/>
                <w:sz w:val="22"/>
                <w:szCs w:val="22"/>
              </w:rPr>
              <w:t xml:space="preserve"> et </w:t>
            </w:r>
            <w:r w:rsidRPr="00986716">
              <w:rPr>
                <w:rFonts w:ascii="Arial" w:eastAsia="Calibri" w:hAnsi="Arial" w:cs="Arial"/>
                <w:b/>
                <w:sz w:val="20"/>
                <w:szCs w:val="20"/>
              </w:rPr>
              <w:t>soustraire</w:t>
            </w:r>
            <w:r w:rsidRPr="007763D1">
              <w:rPr>
                <w:rFonts w:ascii="Arial" w:eastAsia="Calibri" w:hAnsi="Arial" w:cs="Arial"/>
                <w:sz w:val="22"/>
                <w:szCs w:val="22"/>
              </w:rPr>
              <w:t xml:space="preserve"> des fractions avec le même dénominateur</w:t>
            </w:r>
          </w:p>
          <w:p w14:paraId="5FE57E3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Effectuer</w:t>
            </w:r>
            <w:r w:rsidRPr="007763D1">
              <w:rPr>
                <w:rFonts w:ascii="Arial" w:eastAsia="Calibri" w:hAnsi="Arial" w:cs="Arial"/>
                <w:sz w:val="22"/>
                <w:szCs w:val="22"/>
              </w:rPr>
              <w:t xml:space="preserve"> des calculs avec de grands nombres</w:t>
            </w:r>
          </w:p>
          <w:p w14:paraId="0226F89E"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et </w:t>
            </w:r>
            <w:r w:rsidRPr="00986716">
              <w:rPr>
                <w:rFonts w:ascii="Arial" w:eastAsia="Calibri" w:hAnsi="Arial" w:cs="Arial"/>
                <w:b/>
                <w:sz w:val="20"/>
                <w:szCs w:val="20"/>
              </w:rPr>
              <w:t>utiliser</w:t>
            </w:r>
            <w:r w:rsidRPr="007763D1">
              <w:rPr>
                <w:rFonts w:ascii="Arial" w:eastAsia="Calibri" w:hAnsi="Arial" w:cs="Arial"/>
                <w:sz w:val="22"/>
                <w:szCs w:val="22"/>
              </w:rPr>
              <w:t xml:space="preserve"> le vocabulaire et les symboles de multiplication et de division</w:t>
            </w:r>
          </w:p>
          <w:p w14:paraId="2C1C7E9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Déterminer</w:t>
            </w:r>
            <w:r w:rsidRPr="007763D1">
              <w:rPr>
                <w:rFonts w:ascii="Arial" w:eastAsia="Calibri" w:hAnsi="Arial" w:cs="Arial"/>
                <w:sz w:val="22"/>
                <w:szCs w:val="22"/>
              </w:rPr>
              <w:t xml:space="preserve"> tous les facteurs de nombres dans les tables de multiplication</w:t>
            </w:r>
          </w:p>
          <w:p w14:paraId="5C307138" w14:textId="129AAF2D"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Écrire</w:t>
            </w:r>
            <w:r w:rsidRPr="007763D1">
              <w:rPr>
                <w:rFonts w:ascii="Arial" w:eastAsia="Calibri" w:hAnsi="Arial" w:cs="Arial"/>
                <w:sz w:val="22"/>
                <w:szCs w:val="22"/>
              </w:rPr>
              <w:t xml:space="preserve"> des calculs de multiplication en utilisant des méthodes écrites conventionnelles et informelles (deux chiffres/trois chiffres par un nombre à un chiffre/deux chiffres)</w:t>
            </w:r>
          </w:p>
          <w:p w14:paraId="49745B7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Écrire</w:t>
            </w:r>
            <w:r w:rsidRPr="007763D1">
              <w:rPr>
                <w:rFonts w:ascii="Arial" w:eastAsia="Calibri" w:hAnsi="Arial" w:cs="Arial"/>
                <w:sz w:val="22"/>
                <w:szCs w:val="22"/>
              </w:rPr>
              <w:t xml:space="preserve"> des calculs de division simples à l'aide de méthodes informelles avec et sans restes (nombres à deux et trois chiffres par un nombre à un chiffre)</w:t>
            </w:r>
          </w:p>
          <w:p w14:paraId="0FE4DFB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Calculer</w:t>
            </w:r>
            <w:r w:rsidRPr="007763D1">
              <w:rPr>
                <w:rFonts w:ascii="Arial" w:eastAsia="Calibri" w:hAnsi="Arial" w:cs="Arial"/>
                <w:sz w:val="22"/>
                <w:szCs w:val="22"/>
              </w:rPr>
              <w:t xml:space="preserve"> le reste en divisant</w:t>
            </w:r>
          </w:p>
          <w:p w14:paraId="5A660A0C"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Prendre</w:t>
            </w:r>
            <w:r w:rsidRPr="007763D1">
              <w:rPr>
                <w:rFonts w:ascii="Arial" w:eastAsia="Calibri" w:hAnsi="Arial" w:cs="Arial"/>
                <w:sz w:val="22"/>
                <w:szCs w:val="22"/>
              </w:rPr>
              <w:t xml:space="preserve"> </w:t>
            </w:r>
            <w:r w:rsidRPr="00986716">
              <w:rPr>
                <w:rFonts w:ascii="Arial" w:eastAsia="Calibri" w:hAnsi="Arial" w:cs="Arial"/>
                <w:b/>
                <w:sz w:val="20"/>
                <w:szCs w:val="20"/>
              </w:rPr>
              <w:t>connaissance</w:t>
            </w:r>
            <w:r w:rsidRPr="007763D1">
              <w:rPr>
                <w:rFonts w:ascii="Arial" w:eastAsia="Calibri" w:hAnsi="Arial" w:cs="Arial"/>
                <w:sz w:val="22"/>
                <w:szCs w:val="22"/>
              </w:rPr>
              <w:t xml:space="preserve"> des équations algébriques simples</w:t>
            </w:r>
          </w:p>
          <w:p w14:paraId="179C6785"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Utiliser</w:t>
            </w:r>
            <w:r w:rsidRPr="007763D1">
              <w:rPr>
                <w:rFonts w:ascii="Arial" w:eastAsia="Calibri" w:hAnsi="Arial" w:cs="Arial"/>
                <w:sz w:val="22"/>
                <w:szCs w:val="22"/>
              </w:rPr>
              <w:t xml:space="preserve">, </w:t>
            </w:r>
            <w:r w:rsidRPr="00986716">
              <w:rPr>
                <w:rFonts w:ascii="Arial" w:eastAsia="Calibri" w:hAnsi="Arial" w:cs="Arial"/>
                <w:b/>
                <w:sz w:val="20"/>
                <w:szCs w:val="20"/>
              </w:rPr>
              <w:t>comparer</w:t>
            </w:r>
            <w:r w:rsidRPr="007763D1">
              <w:rPr>
                <w:rFonts w:ascii="Arial" w:eastAsia="Calibri" w:hAnsi="Arial" w:cs="Arial"/>
                <w:sz w:val="22"/>
                <w:szCs w:val="22"/>
              </w:rPr>
              <w:t xml:space="preserve"> et </w:t>
            </w:r>
            <w:r w:rsidRPr="00986716">
              <w:rPr>
                <w:rFonts w:ascii="Arial" w:eastAsia="Calibri" w:hAnsi="Arial" w:cs="Arial"/>
                <w:b/>
                <w:sz w:val="20"/>
                <w:szCs w:val="20"/>
              </w:rPr>
              <w:t>discuter</w:t>
            </w:r>
            <w:r w:rsidRPr="007763D1">
              <w:rPr>
                <w:rFonts w:ascii="Arial" w:eastAsia="Calibri" w:hAnsi="Arial" w:cs="Arial"/>
                <w:sz w:val="22"/>
                <w:szCs w:val="22"/>
              </w:rPr>
              <w:t xml:space="preserve"> de diverses stratégies mentales</w:t>
            </w:r>
          </w:p>
          <w:p w14:paraId="663C2824"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avant de </w:t>
            </w:r>
            <w:r w:rsidRPr="00986716">
              <w:rPr>
                <w:rFonts w:ascii="Arial" w:eastAsia="Calibri" w:hAnsi="Arial" w:cs="Arial"/>
                <w:b/>
                <w:sz w:val="20"/>
                <w:szCs w:val="20"/>
              </w:rPr>
              <w:t>calculer</w:t>
            </w:r>
            <w:r w:rsidRPr="007763D1">
              <w:rPr>
                <w:rFonts w:ascii="Arial" w:eastAsia="Calibri" w:hAnsi="Arial" w:cs="Arial"/>
                <w:sz w:val="22"/>
                <w:szCs w:val="22"/>
              </w:rPr>
              <w:t xml:space="preserve"> puis </w:t>
            </w:r>
            <w:r w:rsidRPr="00986716">
              <w:rPr>
                <w:rFonts w:ascii="Arial" w:eastAsia="Calibri" w:hAnsi="Arial" w:cs="Arial"/>
                <w:b/>
                <w:sz w:val="20"/>
                <w:szCs w:val="20"/>
              </w:rPr>
              <w:t>vérifier</w:t>
            </w:r>
            <w:r w:rsidRPr="007763D1">
              <w:rPr>
                <w:rFonts w:ascii="Arial" w:eastAsia="Calibri" w:hAnsi="Arial" w:cs="Arial"/>
                <w:sz w:val="22"/>
                <w:szCs w:val="22"/>
              </w:rPr>
              <w:t xml:space="preserve"> le résultat exact trouvé par produits et quotients</w:t>
            </w:r>
          </w:p>
          <w:p w14:paraId="2CDCCA37"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Calculer</w:t>
            </w:r>
            <w:r w:rsidRPr="007763D1">
              <w:rPr>
                <w:rFonts w:ascii="Arial" w:eastAsia="Calibri" w:hAnsi="Arial" w:cs="Arial"/>
                <w:sz w:val="22"/>
                <w:szCs w:val="22"/>
              </w:rPr>
              <w:t xml:space="preserve"> une fraction d'une quantité donnée</w:t>
            </w:r>
          </w:p>
          <w:p w14:paraId="59B0EEB4" w14:textId="2D46715B" w:rsidR="00907F9F" w:rsidRPr="007763D1" w:rsidRDefault="003D1543" w:rsidP="003D1543">
            <w:pPr>
              <w:rPr>
                <w:rFonts w:ascii="Arial" w:eastAsia="Calibri" w:hAnsi="Arial" w:cs="Arial"/>
                <w:sz w:val="22"/>
                <w:szCs w:val="22"/>
              </w:rPr>
            </w:pPr>
            <w:r w:rsidRPr="00986716">
              <w:rPr>
                <w:rFonts w:ascii="Arial" w:eastAsia="Calibri" w:hAnsi="Arial" w:cs="Arial"/>
                <w:b/>
                <w:sz w:val="20"/>
                <w:szCs w:val="20"/>
              </w:rPr>
              <w:t>Effectuer</w:t>
            </w:r>
            <w:r w:rsidRPr="007763D1">
              <w:rPr>
                <w:rFonts w:ascii="Arial" w:eastAsia="Calibri" w:hAnsi="Arial" w:cs="Arial"/>
                <w:sz w:val="22"/>
                <w:szCs w:val="22"/>
              </w:rPr>
              <w:t xml:space="preserve"> des multiplications et des divisions avec de grands nombres</w:t>
            </w:r>
          </w:p>
        </w:tc>
        <w:tc>
          <w:tcPr>
            <w:tcW w:w="6977" w:type="dxa"/>
            <w:tcBorders>
              <w:top w:val="nil"/>
            </w:tcBorders>
          </w:tcPr>
          <w:p w14:paraId="157343E4"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et </w:t>
            </w:r>
            <w:r w:rsidRPr="00986716">
              <w:rPr>
                <w:rFonts w:ascii="Arial" w:eastAsia="Calibri" w:hAnsi="Arial" w:cs="Arial"/>
                <w:b/>
                <w:sz w:val="20"/>
                <w:szCs w:val="20"/>
              </w:rPr>
              <w:t>utiliser</w:t>
            </w:r>
            <w:r w:rsidRPr="007763D1">
              <w:rPr>
                <w:rFonts w:ascii="Arial" w:eastAsia="Calibri" w:hAnsi="Arial" w:cs="Arial"/>
                <w:sz w:val="22"/>
                <w:szCs w:val="22"/>
              </w:rPr>
              <w:t xml:space="preserve"> le vocabulaire de la longueur </w:t>
            </w:r>
          </w:p>
          <w:p w14:paraId="02003C2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w:t>
            </w:r>
            <w:r w:rsidRPr="00986716">
              <w:rPr>
                <w:rFonts w:ascii="Arial" w:eastAsia="Calibri" w:hAnsi="Arial" w:cs="Arial"/>
                <w:b/>
                <w:sz w:val="20"/>
                <w:szCs w:val="20"/>
              </w:rPr>
              <w:t>mesurer</w:t>
            </w:r>
            <w:r w:rsidRPr="007763D1">
              <w:rPr>
                <w:rFonts w:ascii="Arial" w:eastAsia="Calibri" w:hAnsi="Arial" w:cs="Arial"/>
                <w:sz w:val="22"/>
                <w:szCs w:val="22"/>
              </w:rPr>
              <w:t xml:space="preserve">, </w:t>
            </w:r>
            <w:r w:rsidRPr="00986716">
              <w:rPr>
                <w:rFonts w:ascii="Arial" w:eastAsia="Calibri" w:hAnsi="Arial" w:cs="Arial"/>
                <w:b/>
                <w:sz w:val="20"/>
                <w:szCs w:val="20"/>
              </w:rPr>
              <w:t>comparer</w:t>
            </w:r>
            <w:r w:rsidRPr="007763D1">
              <w:rPr>
                <w:rFonts w:ascii="Arial" w:eastAsia="Calibri" w:hAnsi="Arial" w:cs="Arial"/>
                <w:sz w:val="22"/>
                <w:szCs w:val="22"/>
              </w:rPr>
              <w:t xml:space="preserve"> et </w:t>
            </w:r>
            <w:r w:rsidRPr="00986716">
              <w:rPr>
                <w:rFonts w:ascii="Arial" w:eastAsia="Calibri" w:hAnsi="Arial" w:cs="Arial"/>
                <w:b/>
                <w:sz w:val="20"/>
                <w:szCs w:val="20"/>
              </w:rPr>
              <w:t>noter</w:t>
            </w:r>
            <w:r w:rsidRPr="007763D1">
              <w:rPr>
                <w:rFonts w:ascii="Arial" w:eastAsia="Calibri" w:hAnsi="Arial" w:cs="Arial"/>
                <w:sz w:val="22"/>
                <w:szCs w:val="22"/>
              </w:rPr>
              <w:t xml:space="preserve"> les longueurs d'une grande variété d'objets, à l'aide d'instruments et d'unités métriques appropriés</w:t>
            </w:r>
          </w:p>
          <w:p w14:paraId="5E0F573D"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la relation entre mm, cm, dm, m, dam, hm et km</w:t>
            </w:r>
          </w:p>
          <w:p w14:paraId="0D92A12C"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Convertir</w:t>
            </w:r>
            <w:r w:rsidRPr="007763D1">
              <w:rPr>
                <w:rFonts w:ascii="Arial" w:eastAsia="Calibri" w:hAnsi="Arial" w:cs="Arial"/>
                <w:sz w:val="22"/>
                <w:szCs w:val="22"/>
              </w:rPr>
              <w:t xml:space="preserve"> entre mm, cm, m et km</w:t>
            </w:r>
          </w:p>
          <w:p w14:paraId="4D3DCF94"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Mesurer</w:t>
            </w:r>
            <w:r w:rsidRPr="007763D1">
              <w:rPr>
                <w:rFonts w:ascii="Arial" w:eastAsia="Calibri" w:hAnsi="Arial" w:cs="Arial"/>
                <w:sz w:val="22"/>
                <w:szCs w:val="22"/>
              </w:rPr>
              <w:t xml:space="preserve"> et </w:t>
            </w:r>
            <w:r w:rsidRPr="00986716">
              <w:rPr>
                <w:rFonts w:ascii="Arial" w:eastAsia="Calibri" w:hAnsi="Arial" w:cs="Arial"/>
                <w:b/>
                <w:sz w:val="20"/>
                <w:szCs w:val="20"/>
              </w:rPr>
              <w:t>calculer</w:t>
            </w:r>
            <w:r w:rsidRPr="007763D1">
              <w:rPr>
                <w:rFonts w:ascii="Arial" w:eastAsia="Calibri" w:hAnsi="Arial" w:cs="Arial"/>
                <w:sz w:val="22"/>
                <w:szCs w:val="22"/>
              </w:rPr>
              <w:t xml:space="preserve"> le périmètre des polygones</w:t>
            </w:r>
          </w:p>
          <w:p w14:paraId="57513C4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et </w:t>
            </w:r>
            <w:r w:rsidRPr="00986716">
              <w:rPr>
                <w:rFonts w:ascii="Arial" w:eastAsia="Calibri" w:hAnsi="Arial" w:cs="Arial"/>
                <w:b/>
                <w:sz w:val="20"/>
                <w:szCs w:val="20"/>
              </w:rPr>
              <w:t>utiliser</w:t>
            </w:r>
            <w:r w:rsidRPr="007763D1">
              <w:rPr>
                <w:rFonts w:ascii="Arial" w:eastAsia="Calibri" w:hAnsi="Arial" w:cs="Arial"/>
                <w:sz w:val="22"/>
                <w:szCs w:val="22"/>
              </w:rPr>
              <w:t xml:space="preserve"> le vocabulaire de l'échelle (échelle, longueur d'échelle, longueur réelle)</w:t>
            </w:r>
          </w:p>
          <w:p w14:paraId="62815B2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Trouver</w:t>
            </w:r>
            <w:r w:rsidRPr="007763D1">
              <w:rPr>
                <w:rFonts w:ascii="Arial" w:eastAsia="Calibri" w:hAnsi="Arial" w:cs="Arial"/>
                <w:sz w:val="22"/>
                <w:szCs w:val="22"/>
              </w:rPr>
              <w:t xml:space="preserve"> la longueur réelle lorsqu'on fournit l’échelle et la longueur d'échelle correspondante</w:t>
            </w:r>
          </w:p>
          <w:p w14:paraId="1792192C"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Dessiner</w:t>
            </w:r>
            <w:r w:rsidRPr="007763D1">
              <w:rPr>
                <w:rFonts w:ascii="Arial" w:eastAsia="Calibri" w:hAnsi="Arial" w:cs="Arial"/>
                <w:sz w:val="22"/>
                <w:szCs w:val="22"/>
              </w:rPr>
              <w:t xml:space="preserve"> des formes d'une surface donnée</w:t>
            </w:r>
          </w:p>
          <w:p w14:paraId="5ADC5D16" w14:textId="2C9B3EB1"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les relations entre les unités de surface km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ha, a, 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dm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cm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mm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w:t>
            </w:r>
          </w:p>
          <w:p w14:paraId="52EC065C" w14:textId="129FA360"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Convertir</w:t>
            </w:r>
            <w:r w:rsidRPr="007763D1">
              <w:rPr>
                <w:rFonts w:ascii="Arial" w:eastAsia="Calibri" w:hAnsi="Arial" w:cs="Arial"/>
                <w:sz w:val="22"/>
                <w:szCs w:val="22"/>
              </w:rPr>
              <w:t xml:space="preserve"> </w:t>
            </w:r>
            <w:r w:rsidR="00E15344">
              <w:rPr>
                <w:rFonts w:ascii="Arial" w:eastAsia="Calibri" w:hAnsi="Arial" w:cs="Arial"/>
                <w:sz w:val="22"/>
                <w:szCs w:val="22"/>
              </w:rPr>
              <w:t>km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ha, a, 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w:t>
            </w:r>
            <w:r w:rsidR="00E15344">
              <w:rPr>
                <w:rFonts w:ascii="Arial" w:eastAsia="Calibri" w:hAnsi="Arial" w:cs="Arial"/>
                <w:sz w:val="22"/>
                <w:szCs w:val="22"/>
              </w:rPr>
              <w:t>dm</w:t>
            </w:r>
            <w:r w:rsidRPr="00E15344">
              <w:rPr>
                <w:rFonts w:ascii="Arial" w:eastAsia="Calibri" w:hAnsi="Arial" w:cs="Arial"/>
                <w:sz w:val="22"/>
                <w:szCs w:val="22"/>
                <w:vertAlign w:val="superscript"/>
              </w:rPr>
              <w:t>2</w:t>
            </w:r>
            <w:r w:rsidRPr="007763D1">
              <w:rPr>
                <w:rFonts w:ascii="Arial" w:eastAsia="Calibri" w:hAnsi="Arial" w:cs="Arial"/>
                <w:sz w:val="22"/>
                <w:szCs w:val="22"/>
              </w:rPr>
              <w:t xml:space="preserve"> , cm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mm</w:t>
            </w:r>
            <w:r w:rsidR="00E15344" w:rsidRPr="00E15344">
              <w:rPr>
                <w:rFonts w:ascii="Arial" w:eastAsia="Calibri" w:hAnsi="Arial" w:cs="Arial"/>
                <w:sz w:val="22"/>
                <w:szCs w:val="22"/>
                <w:vertAlign w:val="superscript"/>
              </w:rPr>
              <w:t>2</w:t>
            </w:r>
          </w:p>
          <w:p w14:paraId="43BCCA7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Découvrir</w:t>
            </w:r>
            <w:r w:rsidRPr="007763D1">
              <w:rPr>
                <w:rFonts w:ascii="Arial" w:eastAsia="Calibri" w:hAnsi="Arial" w:cs="Arial"/>
                <w:sz w:val="22"/>
                <w:szCs w:val="22"/>
              </w:rPr>
              <w:t xml:space="preserve"> la formule de l'aire d'un rectangle</w:t>
            </w:r>
          </w:p>
          <w:p w14:paraId="3CAF34C8" w14:textId="63F76641"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Calculer</w:t>
            </w:r>
            <w:r w:rsidRPr="007763D1">
              <w:rPr>
                <w:rFonts w:ascii="Arial" w:eastAsia="Calibri" w:hAnsi="Arial" w:cs="Arial"/>
                <w:sz w:val="22"/>
                <w:szCs w:val="22"/>
              </w:rPr>
              <w:t xml:space="preserve"> l'aire de rectangles et de formes composées en utilisant mm </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cm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dm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et 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w:t>
            </w:r>
          </w:p>
          <w:p w14:paraId="2888AD6E"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Consolider</w:t>
            </w:r>
            <w:r w:rsidRPr="007763D1">
              <w:rPr>
                <w:rFonts w:ascii="Arial" w:eastAsia="Calibri" w:hAnsi="Arial" w:cs="Arial"/>
                <w:sz w:val="22"/>
                <w:szCs w:val="22"/>
              </w:rPr>
              <w:t xml:space="preserve"> et </w:t>
            </w:r>
            <w:r w:rsidRPr="00986716">
              <w:rPr>
                <w:rFonts w:ascii="Arial" w:eastAsia="Calibri" w:hAnsi="Arial" w:cs="Arial"/>
                <w:b/>
                <w:sz w:val="20"/>
                <w:szCs w:val="20"/>
              </w:rPr>
              <w:t>étendre</w:t>
            </w:r>
            <w:r w:rsidRPr="007763D1">
              <w:rPr>
                <w:rFonts w:ascii="Arial" w:eastAsia="Calibri" w:hAnsi="Arial" w:cs="Arial"/>
                <w:sz w:val="22"/>
                <w:szCs w:val="22"/>
              </w:rPr>
              <w:t xml:space="preserve"> le vocabulaire de la capacité (décilitre, centilitre, millilitre)</w:t>
            </w:r>
          </w:p>
          <w:p w14:paraId="1E722776"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w:t>
            </w:r>
            <w:r w:rsidRPr="00986716">
              <w:rPr>
                <w:rFonts w:ascii="Arial" w:eastAsia="Calibri" w:hAnsi="Arial" w:cs="Arial"/>
                <w:b/>
                <w:sz w:val="20"/>
                <w:szCs w:val="20"/>
              </w:rPr>
              <w:t>mesurer</w:t>
            </w:r>
            <w:r w:rsidRPr="007763D1">
              <w:rPr>
                <w:rFonts w:ascii="Arial" w:eastAsia="Calibri" w:hAnsi="Arial" w:cs="Arial"/>
                <w:sz w:val="22"/>
                <w:szCs w:val="22"/>
              </w:rPr>
              <w:t xml:space="preserve">, </w:t>
            </w:r>
            <w:r w:rsidRPr="00986716">
              <w:rPr>
                <w:rFonts w:ascii="Arial" w:eastAsia="Calibri" w:hAnsi="Arial" w:cs="Arial"/>
                <w:b/>
                <w:sz w:val="20"/>
                <w:szCs w:val="20"/>
              </w:rPr>
              <w:t>comparer</w:t>
            </w:r>
            <w:r w:rsidRPr="007763D1">
              <w:rPr>
                <w:rFonts w:ascii="Arial" w:eastAsia="Calibri" w:hAnsi="Arial" w:cs="Arial"/>
                <w:sz w:val="22"/>
                <w:szCs w:val="22"/>
              </w:rPr>
              <w:t xml:space="preserve"> et </w:t>
            </w:r>
            <w:r w:rsidRPr="00986716">
              <w:rPr>
                <w:rFonts w:ascii="Arial" w:eastAsia="Calibri" w:hAnsi="Arial" w:cs="Arial"/>
                <w:b/>
                <w:sz w:val="20"/>
                <w:szCs w:val="20"/>
              </w:rPr>
              <w:t>noter</w:t>
            </w:r>
            <w:r w:rsidRPr="007763D1">
              <w:rPr>
                <w:rFonts w:ascii="Arial" w:eastAsia="Calibri" w:hAnsi="Arial" w:cs="Arial"/>
                <w:sz w:val="22"/>
                <w:szCs w:val="22"/>
              </w:rPr>
              <w:t xml:space="preserve"> la capacité d'une grande variété de récipients et d'unités métriques (l, dl, cl, ml)</w:t>
            </w:r>
          </w:p>
          <w:p w14:paraId="1C608CD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les relations entre l-dl, l-cl, l-ml, dl-cl, cl-ml</w:t>
            </w:r>
          </w:p>
          <w:p w14:paraId="3F071B8C"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Convertir</w:t>
            </w:r>
            <w:r w:rsidRPr="007763D1">
              <w:rPr>
                <w:rFonts w:ascii="Arial" w:eastAsia="Calibri" w:hAnsi="Arial" w:cs="Arial"/>
                <w:sz w:val="22"/>
                <w:szCs w:val="22"/>
              </w:rPr>
              <w:t xml:space="preserve"> l-dl, l-cl, l-ml, dl-cl, dl-ml, cl-ml</w:t>
            </w:r>
          </w:p>
          <w:p w14:paraId="0EB899BC"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Consolider</w:t>
            </w:r>
            <w:r w:rsidRPr="007763D1">
              <w:rPr>
                <w:rFonts w:ascii="Arial" w:eastAsia="Calibri" w:hAnsi="Arial" w:cs="Arial"/>
                <w:sz w:val="22"/>
                <w:szCs w:val="22"/>
              </w:rPr>
              <w:t xml:space="preserve"> le vocabulaire du poids (gramme, décagramme, kilogramme, tonne)</w:t>
            </w:r>
          </w:p>
          <w:p w14:paraId="5AEE8CE6"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w:t>
            </w:r>
            <w:r w:rsidRPr="00986716">
              <w:rPr>
                <w:rFonts w:ascii="Arial" w:eastAsia="Calibri" w:hAnsi="Arial" w:cs="Arial"/>
                <w:b/>
                <w:sz w:val="20"/>
                <w:szCs w:val="20"/>
              </w:rPr>
              <w:t>mesurer</w:t>
            </w:r>
            <w:r w:rsidRPr="007763D1">
              <w:rPr>
                <w:rFonts w:ascii="Arial" w:eastAsia="Calibri" w:hAnsi="Arial" w:cs="Arial"/>
                <w:sz w:val="22"/>
                <w:szCs w:val="22"/>
              </w:rPr>
              <w:t xml:space="preserve">, </w:t>
            </w:r>
            <w:r w:rsidRPr="00986716">
              <w:rPr>
                <w:rFonts w:ascii="Arial" w:eastAsia="Calibri" w:hAnsi="Arial" w:cs="Arial"/>
                <w:b/>
                <w:sz w:val="20"/>
                <w:szCs w:val="20"/>
              </w:rPr>
              <w:t>comparer</w:t>
            </w:r>
            <w:r w:rsidRPr="007763D1">
              <w:rPr>
                <w:rFonts w:ascii="Arial" w:eastAsia="Calibri" w:hAnsi="Arial" w:cs="Arial"/>
                <w:sz w:val="22"/>
                <w:szCs w:val="22"/>
              </w:rPr>
              <w:t xml:space="preserve"> et </w:t>
            </w:r>
            <w:r w:rsidRPr="00986716">
              <w:rPr>
                <w:rFonts w:ascii="Arial" w:eastAsia="Calibri" w:hAnsi="Arial" w:cs="Arial"/>
                <w:b/>
                <w:sz w:val="20"/>
                <w:szCs w:val="20"/>
              </w:rPr>
              <w:t>enregistrer</w:t>
            </w:r>
            <w:r w:rsidRPr="007763D1">
              <w:rPr>
                <w:rFonts w:ascii="Arial" w:eastAsia="Calibri" w:hAnsi="Arial" w:cs="Arial"/>
                <w:sz w:val="22"/>
                <w:szCs w:val="22"/>
              </w:rPr>
              <w:t xml:space="preserve"> le poids d'une grande variété d'objets à l'aide d'instruments appropriés et d'unités métriques (t, kg, dag, g)</w:t>
            </w:r>
          </w:p>
          <w:p w14:paraId="0CA037F6"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Découvrir</w:t>
            </w:r>
            <w:r w:rsidRPr="007763D1">
              <w:rPr>
                <w:rFonts w:ascii="Arial" w:eastAsia="Calibri" w:hAnsi="Arial" w:cs="Arial"/>
                <w:sz w:val="22"/>
                <w:szCs w:val="22"/>
              </w:rPr>
              <w:t xml:space="preserve"> les milligrammes</w:t>
            </w:r>
          </w:p>
          <w:p w14:paraId="798F9B2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Convertir</w:t>
            </w:r>
            <w:r w:rsidRPr="007763D1">
              <w:rPr>
                <w:rFonts w:ascii="Arial" w:eastAsia="Calibri" w:hAnsi="Arial" w:cs="Arial"/>
                <w:sz w:val="22"/>
                <w:szCs w:val="22"/>
              </w:rPr>
              <w:t xml:space="preserve"> t-kg, kg-dag, kg-g, dag-g et g-mg</w:t>
            </w:r>
          </w:p>
          <w:p w14:paraId="153F14C3"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Comprendre</w:t>
            </w:r>
            <w:r w:rsidRPr="007763D1">
              <w:rPr>
                <w:rFonts w:ascii="Arial" w:eastAsia="Calibri" w:hAnsi="Arial" w:cs="Arial"/>
                <w:sz w:val="22"/>
                <w:szCs w:val="22"/>
              </w:rPr>
              <w:t xml:space="preserve"> et </w:t>
            </w:r>
            <w:r w:rsidRPr="00986716">
              <w:rPr>
                <w:rFonts w:ascii="Arial" w:eastAsia="Calibri" w:hAnsi="Arial" w:cs="Arial"/>
                <w:b/>
                <w:sz w:val="20"/>
                <w:szCs w:val="20"/>
              </w:rPr>
              <w:t>utiliser</w:t>
            </w:r>
            <w:r w:rsidRPr="007763D1">
              <w:rPr>
                <w:rFonts w:ascii="Arial" w:eastAsia="Calibri" w:hAnsi="Arial" w:cs="Arial"/>
                <w:sz w:val="22"/>
                <w:szCs w:val="22"/>
              </w:rPr>
              <w:t xml:space="preserve"> les unités de mesure du temps (seconde, minute, heure, jour, semaine, mois, année, siècle et millénaire)</w:t>
            </w:r>
          </w:p>
          <w:p w14:paraId="4F087B30" w14:textId="300C3350" w:rsidR="00907F9F" w:rsidRPr="007763D1" w:rsidRDefault="003D1543" w:rsidP="003D1543">
            <w:pPr>
              <w:rPr>
                <w:rFonts w:ascii="Arial" w:eastAsia="Calibri" w:hAnsi="Arial" w:cs="Arial"/>
                <w:sz w:val="22"/>
                <w:szCs w:val="22"/>
              </w:rPr>
            </w:pPr>
            <w:r w:rsidRPr="00986716">
              <w:rPr>
                <w:rFonts w:ascii="Arial" w:eastAsia="Calibri" w:hAnsi="Arial" w:cs="Arial"/>
                <w:b/>
                <w:sz w:val="20"/>
                <w:szCs w:val="20"/>
              </w:rPr>
              <w:t>Convertir</w:t>
            </w:r>
            <w:r w:rsidRPr="007763D1">
              <w:rPr>
                <w:rFonts w:ascii="Arial" w:eastAsia="Calibri" w:hAnsi="Arial" w:cs="Arial"/>
                <w:sz w:val="22"/>
                <w:szCs w:val="22"/>
              </w:rPr>
              <w:t xml:space="preserve"> les secondes en minutes et secondes, minutes en heures et minutes, jours en semaines et jours, mois en années et mois</w:t>
            </w:r>
          </w:p>
        </w:tc>
      </w:tr>
    </w:tbl>
    <w:p w14:paraId="02FFCA5F" w14:textId="77777777" w:rsidR="00907F9F" w:rsidRPr="00663750" w:rsidRDefault="00907F9F" w:rsidP="00907F9F">
      <w:pPr>
        <w:spacing w:after="0" w:line="240" w:lineRule="auto"/>
        <w:rPr>
          <w:rFonts w:ascii="Arial" w:eastAsia="Calibri" w:hAnsi="Arial" w:cs="Arial"/>
          <w:sz w:val="24"/>
          <w:szCs w:val="24"/>
          <w:lang w:val="fr-BE"/>
        </w:rPr>
      </w:pPr>
    </w:p>
    <w:p w14:paraId="2A034B05" w14:textId="77777777" w:rsidR="00907F9F" w:rsidRPr="00663750" w:rsidRDefault="00907F9F" w:rsidP="00907F9F">
      <w:pPr>
        <w:spacing w:after="0" w:line="240" w:lineRule="auto"/>
        <w:rPr>
          <w:rFonts w:ascii="Arial" w:eastAsia="Calibri" w:hAnsi="Arial" w:cs="Arial"/>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5B61D49C" w14:textId="77777777" w:rsidR="00907F9F" w:rsidRPr="00663750" w:rsidRDefault="00907F9F" w:rsidP="00907F9F">
      <w:pPr>
        <w:spacing w:after="0" w:line="240" w:lineRule="auto"/>
        <w:rPr>
          <w:rFonts w:ascii="Arial" w:eastAsia="Calibri" w:hAnsi="Arial" w:cs="Arial"/>
          <w:sz w:val="24"/>
          <w:szCs w:val="24"/>
          <w:lang w:val="fr-BE"/>
        </w:rPr>
      </w:pPr>
    </w:p>
    <w:p w14:paraId="532654B0" w14:textId="77777777" w:rsidR="00907F9F" w:rsidRPr="00663750" w:rsidRDefault="00907F9F" w:rsidP="00907F9F">
      <w:pPr>
        <w:spacing w:after="0" w:line="240" w:lineRule="auto"/>
        <w:rPr>
          <w:rFonts w:ascii="Arial" w:eastAsia="Calibri" w:hAnsi="Arial" w:cs="Arial"/>
          <w:sz w:val="24"/>
          <w:szCs w:val="24"/>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698D1D5E" w14:textId="77777777" w:rsidTr="00907F9F">
        <w:trPr>
          <w:trHeight w:val="964"/>
        </w:trPr>
        <w:tc>
          <w:tcPr>
            <w:tcW w:w="6976" w:type="dxa"/>
            <w:tcBorders>
              <w:bottom w:val="single" w:sz="4" w:space="0" w:color="auto"/>
              <w:right w:val="single" w:sz="4" w:space="0" w:color="auto"/>
            </w:tcBorders>
            <w:shd w:val="clear" w:color="auto" w:fill="E7E6E6"/>
          </w:tcPr>
          <w:p w14:paraId="008BD2FC" w14:textId="0C9FFDE6" w:rsidR="00907F9F" w:rsidRPr="00663750" w:rsidRDefault="004817AF" w:rsidP="00907F9F">
            <w:pPr>
              <w:jc w:val="center"/>
              <w:rPr>
                <w:rFonts w:ascii="Arial" w:eastAsia="Calibri" w:hAnsi="Arial" w:cs="Arial"/>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P4</w:t>
            </w:r>
          </w:p>
        </w:tc>
        <w:tc>
          <w:tcPr>
            <w:tcW w:w="6977" w:type="dxa"/>
            <w:tcBorders>
              <w:top w:val="nil"/>
              <w:left w:val="single" w:sz="4" w:space="0" w:color="auto"/>
              <w:bottom w:val="single" w:sz="4" w:space="0" w:color="auto"/>
              <w:right w:val="nil"/>
            </w:tcBorders>
          </w:tcPr>
          <w:p w14:paraId="0F29C85E" w14:textId="77777777" w:rsidR="00907F9F" w:rsidRPr="00663750" w:rsidRDefault="00907F9F" w:rsidP="00907F9F">
            <w:pPr>
              <w:rPr>
                <w:rFonts w:ascii="Arial" w:eastAsia="Calibri" w:hAnsi="Arial" w:cs="Arial"/>
              </w:rPr>
            </w:pPr>
          </w:p>
        </w:tc>
        <w:tc>
          <w:tcPr>
            <w:tcW w:w="6977" w:type="dxa"/>
            <w:tcBorders>
              <w:top w:val="nil"/>
              <w:left w:val="nil"/>
              <w:bottom w:val="nil"/>
              <w:right w:val="nil"/>
            </w:tcBorders>
          </w:tcPr>
          <w:p w14:paraId="50F8882E" w14:textId="77777777" w:rsidR="00907F9F" w:rsidRPr="00663750" w:rsidRDefault="00907F9F" w:rsidP="00907F9F">
            <w:pPr>
              <w:rPr>
                <w:rFonts w:ascii="Arial" w:eastAsia="Calibri" w:hAnsi="Arial" w:cs="Arial"/>
              </w:rPr>
            </w:pPr>
          </w:p>
        </w:tc>
      </w:tr>
      <w:tr w:rsidR="00907F9F" w:rsidRPr="00663750" w14:paraId="7CE29C35" w14:textId="77777777" w:rsidTr="00907F9F">
        <w:tc>
          <w:tcPr>
            <w:tcW w:w="6976" w:type="dxa"/>
            <w:tcBorders>
              <w:bottom w:val="nil"/>
            </w:tcBorders>
          </w:tcPr>
          <w:p w14:paraId="65ACA0C6" w14:textId="56C50531" w:rsidR="00907F9F" w:rsidRPr="00663750" w:rsidRDefault="00524BA2" w:rsidP="00907F9F">
            <w:pPr>
              <w:rPr>
                <w:rFonts w:ascii="Arial" w:eastAsia="Calibri" w:hAnsi="Arial" w:cs="Arial"/>
                <w:b/>
                <w:u w:val="single"/>
              </w:rPr>
            </w:pPr>
            <w:r w:rsidRPr="00663750">
              <w:rPr>
                <w:rFonts w:ascii="Arial" w:eastAsia="Calibri" w:hAnsi="Arial" w:cs="Arial"/>
                <w:b/>
                <w:u w:val="single"/>
              </w:rPr>
              <w:t>FORMES et ESPACE</w:t>
            </w:r>
          </w:p>
        </w:tc>
        <w:tc>
          <w:tcPr>
            <w:tcW w:w="6977" w:type="dxa"/>
            <w:tcBorders>
              <w:top w:val="single" w:sz="4" w:space="0" w:color="auto"/>
              <w:bottom w:val="nil"/>
              <w:right w:val="single" w:sz="4" w:space="0" w:color="auto"/>
            </w:tcBorders>
          </w:tcPr>
          <w:p w14:paraId="2AA0AEE9" w14:textId="62361217" w:rsidR="00907F9F" w:rsidRPr="00663750" w:rsidRDefault="00524BA2" w:rsidP="00907F9F">
            <w:pPr>
              <w:rPr>
                <w:rFonts w:ascii="Arial" w:eastAsia="Calibri" w:hAnsi="Arial" w:cs="Arial"/>
                <w:b/>
                <w:u w:val="single"/>
              </w:rPr>
            </w:pPr>
            <w:r w:rsidRPr="00663750">
              <w:rPr>
                <w:rFonts w:ascii="Arial" w:eastAsia="Calibri" w:hAnsi="Arial" w:cs="Arial"/>
                <w:b/>
                <w:u w:val="single"/>
              </w:rPr>
              <w:t>TRAITEMENT DE DONNÉES</w:t>
            </w:r>
          </w:p>
        </w:tc>
        <w:tc>
          <w:tcPr>
            <w:tcW w:w="6977" w:type="dxa"/>
            <w:tcBorders>
              <w:top w:val="nil"/>
              <w:left w:val="single" w:sz="4" w:space="0" w:color="auto"/>
              <w:bottom w:val="nil"/>
              <w:right w:val="nil"/>
            </w:tcBorders>
          </w:tcPr>
          <w:p w14:paraId="7162F875" w14:textId="77777777" w:rsidR="00907F9F" w:rsidRPr="00663750" w:rsidRDefault="00907F9F" w:rsidP="00907F9F">
            <w:pPr>
              <w:rPr>
                <w:rFonts w:ascii="Arial" w:eastAsia="Calibri" w:hAnsi="Arial" w:cs="Arial"/>
              </w:rPr>
            </w:pPr>
          </w:p>
        </w:tc>
      </w:tr>
      <w:tr w:rsidR="00907F9F" w:rsidRPr="00663750" w14:paraId="76925146" w14:textId="77777777" w:rsidTr="00907F9F">
        <w:tc>
          <w:tcPr>
            <w:tcW w:w="6976" w:type="dxa"/>
            <w:tcBorders>
              <w:top w:val="nil"/>
            </w:tcBorders>
          </w:tcPr>
          <w:p w14:paraId="5B23596B"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Lire</w:t>
            </w:r>
            <w:r w:rsidRPr="007763D1">
              <w:rPr>
                <w:rFonts w:ascii="Arial" w:eastAsia="Calibri" w:hAnsi="Arial" w:cs="Arial"/>
                <w:sz w:val="22"/>
                <w:szCs w:val="22"/>
              </w:rPr>
              <w:t xml:space="preserve">, </w:t>
            </w:r>
            <w:r w:rsidRPr="00986716">
              <w:rPr>
                <w:rFonts w:ascii="Arial" w:eastAsia="Calibri" w:hAnsi="Arial" w:cs="Arial"/>
                <w:b/>
                <w:sz w:val="20"/>
                <w:szCs w:val="20"/>
              </w:rPr>
              <w:t>suivre</w:t>
            </w:r>
            <w:r w:rsidRPr="007763D1">
              <w:rPr>
                <w:rFonts w:ascii="Arial" w:eastAsia="Calibri" w:hAnsi="Arial" w:cs="Arial"/>
                <w:sz w:val="22"/>
                <w:szCs w:val="22"/>
              </w:rPr>
              <w:t xml:space="preserve"> et </w:t>
            </w:r>
            <w:r w:rsidRPr="00986716">
              <w:rPr>
                <w:rFonts w:ascii="Arial" w:eastAsia="Calibri" w:hAnsi="Arial" w:cs="Arial"/>
                <w:b/>
                <w:sz w:val="20"/>
                <w:szCs w:val="20"/>
              </w:rPr>
              <w:t>donner</w:t>
            </w:r>
            <w:r w:rsidRPr="007763D1">
              <w:rPr>
                <w:rFonts w:ascii="Arial" w:eastAsia="Calibri" w:hAnsi="Arial" w:cs="Arial"/>
                <w:sz w:val="22"/>
                <w:szCs w:val="22"/>
              </w:rPr>
              <w:t xml:space="preserve"> des instructions concernant la position, la direction et le mouvement</w:t>
            </w:r>
          </w:p>
          <w:p w14:paraId="762A43D8"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Visualiser</w:t>
            </w:r>
            <w:r w:rsidRPr="007763D1">
              <w:rPr>
                <w:rFonts w:ascii="Arial" w:eastAsia="Calibri" w:hAnsi="Arial" w:cs="Arial"/>
                <w:sz w:val="22"/>
                <w:szCs w:val="22"/>
              </w:rPr>
              <w:t xml:space="preserve">, </w:t>
            </w:r>
            <w:r w:rsidRPr="00986716">
              <w:rPr>
                <w:rFonts w:ascii="Arial" w:eastAsia="Calibri" w:hAnsi="Arial" w:cs="Arial"/>
                <w:b/>
                <w:sz w:val="20"/>
                <w:szCs w:val="20"/>
              </w:rPr>
              <w:t>localiser</w:t>
            </w:r>
            <w:r w:rsidRPr="007763D1">
              <w:rPr>
                <w:rFonts w:ascii="Arial" w:eastAsia="Calibri" w:hAnsi="Arial" w:cs="Arial"/>
                <w:sz w:val="22"/>
                <w:szCs w:val="22"/>
              </w:rPr>
              <w:t xml:space="preserve"> et </w:t>
            </w:r>
            <w:r w:rsidRPr="00986716">
              <w:rPr>
                <w:rFonts w:ascii="Arial" w:eastAsia="Calibri" w:hAnsi="Arial" w:cs="Arial"/>
                <w:b/>
                <w:sz w:val="20"/>
                <w:szCs w:val="20"/>
              </w:rPr>
              <w:t>tracer</w:t>
            </w:r>
            <w:r w:rsidRPr="007763D1">
              <w:rPr>
                <w:rFonts w:ascii="Arial" w:eastAsia="Calibri" w:hAnsi="Arial" w:cs="Arial"/>
                <w:sz w:val="22"/>
                <w:szCs w:val="22"/>
              </w:rPr>
              <w:t xml:space="preserve"> une position à l'aide des références de grille et des coordonnées dans le premier quadrant, en nommant les axes x et y</w:t>
            </w:r>
          </w:p>
          <w:p w14:paraId="4E79BDD6"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Utiliser</w:t>
            </w:r>
            <w:r w:rsidRPr="007763D1">
              <w:rPr>
                <w:rFonts w:ascii="Arial" w:eastAsia="Calibri" w:hAnsi="Arial" w:cs="Arial"/>
                <w:sz w:val="22"/>
                <w:szCs w:val="22"/>
              </w:rPr>
              <w:t xml:space="preserve"> les huit points cardinaux pour </w:t>
            </w:r>
            <w:r w:rsidRPr="00986716">
              <w:rPr>
                <w:rFonts w:ascii="Arial" w:eastAsia="Calibri" w:hAnsi="Arial" w:cs="Arial"/>
                <w:b/>
                <w:sz w:val="20"/>
                <w:szCs w:val="20"/>
              </w:rPr>
              <w:t>décrire</w:t>
            </w:r>
            <w:r w:rsidRPr="007763D1">
              <w:rPr>
                <w:rFonts w:ascii="Arial" w:eastAsia="Calibri" w:hAnsi="Arial" w:cs="Arial"/>
                <w:sz w:val="22"/>
                <w:szCs w:val="22"/>
              </w:rPr>
              <w:t xml:space="preserve"> le mouvement ou la position</w:t>
            </w:r>
          </w:p>
          <w:p w14:paraId="2F74AB1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Reconnaître</w:t>
            </w:r>
            <w:r w:rsidRPr="007763D1">
              <w:rPr>
                <w:rFonts w:ascii="Arial" w:eastAsia="Calibri" w:hAnsi="Arial" w:cs="Arial"/>
                <w:sz w:val="22"/>
                <w:szCs w:val="22"/>
              </w:rPr>
              <w:t xml:space="preserve">, </w:t>
            </w:r>
            <w:r w:rsidRPr="00986716">
              <w:rPr>
                <w:rFonts w:ascii="Arial" w:eastAsia="Calibri" w:hAnsi="Arial" w:cs="Arial"/>
                <w:b/>
                <w:sz w:val="20"/>
                <w:szCs w:val="20"/>
              </w:rPr>
              <w:t>décrire</w:t>
            </w:r>
            <w:r w:rsidRPr="007763D1">
              <w:rPr>
                <w:rFonts w:ascii="Arial" w:eastAsia="Calibri" w:hAnsi="Arial" w:cs="Arial"/>
                <w:sz w:val="22"/>
                <w:szCs w:val="22"/>
              </w:rPr>
              <w:t xml:space="preserve">, </w:t>
            </w:r>
            <w:r w:rsidRPr="00986716">
              <w:rPr>
                <w:rFonts w:ascii="Arial" w:eastAsia="Calibri" w:hAnsi="Arial" w:cs="Arial"/>
                <w:b/>
                <w:sz w:val="20"/>
                <w:szCs w:val="20"/>
              </w:rPr>
              <w:t>étendre</w:t>
            </w:r>
            <w:r w:rsidRPr="007763D1">
              <w:rPr>
                <w:rFonts w:ascii="Arial" w:eastAsia="Calibri" w:hAnsi="Arial" w:cs="Arial"/>
                <w:sz w:val="22"/>
                <w:szCs w:val="22"/>
              </w:rPr>
              <w:t xml:space="preserve"> et </w:t>
            </w:r>
            <w:r w:rsidRPr="00986716">
              <w:rPr>
                <w:rFonts w:ascii="Arial" w:eastAsia="Calibri" w:hAnsi="Arial" w:cs="Arial"/>
                <w:b/>
                <w:sz w:val="20"/>
                <w:szCs w:val="20"/>
              </w:rPr>
              <w:t>créer</w:t>
            </w:r>
            <w:r w:rsidRPr="007763D1">
              <w:rPr>
                <w:rFonts w:ascii="Arial" w:eastAsia="Calibri" w:hAnsi="Arial" w:cs="Arial"/>
                <w:sz w:val="22"/>
                <w:szCs w:val="22"/>
              </w:rPr>
              <w:t xml:space="preserve"> des motifs en mosaïque, combinant des polygones réguliers et irréguliers</w:t>
            </w:r>
          </w:p>
          <w:p w14:paraId="29D3430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Identifier</w:t>
            </w:r>
            <w:r w:rsidRPr="007763D1">
              <w:rPr>
                <w:rFonts w:ascii="Arial" w:eastAsia="Calibri" w:hAnsi="Arial" w:cs="Arial"/>
                <w:sz w:val="22"/>
                <w:szCs w:val="22"/>
              </w:rPr>
              <w:t xml:space="preserve">, </w:t>
            </w:r>
            <w:r w:rsidRPr="00986716">
              <w:rPr>
                <w:rFonts w:ascii="Arial" w:eastAsia="Calibri" w:hAnsi="Arial" w:cs="Arial"/>
                <w:b/>
                <w:sz w:val="20"/>
                <w:szCs w:val="20"/>
              </w:rPr>
              <w:t>décrire</w:t>
            </w:r>
            <w:r w:rsidRPr="007763D1">
              <w:rPr>
                <w:rFonts w:ascii="Arial" w:eastAsia="Calibri" w:hAnsi="Arial" w:cs="Arial"/>
                <w:sz w:val="22"/>
                <w:szCs w:val="22"/>
              </w:rPr>
              <w:t xml:space="preserve"> et </w:t>
            </w:r>
            <w:r w:rsidRPr="00986716">
              <w:rPr>
                <w:rFonts w:ascii="Arial" w:eastAsia="Calibri" w:hAnsi="Arial" w:cs="Arial"/>
                <w:b/>
                <w:sz w:val="20"/>
                <w:szCs w:val="20"/>
              </w:rPr>
              <w:t>utiliser</w:t>
            </w:r>
            <w:r w:rsidRPr="007763D1">
              <w:rPr>
                <w:rFonts w:ascii="Arial" w:eastAsia="Calibri" w:hAnsi="Arial" w:cs="Arial"/>
                <w:sz w:val="22"/>
                <w:szCs w:val="22"/>
              </w:rPr>
              <w:t xml:space="preserve"> une règle/du papier quadrillé pour </w:t>
            </w:r>
            <w:r w:rsidRPr="00986716">
              <w:rPr>
                <w:rFonts w:ascii="Arial" w:eastAsia="Calibri" w:hAnsi="Arial" w:cs="Arial"/>
                <w:b/>
                <w:sz w:val="20"/>
                <w:szCs w:val="20"/>
              </w:rPr>
              <w:t>tracer</w:t>
            </w:r>
            <w:r w:rsidRPr="007763D1">
              <w:rPr>
                <w:rFonts w:ascii="Arial" w:eastAsia="Calibri" w:hAnsi="Arial" w:cs="Arial"/>
                <w:sz w:val="22"/>
                <w:szCs w:val="22"/>
              </w:rPr>
              <w:t xml:space="preserve"> des lignes verticales, horizontales, parallèles, perpendiculaires et sécantes</w:t>
            </w:r>
          </w:p>
          <w:p w14:paraId="28BE4E10"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Savoir</w:t>
            </w:r>
            <w:r w:rsidRPr="007763D1">
              <w:rPr>
                <w:rFonts w:ascii="Arial" w:eastAsia="Calibri" w:hAnsi="Arial" w:cs="Arial"/>
                <w:sz w:val="22"/>
                <w:szCs w:val="22"/>
              </w:rPr>
              <w:t xml:space="preserve"> que les angles sont mesurés en degrés et qu'un tour complet est de 360°, un angle plat est de 180°, un angle droit est de 90°</w:t>
            </w:r>
          </w:p>
          <w:p w14:paraId="27C58758"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Reconnaître</w:t>
            </w:r>
            <w:r w:rsidRPr="007763D1">
              <w:rPr>
                <w:rFonts w:ascii="Arial" w:eastAsia="Calibri" w:hAnsi="Arial" w:cs="Arial"/>
                <w:sz w:val="22"/>
                <w:szCs w:val="22"/>
              </w:rPr>
              <w:t xml:space="preserve"> et </w:t>
            </w:r>
            <w:r w:rsidRPr="00986716">
              <w:rPr>
                <w:rFonts w:ascii="Arial" w:eastAsia="Calibri" w:hAnsi="Arial" w:cs="Arial"/>
                <w:b/>
                <w:sz w:val="20"/>
                <w:szCs w:val="20"/>
              </w:rPr>
              <w:t>dessiner</w:t>
            </w:r>
            <w:r w:rsidRPr="007763D1">
              <w:rPr>
                <w:rFonts w:ascii="Arial" w:eastAsia="Calibri" w:hAnsi="Arial" w:cs="Arial"/>
                <w:sz w:val="22"/>
                <w:szCs w:val="22"/>
              </w:rPr>
              <w:t xml:space="preserve"> des angles aigus, droits et obtus et les </w:t>
            </w:r>
            <w:r w:rsidRPr="00986716">
              <w:rPr>
                <w:rFonts w:ascii="Arial" w:eastAsia="Calibri" w:hAnsi="Arial" w:cs="Arial"/>
                <w:b/>
                <w:sz w:val="20"/>
                <w:szCs w:val="20"/>
              </w:rPr>
              <w:t>relier</w:t>
            </w:r>
            <w:r w:rsidRPr="007763D1">
              <w:rPr>
                <w:rFonts w:ascii="Arial" w:eastAsia="Calibri" w:hAnsi="Arial" w:cs="Arial"/>
                <w:sz w:val="22"/>
                <w:szCs w:val="22"/>
              </w:rPr>
              <w:t xml:space="preserve"> à la forme et à l'environnement</w:t>
            </w:r>
          </w:p>
          <w:p w14:paraId="5FE5F20A"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Estimer</w:t>
            </w:r>
            <w:r w:rsidRPr="007763D1">
              <w:rPr>
                <w:rFonts w:ascii="Arial" w:eastAsia="Calibri" w:hAnsi="Arial" w:cs="Arial"/>
                <w:sz w:val="22"/>
                <w:szCs w:val="22"/>
              </w:rPr>
              <w:t xml:space="preserve">, </w:t>
            </w:r>
            <w:r w:rsidRPr="00986716">
              <w:rPr>
                <w:rFonts w:ascii="Arial" w:eastAsia="Calibri" w:hAnsi="Arial" w:cs="Arial"/>
                <w:b/>
                <w:sz w:val="20"/>
                <w:szCs w:val="20"/>
              </w:rPr>
              <w:t>mesurer</w:t>
            </w:r>
            <w:r w:rsidRPr="007763D1">
              <w:rPr>
                <w:rFonts w:ascii="Arial" w:eastAsia="Calibri" w:hAnsi="Arial" w:cs="Arial"/>
                <w:sz w:val="22"/>
                <w:szCs w:val="22"/>
              </w:rPr>
              <w:t xml:space="preserve"> et </w:t>
            </w:r>
            <w:r w:rsidRPr="00986716">
              <w:rPr>
                <w:rFonts w:ascii="Arial" w:eastAsia="Calibri" w:hAnsi="Arial" w:cs="Arial"/>
                <w:b/>
                <w:sz w:val="20"/>
                <w:szCs w:val="20"/>
              </w:rPr>
              <w:t>construire</w:t>
            </w:r>
            <w:r w:rsidRPr="007763D1">
              <w:rPr>
                <w:rFonts w:ascii="Arial" w:eastAsia="Calibri" w:hAnsi="Arial" w:cs="Arial"/>
                <w:sz w:val="22"/>
                <w:szCs w:val="22"/>
              </w:rPr>
              <w:t xml:space="preserve"> des angles au 5° près, à l'aide d'un rapporteur et d'une règle</w:t>
            </w:r>
          </w:p>
          <w:p w14:paraId="138356E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Utiliser</w:t>
            </w:r>
            <w:r w:rsidRPr="007763D1">
              <w:rPr>
                <w:rFonts w:ascii="Arial" w:eastAsia="Calibri" w:hAnsi="Arial" w:cs="Arial"/>
                <w:sz w:val="22"/>
                <w:szCs w:val="22"/>
              </w:rPr>
              <w:t xml:space="preserve"> la notation des angles (α, β, γ)</w:t>
            </w:r>
          </w:p>
          <w:p w14:paraId="30A8C92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Consolider</w:t>
            </w:r>
            <w:r w:rsidRPr="007763D1">
              <w:rPr>
                <w:rFonts w:ascii="Arial" w:eastAsia="Calibri" w:hAnsi="Arial" w:cs="Arial"/>
                <w:sz w:val="22"/>
                <w:szCs w:val="22"/>
              </w:rPr>
              <w:t xml:space="preserve"> et </w:t>
            </w:r>
            <w:r w:rsidRPr="00986716">
              <w:rPr>
                <w:rFonts w:ascii="Arial" w:eastAsia="Calibri" w:hAnsi="Arial" w:cs="Arial"/>
                <w:b/>
                <w:sz w:val="20"/>
                <w:szCs w:val="20"/>
              </w:rPr>
              <w:t>étendre</w:t>
            </w:r>
            <w:r w:rsidRPr="007763D1">
              <w:rPr>
                <w:rFonts w:ascii="Arial" w:eastAsia="Calibri" w:hAnsi="Arial" w:cs="Arial"/>
                <w:sz w:val="22"/>
                <w:szCs w:val="22"/>
              </w:rPr>
              <w:t xml:space="preserve"> le vocabulaire des lignes et des anges</w:t>
            </w:r>
          </w:p>
          <w:p w14:paraId="5638FD8F"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Consolider</w:t>
            </w:r>
            <w:r w:rsidRPr="007763D1">
              <w:rPr>
                <w:rFonts w:ascii="Arial" w:eastAsia="Calibri" w:hAnsi="Arial" w:cs="Arial"/>
                <w:sz w:val="22"/>
                <w:szCs w:val="22"/>
              </w:rPr>
              <w:t xml:space="preserve"> et </w:t>
            </w:r>
            <w:r w:rsidRPr="00986716">
              <w:rPr>
                <w:rFonts w:ascii="Arial" w:eastAsia="Calibri" w:hAnsi="Arial" w:cs="Arial"/>
                <w:b/>
                <w:sz w:val="20"/>
                <w:szCs w:val="20"/>
              </w:rPr>
              <w:t>étendre</w:t>
            </w:r>
            <w:r w:rsidRPr="007763D1">
              <w:rPr>
                <w:rFonts w:ascii="Arial" w:eastAsia="Calibri" w:hAnsi="Arial" w:cs="Arial"/>
                <w:sz w:val="22"/>
                <w:szCs w:val="22"/>
              </w:rPr>
              <w:t xml:space="preserve"> le vocabulaire des formes 2 D </w:t>
            </w:r>
          </w:p>
          <w:p w14:paraId="6364397A"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Trier</w:t>
            </w:r>
            <w:r w:rsidRPr="007763D1">
              <w:rPr>
                <w:rFonts w:ascii="Arial" w:eastAsia="Calibri" w:hAnsi="Arial" w:cs="Arial"/>
                <w:sz w:val="22"/>
                <w:szCs w:val="22"/>
              </w:rPr>
              <w:t xml:space="preserve">, </w:t>
            </w:r>
            <w:r w:rsidRPr="00986716">
              <w:rPr>
                <w:rFonts w:ascii="Arial" w:eastAsia="Calibri" w:hAnsi="Arial" w:cs="Arial"/>
                <w:b/>
                <w:sz w:val="20"/>
                <w:szCs w:val="20"/>
              </w:rPr>
              <w:t>nommer</w:t>
            </w:r>
            <w:r w:rsidRPr="007763D1">
              <w:rPr>
                <w:rFonts w:ascii="Arial" w:eastAsia="Calibri" w:hAnsi="Arial" w:cs="Arial"/>
                <w:sz w:val="22"/>
                <w:szCs w:val="22"/>
              </w:rPr>
              <w:t xml:space="preserve">, </w:t>
            </w:r>
            <w:r w:rsidRPr="00986716">
              <w:rPr>
                <w:rFonts w:ascii="Arial" w:eastAsia="Calibri" w:hAnsi="Arial" w:cs="Arial"/>
                <w:b/>
                <w:sz w:val="20"/>
                <w:szCs w:val="20"/>
              </w:rPr>
              <w:t>décrire</w:t>
            </w:r>
            <w:r w:rsidRPr="007763D1">
              <w:rPr>
                <w:rFonts w:ascii="Arial" w:eastAsia="Calibri" w:hAnsi="Arial" w:cs="Arial"/>
                <w:sz w:val="22"/>
                <w:szCs w:val="22"/>
              </w:rPr>
              <w:t xml:space="preserve"> et </w:t>
            </w:r>
            <w:r w:rsidRPr="00986716">
              <w:rPr>
                <w:rFonts w:ascii="Arial" w:eastAsia="Calibri" w:hAnsi="Arial" w:cs="Arial"/>
                <w:b/>
                <w:sz w:val="20"/>
                <w:szCs w:val="20"/>
              </w:rPr>
              <w:t>classer</w:t>
            </w:r>
            <w:r w:rsidRPr="007763D1">
              <w:rPr>
                <w:rFonts w:ascii="Arial" w:eastAsia="Calibri" w:hAnsi="Arial" w:cs="Arial"/>
                <w:sz w:val="22"/>
                <w:szCs w:val="22"/>
              </w:rPr>
              <w:t xml:space="preserve"> les formes 2 D régulières et irrégulières</w:t>
            </w:r>
          </w:p>
          <w:p w14:paraId="16FDF80E"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Consolider</w:t>
            </w:r>
            <w:r w:rsidRPr="007763D1">
              <w:rPr>
                <w:rFonts w:ascii="Arial" w:eastAsia="Calibri" w:hAnsi="Arial" w:cs="Arial"/>
                <w:sz w:val="22"/>
                <w:szCs w:val="22"/>
              </w:rPr>
              <w:t xml:space="preserve"> et </w:t>
            </w:r>
            <w:r w:rsidRPr="00986716">
              <w:rPr>
                <w:rFonts w:ascii="Arial" w:eastAsia="Calibri" w:hAnsi="Arial" w:cs="Arial"/>
                <w:b/>
                <w:sz w:val="20"/>
                <w:szCs w:val="20"/>
              </w:rPr>
              <w:t>étendre</w:t>
            </w:r>
            <w:r w:rsidRPr="007763D1">
              <w:rPr>
                <w:rFonts w:ascii="Arial" w:eastAsia="Calibri" w:hAnsi="Arial" w:cs="Arial"/>
                <w:sz w:val="22"/>
                <w:szCs w:val="22"/>
              </w:rPr>
              <w:t xml:space="preserve"> le vocabulaire des formes 3 D (cube, parallélépipède rectangle (pavé droit), cylindre, sphère, cône et pyramide)</w:t>
            </w:r>
          </w:p>
          <w:p w14:paraId="2821F8CB" w14:textId="5D75744A" w:rsidR="003D1543" w:rsidRPr="007763D1" w:rsidRDefault="00986716" w:rsidP="003D1543">
            <w:pPr>
              <w:rPr>
                <w:rFonts w:ascii="Arial" w:eastAsia="Calibri" w:hAnsi="Arial" w:cs="Arial"/>
                <w:sz w:val="22"/>
                <w:szCs w:val="22"/>
              </w:rPr>
            </w:pPr>
            <w:r>
              <w:rPr>
                <w:rFonts w:ascii="Arial" w:eastAsia="Calibri" w:hAnsi="Arial" w:cs="Arial"/>
                <w:b/>
                <w:sz w:val="20"/>
                <w:szCs w:val="20"/>
              </w:rPr>
              <w:t>Explorer</w:t>
            </w:r>
            <w:r w:rsidR="003D1543" w:rsidRPr="007763D1">
              <w:rPr>
                <w:rFonts w:ascii="Arial" w:eastAsia="Calibri" w:hAnsi="Arial" w:cs="Arial"/>
                <w:sz w:val="22"/>
                <w:szCs w:val="22"/>
              </w:rPr>
              <w:t xml:space="preserve"> les principales caractéristiques des formes 3 D</w:t>
            </w:r>
          </w:p>
          <w:p w14:paraId="3A525711"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Trier</w:t>
            </w:r>
            <w:r w:rsidRPr="007763D1">
              <w:rPr>
                <w:rFonts w:ascii="Arial" w:eastAsia="Calibri" w:hAnsi="Arial" w:cs="Arial"/>
                <w:sz w:val="22"/>
                <w:szCs w:val="22"/>
              </w:rPr>
              <w:t>, nommer, décrire et classer les formes 3 D régulières et irrégulières</w:t>
            </w:r>
          </w:p>
          <w:p w14:paraId="03E3006B"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Explorer</w:t>
            </w:r>
            <w:r w:rsidRPr="007763D1">
              <w:rPr>
                <w:rFonts w:ascii="Arial" w:eastAsia="Calibri" w:hAnsi="Arial" w:cs="Arial"/>
                <w:sz w:val="22"/>
                <w:szCs w:val="22"/>
              </w:rPr>
              <w:t xml:space="preserve"> les relations entre les formes 3 D (faces et arêtes perpendiculaires, parallèles)</w:t>
            </w:r>
          </w:p>
          <w:p w14:paraId="3693C929"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Identifier</w:t>
            </w:r>
            <w:r w:rsidRPr="007763D1">
              <w:rPr>
                <w:rFonts w:ascii="Arial" w:eastAsia="Calibri" w:hAnsi="Arial" w:cs="Arial"/>
                <w:sz w:val="22"/>
                <w:szCs w:val="22"/>
              </w:rPr>
              <w:t xml:space="preserve"> et créer des réseaux ? de formes 3 D courantes</w:t>
            </w:r>
          </w:p>
          <w:p w14:paraId="5E98FDE3"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Utiliser</w:t>
            </w:r>
            <w:r w:rsidRPr="007763D1">
              <w:rPr>
                <w:rFonts w:ascii="Arial" w:eastAsia="Calibri" w:hAnsi="Arial" w:cs="Arial"/>
                <w:sz w:val="22"/>
                <w:szCs w:val="22"/>
              </w:rPr>
              <w:t xml:space="preserve"> une équerre et des boussoles pour créer des dessins géométriques</w:t>
            </w:r>
          </w:p>
          <w:p w14:paraId="2E50DF0F"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Enquêter</w:t>
            </w:r>
            <w:r w:rsidRPr="007763D1">
              <w:rPr>
                <w:rFonts w:ascii="Arial" w:eastAsia="Calibri" w:hAnsi="Arial" w:cs="Arial"/>
                <w:sz w:val="22"/>
                <w:szCs w:val="22"/>
              </w:rPr>
              <w:t xml:space="preserve"> sur la symétrie dans l'art, l'architecture et la nature</w:t>
            </w:r>
          </w:p>
          <w:p w14:paraId="6F8A0402"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Dessiner</w:t>
            </w:r>
            <w:r w:rsidRPr="007763D1">
              <w:rPr>
                <w:rFonts w:ascii="Arial" w:eastAsia="Calibri" w:hAnsi="Arial" w:cs="Arial"/>
                <w:sz w:val="22"/>
                <w:szCs w:val="22"/>
              </w:rPr>
              <w:t xml:space="preserve"> toutes les lignes de symétrie dans les polygones</w:t>
            </w:r>
          </w:p>
          <w:p w14:paraId="1CC8BE75"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Compléter</w:t>
            </w:r>
            <w:r w:rsidRPr="007763D1">
              <w:rPr>
                <w:rFonts w:ascii="Arial" w:eastAsia="Calibri" w:hAnsi="Arial" w:cs="Arial"/>
                <w:sz w:val="22"/>
                <w:szCs w:val="22"/>
              </w:rPr>
              <w:t xml:space="preserve"> la moitié manquante d'une forme, d'une image ou d'un motif en utilisant des axes de symétrie verticaux, horizontaaux et obliques</w:t>
            </w:r>
          </w:p>
          <w:p w14:paraId="5C3F608D"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Dessiner</w:t>
            </w:r>
            <w:r w:rsidRPr="007763D1">
              <w:rPr>
                <w:rFonts w:ascii="Arial" w:eastAsia="Calibri" w:hAnsi="Arial" w:cs="Arial"/>
                <w:sz w:val="22"/>
                <w:szCs w:val="22"/>
              </w:rPr>
              <w:t xml:space="preserve"> la position d'une forme après rotation autour d'un de ses sommets</w:t>
            </w:r>
          </w:p>
          <w:p w14:paraId="0667D718" w14:textId="77777777" w:rsidR="003D1543" w:rsidRPr="007763D1" w:rsidRDefault="003D1543" w:rsidP="003D1543">
            <w:pPr>
              <w:rPr>
                <w:rFonts w:ascii="Arial" w:eastAsia="Calibri" w:hAnsi="Arial" w:cs="Arial"/>
                <w:sz w:val="22"/>
                <w:szCs w:val="22"/>
              </w:rPr>
            </w:pPr>
            <w:r w:rsidRPr="00986716">
              <w:rPr>
                <w:rFonts w:ascii="Arial" w:eastAsia="Calibri" w:hAnsi="Arial" w:cs="Arial"/>
                <w:b/>
                <w:sz w:val="20"/>
                <w:szCs w:val="20"/>
              </w:rPr>
              <w:t>Translater</w:t>
            </w:r>
            <w:r w:rsidRPr="007763D1">
              <w:rPr>
                <w:rFonts w:ascii="Arial" w:eastAsia="Calibri" w:hAnsi="Arial" w:cs="Arial"/>
                <w:sz w:val="22"/>
                <w:szCs w:val="22"/>
              </w:rPr>
              <w:t xml:space="preserve"> une forme horizontalement et verticalement sur une grille</w:t>
            </w:r>
          </w:p>
          <w:p w14:paraId="3564F41F" w14:textId="58B36D56" w:rsidR="00907F9F" w:rsidRPr="007763D1" w:rsidRDefault="003D1543" w:rsidP="003D1543">
            <w:pPr>
              <w:rPr>
                <w:rFonts w:ascii="Arial" w:eastAsia="Calibri" w:hAnsi="Arial" w:cs="Arial"/>
                <w:sz w:val="22"/>
                <w:szCs w:val="22"/>
              </w:rPr>
            </w:pPr>
            <w:r w:rsidRPr="00986716">
              <w:rPr>
                <w:rFonts w:ascii="Arial" w:eastAsia="Calibri" w:hAnsi="Arial" w:cs="Arial"/>
                <w:b/>
                <w:sz w:val="20"/>
                <w:szCs w:val="20"/>
              </w:rPr>
              <w:t>Agrandir</w:t>
            </w:r>
            <w:r w:rsidRPr="007763D1">
              <w:rPr>
                <w:rFonts w:ascii="Arial" w:eastAsia="Calibri" w:hAnsi="Arial" w:cs="Arial"/>
                <w:sz w:val="22"/>
                <w:szCs w:val="22"/>
              </w:rPr>
              <w:t xml:space="preserve"> ou </w:t>
            </w:r>
            <w:r w:rsidRPr="00986716">
              <w:rPr>
                <w:rFonts w:ascii="Arial" w:eastAsia="Calibri" w:hAnsi="Arial" w:cs="Arial"/>
                <w:b/>
                <w:sz w:val="20"/>
                <w:szCs w:val="20"/>
              </w:rPr>
              <w:t>réduire</w:t>
            </w:r>
            <w:r w:rsidRPr="007763D1">
              <w:rPr>
                <w:rFonts w:ascii="Arial" w:eastAsia="Calibri" w:hAnsi="Arial" w:cs="Arial"/>
                <w:sz w:val="22"/>
                <w:szCs w:val="22"/>
              </w:rPr>
              <w:t xml:space="preserve"> une forme à l'aide d'une grille</w:t>
            </w:r>
          </w:p>
        </w:tc>
        <w:tc>
          <w:tcPr>
            <w:tcW w:w="6977" w:type="dxa"/>
            <w:tcBorders>
              <w:top w:val="nil"/>
              <w:right w:val="single" w:sz="4" w:space="0" w:color="auto"/>
            </w:tcBorders>
          </w:tcPr>
          <w:p w14:paraId="65BE9204"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Lire</w:t>
            </w:r>
            <w:r w:rsidRPr="007763D1">
              <w:rPr>
                <w:rFonts w:ascii="Arial" w:eastAsia="Calibri" w:hAnsi="Arial" w:cs="Arial"/>
                <w:sz w:val="22"/>
                <w:szCs w:val="22"/>
              </w:rPr>
              <w:t xml:space="preserve"> et </w:t>
            </w:r>
            <w:r w:rsidRPr="00EA77DE">
              <w:rPr>
                <w:rFonts w:ascii="Arial" w:eastAsia="Calibri" w:hAnsi="Arial" w:cs="Arial"/>
                <w:b/>
                <w:sz w:val="22"/>
                <w:szCs w:val="22"/>
              </w:rPr>
              <w:t>interpréter</w:t>
            </w:r>
            <w:r w:rsidRPr="007763D1">
              <w:rPr>
                <w:rFonts w:ascii="Arial" w:eastAsia="Calibri" w:hAnsi="Arial" w:cs="Arial"/>
                <w:sz w:val="22"/>
                <w:szCs w:val="22"/>
              </w:rPr>
              <w:t xml:space="preserve"> les données des diagrammes circulaires et des graphiques linéaires</w:t>
            </w:r>
          </w:p>
          <w:p w14:paraId="5AF4903F"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Rappeler</w:t>
            </w:r>
            <w:r w:rsidRPr="007763D1">
              <w:rPr>
                <w:rFonts w:ascii="Arial" w:eastAsia="Calibri" w:hAnsi="Arial" w:cs="Arial"/>
                <w:sz w:val="22"/>
                <w:szCs w:val="22"/>
              </w:rPr>
              <w:t xml:space="preserve"> les pictogrammes, les graphiques en blocs, les graphiques à barres, les diagrammes de Venn et de Caroll comme méthodes de présentation des données</w:t>
            </w:r>
          </w:p>
          <w:p w14:paraId="734EB732"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Associer</w:t>
            </w:r>
            <w:r w:rsidRPr="007763D1">
              <w:rPr>
                <w:rFonts w:ascii="Arial" w:eastAsia="Calibri" w:hAnsi="Arial" w:cs="Arial"/>
                <w:sz w:val="22"/>
                <w:szCs w:val="22"/>
              </w:rPr>
              <w:t xml:space="preserve"> les graphiques à barres et les graphiques linéaires</w:t>
            </w:r>
          </w:p>
          <w:p w14:paraId="2DD6F21A"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Expliquer</w:t>
            </w:r>
            <w:r w:rsidRPr="007763D1">
              <w:rPr>
                <w:rFonts w:ascii="Arial" w:eastAsia="Calibri" w:hAnsi="Arial" w:cs="Arial"/>
                <w:sz w:val="22"/>
                <w:szCs w:val="22"/>
              </w:rPr>
              <w:t xml:space="preserve"> quel type de représentation doit être utilisé, ou si davantage de présentations peuvent être utilisées pour présenter les données</w:t>
            </w:r>
          </w:p>
          <w:p w14:paraId="2A128984"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les données d'Internet pour créer un graphique linéaire et un graphique circulaire</w:t>
            </w:r>
          </w:p>
          <w:p w14:paraId="24325E07"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Expliquer</w:t>
            </w:r>
            <w:r w:rsidRPr="007763D1">
              <w:rPr>
                <w:rFonts w:ascii="Arial" w:eastAsia="Calibri" w:hAnsi="Arial" w:cs="Arial"/>
                <w:sz w:val="22"/>
                <w:szCs w:val="22"/>
              </w:rPr>
              <w:t xml:space="preserve">, </w:t>
            </w:r>
            <w:r w:rsidRPr="00EA77DE">
              <w:rPr>
                <w:rFonts w:ascii="Arial" w:eastAsia="Calibri" w:hAnsi="Arial" w:cs="Arial"/>
                <w:b/>
                <w:sz w:val="22"/>
                <w:szCs w:val="22"/>
              </w:rPr>
              <w:t>organiser</w:t>
            </w:r>
            <w:r w:rsidRPr="007763D1">
              <w:rPr>
                <w:rFonts w:ascii="Arial" w:eastAsia="Calibri" w:hAnsi="Arial" w:cs="Arial"/>
                <w:sz w:val="22"/>
                <w:szCs w:val="22"/>
              </w:rPr>
              <w:t xml:space="preserve"> et </w:t>
            </w:r>
            <w:r w:rsidRPr="00EA77DE">
              <w:rPr>
                <w:rFonts w:ascii="Arial" w:eastAsia="Calibri" w:hAnsi="Arial" w:cs="Arial"/>
                <w:b/>
                <w:sz w:val="22"/>
                <w:szCs w:val="22"/>
              </w:rPr>
              <w:t>présenter</w:t>
            </w:r>
            <w:r w:rsidRPr="007763D1">
              <w:rPr>
                <w:rFonts w:ascii="Arial" w:eastAsia="Calibri" w:hAnsi="Arial" w:cs="Arial"/>
                <w:sz w:val="22"/>
                <w:szCs w:val="22"/>
              </w:rPr>
              <w:t xml:space="preserve"> les données</w:t>
            </w:r>
          </w:p>
          <w:p w14:paraId="3B4DFA8D"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et </w:t>
            </w:r>
            <w:r w:rsidRPr="00EA77DE">
              <w:rPr>
                <w:rFonts w:ascii="Arial" w:eastAsia="Calibri" w:hAnsi="Arial" w:cs="Arial"/>
                <w:b/>
                <w:sz w:val="22"/>
                <w:szCs w:val="22"/>
              </w:rPr>
              <w:t>enregistrer</w:t>
            </w:r>
            <w:r w:rsidRPr="007763D1">
              <w:rPr>
                <w:rFonts w:ascii="Arial" w:eastAsia="Calibri" w:hAnsi="Arial" w:cs="Arial"/>
                <w:sz w:val="22"/>
                <w:szCs w:val="22"/>
              </w:rPr>
              <w:t xml:space="preserve"> les résultats des processus aléatoires</w:t>
            </w:r>
          </w:p>
          <w:p w14:paraId="3991BC0E" w14:textId="77777777" w:rsidR="003D1543" w:rsidRPr="007763D1" w:rsidRDefault="003D1543" w:rsidP="003D1543">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le vocabulaire de la vraisemblance et du hasard : impossible, peu probable, voire hasardeux, probable, certain</w:t>
            </w:r>
          </w:p>
          <w:p w14:paraId="26E82DD8" w14:textId="77777777" w:rsidR="003D1543" w:rsidRPr="007763D1" w:rsidRDefault="003D1543" w:rsidP="003D1543">
            <w:pPr>
              <w:rPr>
                <w:rFonts w:ascii="Arial" w:eastAsia="Calibri" w:hAnsi="Arial" w:cs="Arial"/>
                <w:sz w:val="22"/>
                <w:szCs w:val="22"/>
              </w:rPr>
            </w:pPr>
            <w:r w:rsidRPr="007763D1">
              <w:rPr>
                <w:rFonts w:ascii="Arial" w:eastAsia="Calibri" w:hAnsi="Arial" w:cs="Arial"/>
                <w:sz w:val="22"/>
                <w:szCs w:val="22"/>
              </w:rPr>
              <w:t>Ordre des événements en termes de probabilité d'occurrence</w:t>
            </w:r>
          </w:p>
          <w:p w14:paraId="1AEEE74F" w14:textId="77777777" w:rsidR="00907F9F" w:rsidRPr="007763D1" w:rsidRDefault="00907F9F" w:rsidP="00907F9F">
            <w:pPr>
              <w:rPr>
                <w:rFonts w:ascii="Arial" w:eastAsia="Calibri" w:hAnsi="Arial" w:cs="Arial"/>
                <w:sz w:val="22"/>
                <w:szCs w:val="22"/>
              </w:rPr>
            </w:pPr>
          </w:p>
        </w:tc>
        <w:tc>
          <w:tcPr>
            <w:tcW w:w="6977" w:type="dxa"/>
            <w:tcBorders>
              <w:top w:val="nil"/>
              <w:left w:val="single" w:sz="4" w:space="0" w:color="auto"/>
              <w:bottom w:val="nil"/>
              <w:right w:val="nil"/>
            </w:tcBorders>
          </w:tcPr>
          <w:p w14:paraId="5A2C7506" w14:textId="77777777" w:rsidR="00907F9F" w:rsidRPr="00663750" w:rsidRDefault="00907F9F" w:rsidP="00907F9F">
            <w:pPr>
              <w:rPr>
                <w:rFonts w:ascii="Arial" w:eastAsia="Calibri" w:hAnsi="Arial" w:cs="Arial"/>
                <w:sz w:val="20"/>
                <w:szCs w:val="20"/>
              </w:rPr>
            </w:pPr>
          </w:p>
        </w:tc>
      </w:tr>
    </w:tbl>
    <w:p w14:paraId="6644F26C" w14:textId="77777777" w:rsidR="00907F9F" w:rsidRPr="00663750" w:rsidRDefault="00907F9F" w:rsidP="00907F9F">
      <w:pPr>
        <w:spacing w:after="0" w:line="240" w:lineRule="auto"/>
        <w:rPr>
          <w:rFonts w:ascii="Calibri" w:eastAsia="Calibri" w:hAnsi="Calibri" w:cs="Times New Roman"/>
          <w:sz w:val="24"/>
          <w:szCs w:val="24"/>
          <w:lang w:val="fr-BE"/>
        </w:rPr>
      </w:pPr>
    </w:p>
    <w:p w14:paraId="7E150D25" w14:textId="77777777" w:rsidR="00907F9F" w:rsidRPr="00663750" w:rsidRDefault="00907F9F" w:rsidP="00907F9F">
      <w:pPr>
        <w:spacing w:after="0" w:line="240" w:lineRule="auto"/>
        <w:rPr>
          <w:rFonts w:ascii="Calibri" w:eastAsia="Calibri" w:hAnsi="Calibri" w:cs="Times New Roman"/>
          <w:sz w:val="24"/>
          <w:szCs w:val="24"/>
          <w:lang w:val="fr-BE"/>
        </w:rPr>
      </w:pPr>
    </w:p>
    <w:p w14:paraId="08A64493" w14:textId="77777777" w:rsidR="00907F9F" w:rsidRPr="00663750" w:rsidRDefault="00907F9F" w:rsidP="00907F9F">
      <w:pPr>
        <w:spacing w:after="0" w:line="240" w:lineRule="auto"/>
        <w:rPr>
          <w:rFonts w:ascii="Calibri" w:eastAsia="Calibri" w:hAnsi="Calibri" w:cs="Times New Roman"/>
          <w:sz w:val="24"/>
          <w:szCs w:val="24"/>
          <w:lang w:val="fr-BE"/>
        </w:rPr>
        <w:sectPr w:rsidR="00907F9F" w:rsidRPr="00663750" w:rsidSect="00907F9F">
          <w:pgSz w:w="23820" w:h="16840" w:orient="landscape"/>
          <w:pgMar w:top="1440" w:right="1440" w:bottom="1440" w:left="1440" w:header="567" w:footer="567" w:gutter="0"/>
          <w:cols w:space="708"/>
          <w:docGrid w:linePitch="360"/>
        </w:sectPr>
      </w:pPr>
    </w:p>
    <w:p w14:paraId="62E89946" w14:textId="77777777" w:rsidR="00907F9F" w:rsidRPr="00663750" w:rsidRDefault="00907F9F" w:rsidP="00907F9F">
      <w:pPr>
        <w:tabs>
          <w:tab w:val="left" w:pos="7089"/>
          <w:tab w:val="left" w:pos="14066"/>
        </w:tabs>
        <w:spacing w:after="0" w:line="240" w:lineRule="auto"/>
        <w:rPr>
          <w:rFonts w:ascii="Arial" w:eastAsia="Calibri" w:hAnsi="Arial" w:cs="Arial"/>
          <w:sz w:val="20"/>
          <w:szCs w:val="20"/>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5DDF327F" w14:textId="77777777" w:rsidTr="00907F9F">
        <w:trPr>
          <w:trHeight w:val="964"/>
        </w:trPr>
        <w:tc>
          <w:tcPr>
            <w:tcW w:w="6976" w:type="dxa"/>
            <w:tcBorders>
              <w:bottom w:val="single" w:sz="4" w:space="0" w:color="auto"/>
              <w:right w:val="single" w:sz="4" w:space="0" w:color="auto"/>
            </w:tcBorders>
            <w:shd w:val="clear" w:color="auto" w:fill="E7E6E6"/>
          </w:tcPr>
          <w:p w14:paraId="104CFE8E" w14:textId="441EFDEB" w:rsidR="00907F9F" w:rsidRPr="00663750" w:rsidRDefault="004817AF" w:rsidP="00907F9F">
            <w:pPr>
              <w:jc w:val="center"/>
              <w:rPr>
                <w:rFonts w:ascii="Arial" w:eastAsia="Calibri" w:hAnsi="Arial" w:cs="Arial"/>
                <w:b/>
                <w:sz w:val="28"/>
                <w:szCs w:val="28"/>
              </w:rPr>
            </w:pPr>
            <w:r w:rsidRPr="00663750">
              <w:rPr>
                <w:rFonts w:ascii="Arial" w:eastAsia="Calibri" w:hAnsi="Arial" w:cs="Arial"/>
                <w:b/>
                <w:sz w:val="28"/>
                <w:szCs w:val="28"/>
              </w:rPr>
              <w:t>ANNÉE</w:t>
            </w:r>
            <w:r w:rsidR="00907F9F" w:rsidRPr="00663750">
              <w:rPr>
                <w:rFonts w:ascii="Arial" w:eastAsia="Calibri" w:hAnsi="Arial" w:cs="Arial"/>
                <w:b/>
                <w:sz w:val="28"/>
                <w:szCs w:val="28"/>
              </w:rPr>
              <w:t xml:space="preserve"> P5</w:t>
            </w:r>
          </w:p>
        </w:tc>
        <w:tc>
          <w:tcPr>
            <w:tcW w:w="6977" w:type="dxa"/>
            <w:tcBorders>
              <w:top w:val="nil"/>
              <w:left w:val="single" w:sz="4" w:space="0" w:color="auto"/>
              <w:bottom w:val="single" w:sz="4" w:space="0" w:color="auto"/>
              <w:right w:val="nil"/>
            </w:tcBorders>
          </w:tcPr>
          <w:p w14:paraId="74CE452E" w14:textId="77777777" w:rsidR="00907F9F" w:rsidRPr="00663750" w:rsidRDefault="00907F9F" w:rsidP="00907F9F">
            <w:pPr>
              <w:rPr>
                <w:rFonts w:ascii="Arial" w:eastAsia="Calibri" w:hAnsi="Arial" w:cs="Arial"/>
              </w:rPr>
            </w:pPr>
          </w:p>
        </w:tc>
        <w:tc>
          <w:tcPr>
            <w:tcW w:w="6977" w:type="dxa"/>
            <w:tcBorders>
              <w:top w:val="nil"/>
              <w:left w:val="nil"/>
              <w:bottom w:val="single" w:sz="4" w:space="0" w:color="auto"/>
              <w:right w:val="nil"/>
            </w:tcBorders>
          </w:tcPr>
          <w:p w14:paraId="2840ED60" w14:textId="77777777" w:rsidR="00907F9F" w:rsidRPr="00663750" w:rsidRDefault="00907F9F" w:rsidP="00907F9F">
            <w:pPr>
              <w:rPr>
                <w:rFonts w:ascii="Arial" w:eastAsia="Calibri" w:hAnsi="Arial" w:cs="Arial"/>
              </w:rPr>
            </w:pPr>
          </w:p>
        </w:tc>
      </w:tr>
      <w:tr w:rsidR="00907F9F" w:rsidRPr="00663750" w14:paraId="2E3A82D3" w14:textId="77777777" w:rsidTr="00907F9F">
        <w:tc>
          <w:tcPr>
            <w:tcW w:w="6976" w:type="dxa"/>
            <w:tcBorders>
              <w:bottom w:val="nil"/>
            </w:tcBorders>
          </w:tcPr>
          <w:p w14:paraId="56A11BEF" w14:textId="5E999A1B" w:rsidR="00907F9F" w:rsidRPr="00663750" w:rsidRDefault="00524BA2" w:rsidP="00907F9F">
            <w:pPr>
              <w:rPr>
                <w:rFonts w:ascii="Arial" w:eastAsia="Calibri" w:hAnsi="Arial" w:cs="Arial"/>
                <w:b/>
                <w:u w:val="single"/>
              </w:rPr>
            </w:pPr>
            <w:r w:rsidRPr="00663750">
              <w:rPr>
                <w:rFonts w:ascii="Arial" w:eastAsia="Calibri" w:hAnsi="Arial" w:cs="Arial"/>
                <w:b/>
                <w:u w:val="single"/>
              </w:rPr>
              <w:t>NOMBRES</w:t>
            </w:r>
          </w:p>
        </w:tc>
        <w:tc>
          <w:tcPr>
            <w:tcW w:w="6977" w:type="dxa"/>
            <w:tcBorders>
              <w:top w:val="single" w:sz="4" w:space="0" w:color="auto"/>
              <w:bottom w:val="nil"/>
            </w:tcBorders>
          </w:tcPr>
          <w:p w14:paraId="7DB98BF1" w14:textId="1A140C33" w:rsidR="00907F9F" w:rsidRPr="00663750" w:rsidRDefault="00524BA2" w:rsidP="00907F9F">
            <w:pPr>
              <w:rPr>
                <w:rFonts w:ascii="Arial" w:eastAsia="Calibri" w:hAnsi="Arial" w:cs="Arial"/>
                <w:b/>
                <w:u w:val="single"/>
              </w:rPr>
            </w:pPr>
            <w:r w:rsidRPr="00663750">
              <w:rPr>
                <w:rFonts w:ascii="Arial" w:eastAsia="Calibri" w:hAnsi="Arial" w:cs="Arial"/>
                <w:b/>
                <w:u w:val="single"/>
              </w:rPr>
              <w:t>OPÉRATIONS</w:t>
            </w:r>
          </w:p>
        </w:tc>
        <w:tc>
          <w:tcPr>
            <w:tcW w:w="6977" w:type="dxa"/>
            <w:tcBorders>
              <w:top w:val="single" w:sz="4" w:space="0" w:color="auto"/>
              <w:bottom w:val="nil"/>
            </w:tcBorders>
          </w:tcPr>
          <w:p w14:paraId="523AA0E0" w14:textId="615AAF11" w:rsidR="00907F9F" w:rsidRPr="00663750" w:rsidRDefault="00524BA2" w:rsidP="00907F9F">
            <w:pPr>
              <w:rPr>
                <w:rFonts w:ascii="Arial" w:eastAsia="Calibri" w:hAnsi="Arial" w:cs="Arial"/>
                <w:b/>
                <w:u w:val="single"/>
              </w:rPr>
            </w:pPr>
            <w:r w:rsidRPr="00663750">
              <w:rPr>
                <w:rFonts w:ascii="Arial" w:eastAsia="Calibri" w:hAnsi="Arial" w:cs="Arial"/>
                <w:b/>
                <w:u w:val="single"/>
              </w:rPr>
              <w:t>GRANDEURS et MESURES</w:t>
            </w:r>
          </w:p>
        </w:tc>
      </w:tr>
      <w:tr w:rsidR="00907F9F" w:rsidRPr="00663750" w14:paraId="7B8D2E89" w14:textId="77777777" w:rsidTr="00907F9F">
        <w:tc>
          <w:tcPr>
            <w:tcW w:w="6976" w:type="dxa"/>
            <w:tcBorders>
              <w:top w:val="nil"/>
            </w:tcBorders>
          </w:tcPr>
          <w:p w14:paraId="7C375EB5"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Lire</w:t>
            </w:r>
            <w:r w:rsidRPr="007763D1">
              <w:rPr>
                <w:rFonts w:ascii="Arial" w:eastAsia="Calibri" w:hAnsi="Arial" w:cs="Arial"/>
                <w:sz w:val="22"/>
                <w:szCs w:val="22"/>
              </w:rPr>
              <w:t xml:space="preserve"> et </w:t>
            </w:r>
            <w:r w:rsidRPr="00EA77DE">
              <w:rPr>
                <w:rFonts w:ascii="Arial" w:eastAsia="Calibri" w:hAnsi="Arial" w:cs="Arial"/>
                <w:b/>
                <w:sz w:val="22"/>
                <w:szCs w:val="22"/>
              </w:rPr>
              <w:t>écrire</w:t>
            </w:r>
            <w:r w:rsidRPr="007763D1">
              <w:rPr>
                <w:rFonts w:ascii="Arial" w:eastAsia="Calibri" w:hAnsi="Arial" w:cs="Arial"/>
                <w:sz w:val="22"/>
                <w:szCs w:val="22"/>
              </w:rPr>
              <w:t xml:space="preserve"> des nombres entiers jusqu'à et au-delà de 1 000 000</w:t>
            </w:r>
          </w:p>
          <w:p w14:paraId="733932C6"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et </w:t>
            </w:r>
            <w:r w:rsidRPr="00EA77DE">
              <w:rPr>
                <w:rFonts w:ascii="Arial" w:eastAsia="Calibri" w:hAnsi="Arial" w:cs="Arial"/>
                <w:b/>
                <w:sz w:val="22"/>
                <w:szCs w:val="22"/>
              </w:rPr>
              <w:t>appliquer</w:t>
            </w:r>
            <w:r w:rsidRPr="007763D1">
              <w:rPr>
                <w:rFonts w:ascii="Arial" w:eastAsia="Calibri" w:hAnsi="Arial" w:cs="Arial"/>
                <w:sz w:val="22"/>
                <w:szCs w:val="22"/>
              </w:rPr>
              <w:t xml:space="preserve"> des nombres jusqu'à 1 000 000 et au-delà dans des contextes réels </w:t>
            </w:r>
          </w:p>
          <w:p w14:paraId="745DBAD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Découvrir</w:t>
            </w:r>
            <w:r w:rsidRPr="007763D1">
              <w:rPr>
                <w:rFonts w:ascii="Arial" w:eastAsia="Calibri" w:hAnsi="Arial" w:cs="Arial"/>
                <w:sz w:val="22"/>
                <w:szCs w:val="22"/>
              </w:rPr>
              <w:t xml:space="preserve"> le concept des nombres négatifs à travers des exemples concrets</w:t>
            </w:r>
          </w:p>
          <w:p w14:paraId="4AD6572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Rappeler</w:t>
            </w:r>
            <w:r w:rsidRPr="007763D1">
              <w:rPr>
                <w:rFonts w:ascii="Arial" w:eastAsia="Calibri" w:hAnsi="Arial" w:cs="Arial"/>
                <w:sz w:val="22"/>
                <w:szCs w:val="22"/>
              </w:rPr>
              <w:t xml:space="preserve"> les numéros jusqu'à 2 000 en utilisant les chiffres romains</w:t>
            </w:r>
          </w:p>
          <w:p w14:paraId="1BDB1751"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et </w:t>
            </w:r>
            <w:r w:rsidRPr="00EA77DE">
              <w:rPr>
                <w:rFonts w:ascii="Arial" w:eastAsia="Calibri" w:hAnsi="Arial" w:cs="Arial"/>
                <w:b/>
                <w:sz w:val="22"/>
                <w:szCs w:val="22"/>
              </w:rPr>
              <w:t>appliquer</w:t>
            </w:r>
            <w:r w:rsidRPr="007763D1">
              <w:rPr>
                <w:rFonts w:ascii="Arial" w:eastAsia="Calibri" w:hAnsi="Arial" w:cs="Arial"/>
                <w:sz w:val="22"/>
                <w:szCs w:val="22"/>
              </w:rPr>
              <w:t xml:space="preserve"> diverses stratégies d'estimation</w:t>
            </w:r>
          </w:p>
          <w:p w14:paraId="3F1A3A38"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Ordonner</w:t>
            </w:r>
            <w:r w:rsidRPr="007763D1">
              <w:rPr>
                <w:rFonts w:ascii="Arial" w:eastAsia="Calibri" w:hAnsi="Arial" w:cs="Arial"/>
                <w:sz w:val="22"/>
                <w:szCs w:val="22"/>
              </w:rPr>
              <w:t xml:space="preserve"> des nombres (croissants et décroissants) indépendamment de la taille</w:t>
            </w:r>
          </w:p>
          <w:p w14:paraId="6C384E3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Comparer</w:t>
            </w:r>
            <w:r w:rsidRPr="007763D1">
              <w:rPr>
                <w:rFonts w:ascii="Arial" w:eastAsia="Calibri" w:hAnsi="Arial" w:cs="Arial"/>
                <w:sz w:val="22"/>
                <w:szCs w:val="22"/>
              </w:rPr>
              <w:t xml:space="preserve">, </w:t>
            </w:r>
            <w:r w:rsidRPr="00EA77DE">
              <w:rPr>
                <w:rFonts w:ascii="Arial" w:eastAsia="Calibri" w:hAnsi="Arial" w:cs="Arial"/>
                <w:b/>
                <w:sz w:val="22"/>
                <w:szCs w:val="22"/>
              </w:rPr>
              <w:t>localiser</w:t>
            </w:r>
            <w:r w:rsidRPr="007763D1">
              <w:rPr>
                <w:rFonts w:ascii="Arial" w:eastAsia="Calibri" w:hAnsi="Arial" w:cs="Arial"/>
                <w:sz w:val="22"/>
                <w:szCs w:val="22"/>
              </w:rPr>
              <w:t xml:space="preserve"> et </w:t>
            </w:r>
            <w:r w:rsidRPr="00EA77DE">
              <w:rPr>
                <w:rFonts w:ascii="Arial" w:eastAsia="Calibri" w:hAnsi="Arial" w:cs="Arial"/>
                <w:b/>
                <w:sz w:val="22"/>
                <w:szCs w:val="22"/>
              </w:rPr>
              <w:t>placer</w:t>
            </w:r>
            <w:r w:rsidRPr="007763D1">
              <w:rPr>
                <w:rFonts w:ascii="Arial" w:eastAsia="Calibri" w:hAnsi="Arial" w:cs="Arial"/>
                <w:sz w:val="22"/>
                <w:szCs w:val="22"/>
              </w:rPr>
              <w:t xml:space="preserve"> des nombres sur une droite numérique et dans un carré de cent</w:t>
            </w:r>
          </w:p>
          <w:p w14:paraId="471E301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les nombres entiers qui se trouvent de chaque côté d'un nombre décimal à deux décimales </w:t>
            </w:r>
          </w:p>
          <w:p w14:paraId="6C28739E"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les multiples significatifs de 10, 100, 1000, 10 000 et 100 000 qui se trouvent de part et d'autre d'un nombre décimal à deux décimales</w:t>
            </w:r>
          </w:p>
          <w:p w14:paraId="66E85F3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Manipuler</w:t>
            </w:r>
            <w:r w:rsidRPr="007763D1">
              <w:rPr>
                <w:rFonts w:ascii="Arial" w:eastAsia="Calibri" w:hAnsi="Arial" w:cs="Arial"/>
                <w:sz w:val="22"/>
                <w:szCs w:val="22"/>
              </w:rPr>
              <w:t xml:space="preserve">, </w:t>
            </w:r>
            <w:r w:rsidRPr="00EA77DE">
              <w:rPr>
                <w:rFonts w:ascii="Arial" w:eastAsia="Calibri" w:hAnsi="Arial" w:cs="Arial"/>
                <w:b/>
                <w:sz w:val="22"/>
                <w:szCs w:val="22"/>
              </w:rPr>
              <w:t>explorer</w:t>
            </w:r>
            <w:r w:rsidRPr="007763D1">
              <w:rPr>
                <w:rFonts w:ascii="Arial" w:eastAsia="Calibri" w:hAnsi="Arial" w:cs="Arial"/>
                <w:sz w:val="22"/>
                <w:szCs w:val="22"/>
              </w:rPr>
              <w:t xml:space="preserve"> et </w:t>
            </w:r>
            <w:r w:rsidRPr="00EA77DE">
              <w:rPr>
                <w:rFonts w:ascii="Arial" w:eastAsia="Calibri" w:hAnsi="Arial" w:cs="Arial"/>
                <w:b/>
                <w:sz w:val="22"/>
                <w:szCs w:val="22"/>
              </w:rPr>
              <w:t>identifier</w:t>
            </w:r>
            <w:r w:rsidRPr="007763D1">
              <w:rPr>
                <w:rFonts w:ascii="Arial" w:eastAsia="Calibri" w:hAnsi="Arial" w:cs="Arial"/>
                <w:sz w:val="22"/>
                <w:szCs w:val="22"/>
              </w:rPr>
              <w:t xml:space="preserve"> la valeur de position en utilisant la base 10 à 1 000 000 et au-delà.</w:t>
            </w:r>
          </w:p>
          <w:p w14:paraId="7B9ACE9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Comprendre</w:t>
            </w:r>
            <w:r w:rsidRPr="007763D1">
              <w:rPr>
                <w:rFonts w:ascii="Arial" w:eastAsia="Calibri" w:hAnsi="Arial" w:cs="Arial"/>
                <w:sz w:val="22"/>
                <w:szCs w:val="22"/>
              </w:rPr>
              <w:t xml:space="preserve"> la valeur de position de chaque chiffre dans un nombre à six chiffres et au-delà, et dans des nombres décimaux à deux décimales</w:t>
            </w:r>
          </w:p>
          <w:p w14:paraId="7CF5A8B0"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Décomposer</w:t>
            </w:r>
            <w:r w:rsidRPr="007763D1">
              <w:rPr>
                <w:rFonts w:ascii="Arial" w:eastAsia="Calibri" w:hAnsi="Arial" w:cs="Arial"/>
                <w:sz w:val="22"/>
                <w:szCs w:val="22"/>
              </w:rPr>
              <w:t xml:space="preserve"> des nombres en multiples de 10 000, 1 000, 10 et 1, 1/10 et 1/100</w:t>
            </w:r>
          </w:p>
          <w:p w14:paraId="77555CB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la valeur de position en nombres décimaux à deux décimales</w:t>
            </w:r>
          </w:p>
          <w:p w14:paraId="20D4127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Arrondir</w:t>
            </w:r>
            <w:r w:rsidRPr="007763D1">
              <w:rPr>
                <w:rFonts w:ascii="Arial" w:eastAsia="Calibri" w:hAnsi="Arial" w:cs="Arial"/>
                <w:sz w:val="22"/>
                <w:szCs w:val="22"/>
              </w:rPr>
              <w:t xml:space="preserve"> les nombres entiers et décimaux au nombre entier le plus proche 10, 100, 1 000, 10 000, 100 000 et 1 000 000</w:t>
            </w:r>
          </w:p>
          <w:p w14:paraId="02D5E5B5"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le vocabulaire des fractions</w:t>
            </w:r>
          </w:p>
          <w:p w14:paraId="62DA0F3E"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Lire</w:t>
            </w:r>
            <w:r w:rsidRPr="007763D1">
              <w:rPr>
                <w:rFonts w:ascii="Arial" w:eastAsia="Calibri" w:hAnsi="Arial" w:cs="Arial"/>
                <w:sz w:val="22"/>
                <w:szCs w:val="22"/>
              </w:rPr>
              <w:t xml:space="preserve"> et </w:t>
            </w:r>
            <w:r w:rsidRPr="00EA77DE">
              <w:rPr>
                <w:rFonts w:ascii="Arial" w:eastAsia="Calibri" w:hAnsi="Arial" w:cs="Arial"/>
                <w:b/>
                <w:sz w:val="22"/>
                <w:szCs w:val="22"/>
              </w:rPr>
              <w:t>écrire</w:t>
            </w:r>
            <w:r w:rsidRPr="007763D1">
              <w:rPr>
                <w:rFonts w:ascii="Arial" w:eastAsia="Calibri" w:hAnsi="Arial" w:cs="Arial"/>
                <w:sz w:val="22"/>
                <w:szCs w:val="22"/>
              </w:rPr>
              <w:t xml:space="preserve"> les fractions correctes, les fractions impropres, les nombres fractionnaires et les nombres décimaux (à deux décimales)  </w:t>
            </w:r>
          </w:p>
          <w:p w14:paraId="6287AA18"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Convertir</w:t>
            </w:r>
            <w:r w:rsidRPr="007763D1">
              <w:rPr>
                <w:rFonts w:ascii="Arial" w:eastAsia="Calibri" w:hAnsi="Arial" w:cs="Arial"/>
                <w:sz w:val="22"/>
                <w:szCs w:val="22"/>
              </w:rPr>
              <w:t xml:space="preserve"> des fractions impropres en nombres mixtes et vice-versa</w:t>
            </w:r>
          </w:p>
          <w:p w14:paraId="09955322"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Trouver</w:t>
            </w:r>
            <w:r w:rsidRPr="007763D1">
              <w:rPr>
                <w:rFonts w:ascii="Arial" w:eastAsia="Calibri" w:hAnsi="Arial" w:cs="Arial"/>
                <w:sz w:val="22"/>
                <w:szCs w:val="22"/>
              </w:rPr>
              <w:t xml:space="preserve"> des fractions équivalentes</w:t>
            </w:r>
          </w:p>
          <w:p w14:paraId="40A2EED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Simplifier</w:t>
            </w:r>
            <w:r w:rsidRPr="007763D1">
              <w:rPr>
                <w:rFonts w:ascii="Arial" w:eastAsia="Calibri" w:hAnsi="Arial" w:cs="Arial"/>
                <w:sz w:val="22"/>
                <w:szCs w:val="22"/>
              </w:rPr>
              <w:t xml:space="preserve"> les fractions au terme le plus bas</w:t>
            </w:r>
          </w:p>
          <w:p w14:paraId="45B2278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Reconnaître</w:t>
            </w:r>
            <w:r w:rsidRPr="007763D1">
              <w:rPr>
                <w:rFonts w:ascii="Arial" w:eastAsia="Calibri" w:hAnsi="Arial" w:cs="Arial"/>
                <w:sz w:val="22"/>
                <w:szCs w:val="22"/>
              </w:rPr>
              <w:t xml:space="preserve"> et utiliser les nombres décimaux dans des contextes réels </w:t>
            </w:r>
          </w:p>
          <w:p w14:paraId="5EA3CD1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Comprendre</w:t>
            </w:r>
            <w:r w:rsidRPr="007763D1">
              <w:rPr>
                <w:rFonts w:ascii="Arial" w:eastAsia="Calibri" w:hAnsi="Arial" w:cs="Arial"/>
                <w:sz w:val="22"/>
                <w:szCs w:val="22"/>
              </w:rPr>
              <w:t xml:space="preserve"> l'équivalence entre les formes décimales et fractionnaires de la moitié, du tiers, du quart, des trois quarts, des dixièmes et des centièmes</w:t>
            </w:r>
          </w:p>
          <w:p w14:paraId="4D00FEFE"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les nombres entiers qui se trouvent de chaque côté d'un nombre décimal jusqu'à deux décimales</w:t>
            </w:r>
          </w:p>
          <w:p w14:paraId="3A434338"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les pourcentages dans la vie réelle (limité à 100 %, 75 %, 50 %, 25 %, 10 % et 1 %)</w:t>
            </w:r>
          </w:p>
          <w:p w14:paraId="4176993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Comprendre</w:t>
            </w:r>
            <w:r w:rsidRPr="007763D1">
              <w:rPr>
                <w:rFonts w:ascii="Arial" w:eastAsia="Calibri" w:hAnsi="Arial" w:cs="Arial"/>
                <w:sz w:val="22"/>
                <w:szCs w:val="22"/>
              </w:rPr>
              <w:t xml:space="preserve"> les relations entre les fractions, les décimales et les pourcentages (limité à 100 %, 75 %, 50 %, 25 %, 10 % et 1 %)</w:t>
            </w:r>
          </w:p>
          <w:p w14:paraId="7DE136C2"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Explorer</w:t>
            </w:r>
            <w:r w:rsidRPr="007763D1">
              <w:rPr>
                <w:rFonts w:ascii="Arial" w:eastAsia="Calibri" w:hAnsi="Arial" w:cs="Arial"/>
                <w:sz w:val="22"/>
                <w:szCs w:val="22"/>
              </w:rPr>
              <w:t xml:space="preserve">, </w:t>
            </w:r>
            <w:r w:rsidRPr="00EA77DE">
              <w:rPr>
                <w:rFonts w:ascii="Arial" w:eastAsia="Calibri" w:hAnsi="Arial" w:cs="Arial"/>
                <w:b/>
                <w:sz w:val="22"/>
                <w:szCs w:val="22"/>
              </w:rPr>
              <w:t>reconnaitre</w:t>
            </w:r>
            <w:r w:rsidRPr="007763D1">
              <w:rPr>
                <w:rFonts w:ascii="Arial" w:eastAsia="Calibri" w:hAnsi="Arial" w:cs="Arial"/>
                <w:sz w:val="22"/>
                <w:szCs w:val="22"/>
              </w:rPr>
              <w:t xml:space="preserve"> et </w:t>
            </w:r>
            <w:r w:rsidRPr="00EA77DE">
              <w:rPr>
                <w:rFonts w:ascii="Arial" w:eastAsia="Calibri" w:hAnsi="Arial" w:cs="Arial"/>
                <w:b/>
                <w:sz w:val="22"/>
                <w:szCs w:val="22"/>
              </w:rPr>
              <w:t>enregistrer</w:t>
            </w:r>
            <w:r w:rsidRPr="007763D1">
              <w:rPr>
                <w:rFonts w:ascii="Arial" w:eastAsia="Calibri" w:hAnsi="Arial" w:cs="Arial"/>
                <w:sz w:val="22"/>
                <w:szCs w:val="22"/>
              </w:rPr>
              <w:t xml:space="preserve"> des motifs et des suites à l'aide de nombres avec une variété d'intervalles, y compris avec des fractions et des nombres décimaux</w:t>
            </w:r>
          </w:p>
          <w:p w14:paraId="43FEB7D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Explorer</w:t>
            </w:r>
            <w:r w:rsidRPr="007763D1">
              <w:rPr>
                <w:rFonts w:ascii="Arial" w:eastAsia="Calibri" w:hAnsi="Arial" w:cs="Arial"/>
                <w:sz w:val="22"/>
                <w:szCs w:val="22"/>
              </w:rPr>
              <w:t xml:space="preserve"> et </w:t>
            </w:r>
            <w:r w:rsidRPr="00EA77DE">
              <w:rPr>
                <w:rFonts w:ascii="Arial" w:eastAsia="Calibri" w:hAnsi="Arial" w:cs="Arial"/>
                <w:b/>
                <w:sz w:val="22"/>
                <w:szCs w:val="22"/>
              </w:rPr>
              <w:t>comprendre</w:t>
            </w:r>
            <w:r w:rsidRPr="007763D1">
              <w:rPr>
                <w:rFonts w:ascii="Arial" w:eastAsia="Calibri" w:hAnsi="Arial" w:cs="Arial"/>
                <w:sz w:val="22"/>
                <w:szCs w:val="22"/>
              </w:rPr>
              <w:t xml:space="preserve"> les nombres triangulaires et carrés</w:t>
            </w:r>
          </w:p>
          <w:p w14:paraId="3AB6B9DE" w14:textId="77777777" w:rsidR="00907F9F" w:rsidRPr="007763D1" w:rsidRDefault="00907F9F" w:rsidP="00907F9F">
            <w:pPr>
              <w:rPr>
                <w:rFonts w:ascii="Arial" w:eastAsia="Calibri" w:hAnsi="Arial" w:cs="Arial"/>
                <w:sz w:val="22"/>
                <w:szCs w:val="22"/>
              </w:rPr>
            </w:pPr>
          </w:p>
        </w:tc>
        <w:tc>
          <w:tcPr>
            <w:tcW w:w="6977" w:type="dxa"/>
            <w:tcBorders>
              <w:top w:val="nil"/>
            </w:tcBorders>
          </w:tcPr>
          <w:p w14:paraId="148EFF4A"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Consolider</w:t>
            </w:r>
            <w:r w:rsidRPr="007763D1">
              <w:rPr>
                <w:rFonts w:ascii="Arial" w:eastAsia="Calibri" w:hAnsi="Arial" w:cs="Arial"/>
                <w:sz w:val="22"/>
                <w:szCs w:val="22"/>
              </w:rPr>
              <w:t xml:space="preserve"> et </w:t>
            </w:r>
            <w:r w:rsidRPr="00EA77DE">
              <w:rPr>
                <w:rFonts w:ascii="Arial" w:eastAsia="Calibri" w:hAnsi="Arial" w:cs="Arial"/>
                <w:b/>
                <w:sz w:val="22"/>
                <w:szCs w:val="22"/>
              </w:rPr>
              <w:t>utiliser</w:t>
            </w:r>
            <w:r w:rsidRPr="007763D1">
              <w:rPr>
                <w:rFonts w:ascii="Arial" w:eastAsia="Calibri" w:hAnsi="Arial" w:cs="Arial"/>
                <w:sz w:val="22"/>
                <w:szCs w:val="22"/>
              </w:rPr>
              <w:t xml:space="preserve"> le vocabulaire et les symboles d'addition et de soustraction</w:t>
            </w:r>
          </w:p>
          <w:p w14:paraId="4CE469F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Additionner</w:t>
            </w:r>
            <w:r w:rsidRPr="007763D1">
              <w:rPr>
                <w:rFonts w:ascii="Arial" w:eastAsia="Calibri" w:hAnsi="Arial" w:cs="Arial"/>
                <w:sz w:val="22"/>
                <w:szCs w:val="22"/>
              </w:rPr>
              <w:t xml:space="preserve"> et </w:t>
            </w:r>
            <w:r w:rsidRPr="00EA77DE">
              <w:rPr>
                <w:rFonts w:ascii="Arial" w:eastAsia="Calibri" w:hAnsi="Arial" w:cs="Arial"/>
                <w:b/>
                <w:sz w:val="22"/>
                <w:szCs w:val="22"/>
              </w:rPr>
              <w:t>soustraire</w:t>
            </w:r>
            <w:r w:rsidRPr="007763D1">
              <w:rPr>
                <w:rFonts w:ascii="Arial" w:eastAsia="Calibri" w:hAnsi="Arial" w:cs="Arial"/>
                <w:sz w:val="22"/>
                <w:szCs w:val="22"/>
              </w:rPr>
              <w:t xml:space="preserve"> des nombres entiers et des nombres à deux décimales</w:t>
            </w:r>
          </w:p>
          <w:p w14:paraId="71C2D9E9" w14:textId="42CBDC65"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Écrire</w:t>
            </w:r>
            <w:r w:rsidRPr="007763D1">
              <w:rPr>
                <w:rFonts w:ascii="Arial" w:eastAsia="Calibri" w:hAnsi="Arial" w:cs="Arial"/>
                <w:sz w:val="22"/>
                <w:szCs w:val="22"/>
              </w:rPr>
              <w:t xml:space="preserve"> des calculs d'addition et de soustraction à l'aide de méthodes écrites conventionnelles et informelles</w:t>
            </w:r>
          </w:p>
          <w:p w14:paraId="5B2EB907"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et </w:t>
            </w:r>
            <w:r w:rsidRPr="00EA77DE">
              <w:rPr>
                <w:rFonts w:ascii="Arial" w:eastAsia="Calibri" w:hAnsi="Arial" w:cs="Arial"/>
                <w:b/>
                <w:sz w:val="22"/>
                <w:szCs w:val="22"/>
              </w:rPr>
              <w:t>développer</w:t>
            </w:r>
            <w:r w:rsidRPr="007763D1">
              <w:rPr>
                <w:rFonts w:ascii="Arial" w:eastAsia="Calibri" w:hAnsi="Arial" w:cs="Arial"/>
                <w:sz w:val="22"/>
                <w:szCs w:val="22"/>
              </w:rPr>
              <w:t xml:space="preserve"> des équations algébriques simples en utilisant l'addition et la soustraction</w:t>
            </w:r>
          </w:p>
          <w:p w14:paraId="2A7D2546"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Effectuer</w:t>
            </w:r>
            <w:r w:rsidRPr="007763D1">
              <w:rPr>
                <w:rFonts w:ascii="Arial" w:eastAsia="Calibri" w:hAnsi="Arial" w:cs="Arial"/>
                <w:sz w:val="22"/>
                <w:szCs w:val="22"/>
              </w:rPr>
              <w:t xml:space="preserve"> des additions et des soustractions avec des parenthèses</w:t>
            </w:r>
          </w:p>
          <w:p w14:paraId="1E0BBF34"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Appliquer</w:t>
            </w:r>
            <w:r w:rsidRPr="007763D1">
              <w:rPr>
                <w:rFonts w:ascii="Arial" w:eastAsia="Calibri" w:hAnsi="Arial" w:cs="Arial"/>
                <w:sz w:val="22"/>
                <w:szCs w:val="22"/>
              </w:rPr>
              <w:t xml:space="preserve"> les règles de l'ordre des additions et soustractions et des parenthèses</w:t>
            </w:r>
          </w:p>
          <w:p w14:paraId="43B30063"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des stratégies mentales pour l'addition et la soustraction</w:t>
            </w:r>
          </w:p>
          <w:p w14:paraId="4522AF48"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Estimer</w:t>
            </w:r>
            <w:r w:rsidRPr="007763D1">
              <w:rPr>
                <w:rFonts w:ascii="Arial" w:eastAsia="Calibri" w:hAnsi="Arial" w:cs="Arial"/>
                <w:sz w:val="22"/>
                <w:szCs w:val="22"/>
              </w:rPr>
              <w:t xml:space="preserve"> avant de calculer et </w:t>
            </w:r>
            <w:r w:rsidRPr="00EA77DE">
              <w:rPr>
                <w:rFonts w:ascii="Arial" w:eastAsia="Calibri" w:hAnsi="Arial" w:cs="Arial"/>
                <w:b/>
                <w:sz w:val="22"/>
                <w:szCs w:val="22"/>
              </w:rPr>
              <w:t>vérifier</w:t>
            </w:r>
            <w:r w:rsidRPr="007763D1">
              <w:rPr>
                <w:rFonts w:ascii="Arial" w:eastAsia="Calibri" w:hAnsi="Arial" w:cs="Arial"/>
                <w:sz w:val="22"/>
                <w:szCs w:val="22"/>
              </w:rPr>
              <w:t xml:space="preserve"> le résultat exact trouvé par sommes et différences</w:t>
            </w:r>
          </w:p>
          <w:p w14:paraId="5EAB2469"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Additionner</w:t>
            </w:r>
            <w:r w:rsidRPr="007763D1">
              <w:rPr>
                <w:rFonts w:ascii="Arial" w:eastAsia="Calibri" w:hAnsi="Arial" w:cs="Arial"/>
                <w:sz w:val="22"/>
                <w:szCs w:val="22"/>
              </w:rPr>
              <w:t xml:space="preserve"> et </w:t>
            </w:r>
            <w:r w:rsidRPr="00EA77DE">
              <w:rPr>
                <w:rFonts w:ascii="Arial" w:eastAsia="Calibri" w:hAnsi="Arial" w:cs="Arial"/>
                <w:b/>
                <w:sz w:val="22"/>
                <w:szCs w:val="22"/>
              </w:rPr>
              <w:t>soustraire</w:t>
            </w:r>
            <w:r w:rsidRPr="007763D1">
              <w:rPr>
                <w:rFonts w:ascii="Arial" w:eastAsia="Calibri" w:hAnsi="Arial" w:cs="Arial"/>
                <w:sz w:val="22"/>
                <w:szCs w:val="22"/>
              </w:rPr>
              <w:t xml:space="preserve"> des fractions et des nombres fractionnaires</w:t>
            </w:r>
          </w:p>
          <w:p w14:paraId="66A0C661"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Effectuer</w:t>
            </w:r>
            <w:r w:rsidRPr="007763D1">
              <w:rPr>
                <w:rFonts w:ascii="Arial" w:eastAsia="Calibri" w:hAnsi="Arial" w:cs="Arial"/>
                <w:sz w:val="22"/>
                <w:szCs w:val="22"/>
              </w:rPr>
              <w:t xml:space="preserve"> des calculs en une étape et en deux étapes impliquant les quatre opérations</w:t>
            </w:r>
          </w:p>
          <w:p w14:paraId="40E76934"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Consolider</w:t>
            </w:r>
            <w:r w:rsidRPr="007763D1">
              <w:rPr>
                <w:rFonts w:ascii="Arial" w:eastAsia="Calibri" w:hAnsi="Arial" w:cs="Arial"/>
                <w:sz w:val="22"/>
                <w:szCs w:val="22"/>
              </w:rPr>
              <w:t xml:space="preserve"> et </w:t>
            </w:r>
            <w:r w:rsidRPr="00EA77DE">
              <w:rPr>
                <w:rFonts w:ascii="Arial" w:eastAsia="Calibri" w:hAnsi="Arial" w:cs="Arial"/>
                <w:b/>
                <w:sz w:val="22"/>
                <w:szCs w:val="22"/>
              </w:rPr>
              <w:t>utiliser</w:t>
            </w:r>
            <w:r w:rsidRPr="007763D1">
              <w:rPr>
                <w:rFonts w:ascii="Arial" w:eastAsia="Calibri" w:hAnsi="Arial" w:cs="Arial"/>
                <w:sz w:val="22"/>
                <w:szCs w:val="22"/>
              </w:rPr>
              <w:t xml:space="preserve"> le vocabulaire et les symboles de multiplication et de division</w:t>
            </w:r>
          </w:p>
          <w:p w14:paraId="08BBD44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Déterminer</w:t>
            </w:r>
            <w:r w:rsidRPr="007763D1">
              <w:rPr>
                <w:rFonts w:ascii="Arial" w:eastAsia="Calibri" w:hAnsi="Arial" w:cs="Arial"/>
                <w:sz w:val="22"/>
                <w:szCs w:val="22"/>
              </w:rPr>
              <w:t xml:space="preserve"> des facteurs de plus grands nombres</w:t>
            </w:r>
          </w:p>
          <w:p w14:paraId="28CC2A5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Identifier</w:t>
            </w:r>
            <w:r w:rsidRPr="007763D1">
              <w:rPr>
                <w:rFonts w:ascii="Arial" w:eastAsia="Calibri" w:hAnsi="Arial" w:cs="Arial"/>
                <w:sz w:val="22"/>
                <w:szCs w:val="22"/>
              </w:rPr>
              <w:t xml:space="preserve"> les nombres premiers jusqu'à 100</w:t>
            </w:r>
          </w:p>
          <w:p w14:paraId="3B825248" w14:textId="71685662"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Écrire</w:t>
            </w:r>
            <w:r w:rsidRPr="007763D1">
              <w:rPr>
                <w:rFonts w:ascii="Arial" w:eastAsia="Calibri" w:hAnsi="Arial" w:cs="Arial"/>
                <w:sz w:val="22"/>
                <w:szCs w:val="22"/>
              </w:rPr>
              <w:t xml:space="preserve"> des (calculs de) multiplication(s) et de division(s) en utilisant une méthode écrite informelle et conventionnelle</w:t>
            </w:r>
          </w:p>
          <w:p w14:paraId="119B70D9"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Comprendre</w:t>
            </w:r>
            <w:r w:rsidRPr="007763D1">
              <w:rPr>
                <w:rFonts w:ascii="Arial" w:eastAsia="Calibri" w:hAnsi="Arial" w:cs="Arial"/>
                <w:sz w:val="22"/>
                <w:szCs w:val="22"/>
              </w:rPr>
              <w:t xml:space="preserve"> et </w:t>
            </w:r>
            <w:r w:rsidRPr="00EA77DE">
              <w:rPr>
                <w:rFonts w:ascii="Arial" w:eastAsia="Calibri" w:hAnsi="Arial" w:cs="Arial"/>
                <w:b/>
                <w:sz w:val="22"/>
                <w:szCs w:val="22"/>
              </w:rPr>
              <w:t>utiliser</w:t>
            </w:r>
            <w:r w:rsidRPr="007763D1">
              <w:rPr>
                <w:rFonts w:ascii="Arial" w:eastAsia="Calibri" w:hAnsi="Arial" w:cs="Arial"/>
                <w:sz w:val="22"/>
                <w:szCs w:val="22"/>
              </w:rPr>
              <w:t xml:space="preserve"> des ratios, des proportions et des échelles simples</w:t>
            </w:r>
          </w:p>
          <w:p w14:paraId="1344DC66"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et </w:t>
            </w:r>
            <w:r w:rsidRPr="00EA77DE">
              <w:rPr>
                <w:rFonts w:ascii="Arial" w:eastAsia="Calibri" w:hAnsi="Arial" w:cs="Arial"/>
                <w:b/>
                <w:sz w:val="22"/>
                <w:szCs w:val="22"/>
              </w:rPr>
              <w:t>développer</w:t>
            </w:r>
            <w:r w:rsidRPr="007763D1">
              <w:rPr>
                <w:rFonts w:ascii="Arial" w:eastAsia="Calibri" w:hAnsi="Arial" w:cs="Arial"/>
                <w:sz w:val="22"/>
                <w:szCs w:val="22"/>
              </w:rPr>
              <w:t xml:space="preserve"> des équations algébriques simples en utilisant la multiplication et la division</w:t>
            </w:r>
          </w:p>
          <w:p w14:paraId="53C7E4EF"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Effectuer</w:t>
            </w:r>
            <w:r w:rsidRPr="007763D1">
              <w:rPr>
                <w:rFonts w:ascii="Arial" w:eastAsia="Calibri" w:hAnsi="Arial" w:cs="Arial"/>
                <w:sz w:val="22"/>
                <w:szCs w:val="22"/>
              </w:rPr>
              <w:t xml:space="preserve"> des multiplications et des divisions avec des parenthèses</w:t>
            </w:r>
          </w:p>
          <w:p w14:paraId="36A68149"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Appliquer</w:t>
            </w:r>
            <w:r w:rsidRPr="007763D1">
              <w:rPr>
                <w:rFonts w:ascii="Arial" w:eastAsia="Calibri" w:hAnsi="Arial" w:cs="Arial"/>
                <w:sz w:val="22"/>
                <w:szCs w:val="22"/>
              </w:rPr>
              <w:t xml:space="preserve"> les règles de l'ordre de multiplication et de division et des parenthèses</w:t>
            </w:r>
          </w:p>
          <w:p w14:paraId="2CBAACE8"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Utiliser</w:t>
            </w:r>
            <w:r w:rsidRPr="007763D1">
              <w:rPr>
                <w:rFonts w:ascii="Arial" w:eastAsia="Calibri" w:hAnsi="Arial" w:cs="Arial"/>
                <w:sz w:val="22"/>
                <w:szCs w:val="22"/>
              </w:rPr>
              <w:t xml:space="preserve"> des stratégies mentales, notamment multiplier et diviser par 10 et 100 et 1 000</w:t>
            </w:r>
          </w:p>
          <w:p w14:paraId="1087FC87"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Estimer</w:t>
            </w:r>
            <w:r w:rsidRPr="007763D1">
              <w:rPr>
                <w:rFonts w:ascii="Arial" w:eastAsia="Calibri" w:hAnsi="Arial" w:cs="Arial"/>
                <w:sz w:val="22"/>
                <w:szCs w:val="22"/>
              </w:rPr>
              <w:t xml:space="preserve"> avant de calculer et </w:t>
            </w:r>
            <w:r w:rsidRPr="00EA77DE">
              <w:rPr>
                <w:rFonts w:ascii="Arial" w:eastAsia="Calibri" w:hAnsi="Arial" w:cs="Arial"/>
                <w:b/>
                <w:sz w:val="22"/>
                <w:szCs w:val="22"/>
              </w:rPr>
              <w:t>vérifier</w:t>
            </w:r>
            <w:r w:rsidRPr="007763D1">
              <w:rPr>
                <w:rFonts w:ascii="Arial" w:eastAsia="Calibri" w:hAnsi="Arial" w:cs="Arial"/>
                <w:sz w:val="22"/>
                <w:szCs w:val="22"/>
              </w:rPr>
              <w:t xml:space="preserve"> le résultat exact trouvé par produits et quotients</w:t>
            </w:r>
          </w:p>
          <w:p w14:paraId="4BEF7C04"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Calculer</w:t>
            </w:r>
            <w:r w:rsidRPr="007763D1">
              <w:rPr>
                <w:rFonts w:ascii="Arial" w:eastAsia="Calibri" w:hAnsi="Arial" w:cs="Arial"/>
                <w:sz w:val="22"/>
                <w:szCs w:val="22"/>
              </w:rPr>
              <w:t xml:space="preserve"> une fraction d'une quantité donnée</w:t>
            </w:r>
          </w:p>
          <w:p w14:paraId="3D758F67"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Calculer</w:t>
            </w:r>
            <w:r w:rsidRPr="007763D1">
              <w:rPr>
                <w:rFonts w:ascii="Arial" w:eastAsia="Calibri" w:hAnsi="Arial" w:cs="Arial"/>
                <w:sz w:val="22"/>
                <w:szCs w:val="22"/>
              </w:rPr>
              <w:t xml:space="preserve"> des pourcentages simples d'une quantité donnée (100 %, 75 %, 50 %, 25 %, 10 %, 1 %)</w:t>
            </w:r>
          </w:p>
          <w:p w14:paraId="620B361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Multiplier</w:t>
            </w:r>
            <w:r w:rsidRPr="007763D1">
              <w:rPr>
                <w:rFonts w:ascii="Arial" w:eastAsia="Calibri" w:hAnsi="Arial" w:cs="Arial"/>
                <w:sz w:val="22"/>
                <w:szCs w:val="22"/>
              </w:rPr>
              <w:t xml:space="preserve"> une fraction par un nombre à un chiffre</w:t>
            </w:r>
          </w:p>
          <w:p w14:paraId="6327CC40"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Diviser</w:t>
            </w:r>
            <w:r w:rsidRPr="007763D1">
              <w:rPr>
                <w:rFonts w:ascii="Arial" w:eastAsia="Calibri" w:hAnsi="Arial" w:cs="Arial"/>
                <w:sz w:val="22"/>
                <w:szCs w:val="22"/>
              </w:rPr>
              <w:t xml:space="preserve"> une fraction simple par un nombre à un chiffre à l'aide de diagrammes</w:t>
            </w:r>
          </w:p>
          <w:p w14:paraId="4A829928" w14:textId="4CF1CEC5" w:rsidR="00907F9F" w:rsidRPr="007763D1" w:rsidRDefault="0060154B" w:rsidP="00907F9F">
            <w:pPr>
              <w:rPr>
                <w:rFonts w:ascii="Arial" w:eastAsia="Calibri" w:hAnsi="Arial" w:cs="Arial"/>
                <w:sz w:val="22"/>
                <w:szCs w:val="22"/>
              </w:rPr>
            </w:pPr>
            <w:r w:rsidRPr="00EA77DE">
              <w:rPr>
                <w:rFonts w:ascii="Arial" w:eastAsia="Calibri" w:hAnsi="Arial" w:cs="Arial"/>
                <w:b/>
                <w:sz w:val="22"/>
                <w:szCs w:val="22"/>
              </w:rPr>
              <w:t>Effectuer</w:t>
            </w:r>
            <w:r w:rsidRPr="007763D1">
              <w:rPr>
                <w:rFonts w:ascii="Arial" w:eastAsia="Calibri" w:hAnsi="Arial" w:cs="Arial"/>
                <w:sz w:val="22"/>
                <w:szCs w:val="22"/>
              </w:rPr>
              <w:t xml:space="preserve"> des calculs en une étape et en deux étapes impliquant les quatre opérations</w:t>
            </w:r>
          </w:p>
        </w:tc>
        <w:tc>
          <w:tcPr>
            <w:tcW w:w="6977" w:type="dxa"/>
            <w:tcBorders>
              <w:top w:val="nil"/>
            </w:tcBorders>
          </w:tcPr>
          <w:p w14:paraId="2B24425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Consolider</w:t>
            </w:r>
            <w:r w:rsidRPr="007763D1">
              <w:rPr>
                <w:rFonts w:ascii="Arial" w:eastAsia="Calibri" w:hAnsi="Arial" w:cs="Arial"/>
                <w:sz w:val="22"/>
                <w:szCs w:val="22"/>
              </w:rPr>
              <w:t xml:space="preserve"> le vocabulaire de la longueur</w:t>
            </w:r>
          </w:p>
          <w:p w14:paraId="291285A9"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Estimer</w:t>
            </w:r>
            <w:r w:rsidRPr="007763D1">
              <w:rPr>
                <w:rFonts w:ascii="Arial" w:eastAsia="Calibri" w:hAnsi="Arial" w:cs="Arial"/>
                <w:sz w:val="22"/>
                <w:szCs w:val="22"/>
              </w:rPr>
              <w:t xml:space="preserve">, </w:t>
            </w:r>
            <w:r w:rsidRPr="00EA77DE">
              <w:rPr>
                <w:rFonts w:ascii="Arial" w:eastAsia="Calibri" w:hAnsi="Arial" w:cs="Arial"/>
                <w:b/>
                <w:sz w:val="22"/>
                <w:szCs w:val="22"/>
              </w:rPr>
              <w:t>mesurer</w:t>
            </w:r>
            <w:r w:rsidRPr="007763D1">
              <w:rPr>
                <w:rFonts w:ascii="Arial" w:eastAsia="Calibri" w:hAnsi="Arial" w:cs="Arial"/>
                <w:sz w:val="22"/>
                <w:szCs w:val="22"/>
              </w:rPr>
              <w:t xml:space="preserve">, </w:t>
            </w:r>
            <w:r w:rsidRPr="00EA77DE">
              <w:rPr>
                <w:rFonts w:ascii="Arial" w:eastAsia="Calibri" w:hAnsi="Arial" w:cs="Arial"/>
                <w:b/>
                <w:sz w:val="22"/>
                <w:szCs w:val="22"/>
              </w:rPr>
              <w:t>comparer</w:t>
            </w:r>
            <w:r w:rsidRPr="007763D1">
              <w:rPr>
                <w:rFonts w:ascii="Arial" w:eastAsia="Calibri" w:hAnsi="Arial" w:cs="Arial"/>
                <w:sz w:val="22"/>
                <w:szCs w:val="22"/>
              </w:rPr>
              <w:t xml:space="preserve"> et </w:t>
            </w:r>
            <w:r w:rsidRPr="00EA77DE">
              <w:rPr>
                <w:rFonts w:ascii="Arial" w:eastAsia="Calibri" w:hAnsi="Arial" w:cs="Arial"/>
                <w:b/>
                <w:sz w:val="22"/>
                <w:szCs w:val="22"/>
              </w:rPr>
              <w:t>noter</w:t>
            </w:r>
            <w:r w:rsidRPr="007763D1">
              <w:rPr>
                <w:rFonts w:ascii="Arial" w:eastAsia="Calibri" w:hAnsi="Arial" w:cs="Arial"/>
                <w:sz w:val="22"/>
                <w:szCs w:val="22"/>
              </w:rPr>
              <w:t xml:space="preserve"> les longueurs d'une grande variété d'objets, à l'aide d'instruments et d'unités métriques appropriés (y compris les fractions et les nombres décimaux)</w:t>
            </w:r>
          </w:p>
          <w:p w14:paraId="469E6DC0"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Convertir</w:t>
            </w:r>
            <w:r w:rsidRPr="007763D1">
              <w:rPr>
                <w:rFonts w:ascii="Arial" w:eastAsia="Calibri" w:hAnsi="Arial" w:cs="Arial"/>
                <w:sz w:val="22"/>
                <w:szCs w:val="22"/>
              </w:rPr>
              <w:t xml:space="preserve"> mm, cm, m, dam, hm et km</w:t>
            </w:r>
          </w:p>
          <w:p w14:paraId="46E531EC"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Estimer</w:t>
            </w:r>
            <w:r w:rsidRPr="007763D1">
              <w:rPr>
                <w:rFonts w:ascii="Arial" w:eastAsia="Calibri" w:hAnsi="Arial" w:cs="Arial"/>
                <w:sz w:val="22"/>
                <w:szCs w:val="22"/>
              </w:rPr>
              <w:t xml:space="preserve"> et </w:t>
            </w:r>
            <w:r w:rsidRPr="00EA77DE">
              <w:rPr>
                <w:rFonts w:ascii="Arial" w:eastAsia="Calibri" w:hAnsi="Arial" w:cs="Arial"/>
                <w:b/>
                <w:sz w:val="22"/>
                <w:szCs w:val="22"/>
              </w:rPr>
              <w:t>mesurer</w:t>
            </w:r>
            <w:r w:rsidRPr="007763D1">
              <w:rPr>
                <w:rFonts w:ascii="Arial" w:eastAsia="Calibri" w:hAnsi="Arial" w:cs="Arial"/>
                <w:sz w:val="22"/>
                <w:szCs w:val="22"/>
              </w:rPr>
              <w:t xml:space="preserve"> le périmètre de polygones réguliers et irréguliers</w:t>
            </w:r>
          </w:p>
          <w:p w14:paraId="61B8F609"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Consolider</w:t>
            </w:r>
            <w:r w:rsidRPr="007763D1">
              <w:rPr>
                <w:rFonts w:ascii="Arial" w:eastAsia="Calibri" w:hAnsi="Arial" w:cs="Arial"/>
                <w:sz w:val="22"/>
                <w:szCs w:val="22"/>
              </w:rPr>
              <w:t xml:space="preserve"> le vocabulaire de l'échelle (échelle, longueur d'échelle, longueur réelle)</w:t>
            </w:r>
          </w:p>
          <w:p w14:paraId="0FC3A62B"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Créer</w:t>
            </w:r>
            <w:r w:rsidRPr="007763D1">
              <w:rPr>
                <w:rFonts w:ascii="Arial" w:eastAsia="Calibri" w:hAnsi="Arial" w:cs="Arial"/>
                <w:sz w:val="22"/>
                <w:szCs w:val="22"/>
              </w:rPr>
              <w:t xml:space="preserve"> des dessins à l'échelle</w:t>
            </w:r>
          </w:p>
          <w:p w14:paraId="5FCA6C80"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Lire</w:t>
            </w:r>
            <w:r w:rsidRPr="007763D1">
              <w:rPr>
                <w:rFonts w:ascii="Arial" w:eastAsia="Calibri" w:hAnsi="Arial" w:cs="Arial"/>
                <w:sz w:val="22"/>
                <w:szCs w:val="22"/>
              </w:rPr>
              <w:t xml:space="preserve"> et </w:t>
            </w:r>
            <w:r w:rsidRPr="00EA77DE">
              <w:rPr>
                <w:rFonts w:ascii="Arial" w:eastAsia="Calibri" w:hAnsi="Arial" w:cs="Arial"/>
                <w:b/>
                <w:sz w:val="22"/>
                <w:szCs w:val="22"/>
              </w:rPr>
              <w:t>interpréter</w:t>
            </w:r>
            <w:r w:rsidRPr="007763D1">
              <w:rPr>
                <w:rFonts w:ascii="Arial" w:eastAsia="Calibri" w:hAnsi="Arial" w:cs="Arial"/>
                <w:sz w:val="22"/>
                <w:szCs w:val="22"/>
              </w:rPr>
              <w:t xml:space="preserve"> des cartes à l'échelle</w:t>
            </w:r>
          </w:p>
          <w:p w14:paraId="73B16322" w14:textId="4742A07E"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Convertir</w:t>
            </w:r>
            <w:r w:rsidRPr="007763D1">
              <w:rPr>
                <w:rFonts w:ascii="Arial" w:eastAsia="Calibri" w:hAnsi="Arial" w:cs="Arial"/>
                <w:sz w:val="22"/>
                <w:szCs w:val="22"/>
              </w:rPr>
              <w:t xml:space="preserve"> des unités de surface/d’aire km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ha, a, 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dm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cm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 mm</w:t>
            </w:r>
            <w:r w:rsidR="00E15344" w:rsidRPr="00E15344">
              <w:rPr>
                <w:rFonts w:ascii="Arial" w:eastAsia="Calibri" w:hAnsi="Arial" w:cs="Arial"/>
                <w:sz w:val="22"/>
                <w:szCs w:val="22"/>
                <w:vertAlign w:val="superscript"/>
              </w:rPr>
              <w:t>2</w:t>
            </w:r>
          </w:p>
          <w:p w14:paraId="7734FA1F" w14:textId="4C893853"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Calculer</w:t>
            </w:r>
            <w:r w:rsidRPr="007763D1">
              <w:rPr>
                <w:rFonts w:ascii="Arial" w:eastAsia="Calibri" w:hAnsi="Arial" w:cs="Arial"/>
                <w:sz w:val="22"/>
                <w:szCs w:val="22"/>
              </w:rPr>
              <w:t xml:space="preserve"> l'aire de formes composées constituées de rectangles et de triangles rectangles en utilisant m</w:t>
            </w:r>
            <w:r w:rsidR="00E15344" w:rsidRPr="00E15344">
              <w:rPr>
                <w:rFonts w:ascii="Arial" w:eastAsia="Calibri" w:hAnsi="Arial" w:cs="Arial"/>
                <w:sz w:val="22"/>
                <w:szCs w:val="22"/>
                <w:vertAlign w:val="superscript"/>
              </w:rPr>
              <w:t>2</w:t>
            </w:r>
            <w:r w:rsidRPr="007763D1">
              <w:rPr>
                <w:rFonts w:ascii="Arial" w:eastAsia="Calibri" w:hAnsi="Arial" w:cs="Arial"/>
                <w:sz w:val="22"/>
                <w:szCs w:val="22"/>
              </w:rPr>
              <w:t xml:space="preserve"> et cm</w:t>
            </w:r>
            <w:r w:rsidR="00E15344" w:rsidRPr="00E15344">
              <w:rPr>
                <w:rFonts w:ascii="Arial" w:eastAsia="Calibri" w:hAnsi="Arial" w:cs="Arial"/>
                <w:sz w:val="22"/>
                <w:szCs w:val="22"/>
                <w:vertAlign w:val="superscript"/>
              </w:rPr>
              <w:t>2</w:t>
            </w:r>
          </w:p>
          <w:p w14:paraId="466C7152"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Consolider</w:t>
            </w:r>
            <w:r w:rsidRPr="007763D1">
              <w:rPr>
                <w:rFonts w:ascii="Arial" w:eastAsia="Calibri" w:hAnsi="Arial" w:cs="Arial"/>
                <w:sz w:val="22"/>
                <w:szCs w:val="22"/>
              </w:rPr>
              <w:t xml:space="preserve"> le vocabulaire de la capacité</w:t>
            </w:r>
          </w:p>
          <w:p w14:paraId="49442C95" w14:textId="77777777" w:rsidR="0060154B" w:rsidRPr="007763D1" w:rsidRDefault="0060154B" w:rsidP="0060154B">
            <w:pPr>
              <w:rPr>
                <w:rFonts w:ascii="Arial" w:eastAsia="Calibri" w:hAnsi="Arial" w:cs="Arial"/>
                <w:sz w:val="22"/>
                <w:szCs w:val="22"/>
              </w:rPr>
            </w:pPr>
            <w:r w:rsidRPr="00EA77DE">
              <w:rPr>
                <w:rFonts w:ascii="Arial" w:eastAsia="Calibri" w:hAnsi="Arial" w:cs="Arial"/>
                <w:b/>
                <w:sz w:val="22"/>
                <w:szCs w:val="22"/>
              </w:rPr>
              <w:t>Estimer</w:t>
            </w:r>
            <w:r w:rsidRPr="007763D1">
              <w:rPr>
                <w:rFonts w:ascii="Arial" w:eastAsia="Calibri" w:hAnsi="Arial" w:cs="Arial"/>
                <w:sz w:val="22"/>
                <w:szCs w:val="22"/>
              </w:rPr>
              <w:t xml:space="preserve">, </w:t>
            </w:r>
            <w:r w:rsidRPr="00EA77DE">
              <w:rPr>
                <w:rFonts w:ascii="Arial" w:eastAsia="Calibri" w:hAnsi="Arial" w:cs="Arial"/>
                <w:b/>
                <w:sz w:val="22"/>
                <w:szCs w:val="22"/>
              </w:rPr>
              <w:t>mesurer</w:t>
            </w:r>
            <w:r w:rsidRPr="007763D1">
              <w:rPr>
                <w:rFonts w:ascii="Arial" w:eastAsia="Calibri" w:hAnsi="Arial" w:cs="Arial"/>
                <w:sz w:val="22"/>
                <w:szCs w:val="22"/>
              </w:rPr>
              <w:t xml:space="preserve">, </w:t>
            </w:r>
            <w:r w:rsidRPr="00EA77DE">
              <w:rPr>
                <w:rFonts w:ascii="Arial" w:eastAsia="Calibri" w:hAnsi="Arial" w:cs="Arial"/>
                <w:b/>
                <w:sz w:val="22"/>
                <w:szCs w:val="22"/>
              </w:rPr>
              <w:t>comparer</w:t>
            </w:r>
            <w:r w:rsidRPr="007763D1">
              <w:rPr>
                <w:rFonts w:ascii="Arial" w:eastAsia="Calibri" w:hAnsi="Arial" w:cs="Arial"/>
                <w:sz w:val="22"/>
                <w:szCs w:val="22"/>
              </w:rPr>
              <w:t xml:space="preserve"> et </w:t>
            </w:r>
            <w:r w:rsidRPr="00EA77DE">
              <w:rPr>
                <w:rFonts w:ascii="Arial" w:eastAsia="Calibri" w:hAnsi="Arial" w:cs="Arial"/>
                <w:b/>
                <w:sz w:val="22"/>
                <w:szCs w:val="22"/>
              </w:rPr>
              <w:t>enregistrer</w:t>
            </w:r>
            <w:r w:rsidRPr="007763D1">
              <w:rPr>
                <w:rFonts w:ascii="Arial" w:eastAsia="Calibri" w:hAnsi="Arial" w:cs="Arial"/>
                <w:sz w:val="22"/>
                <w:szCs w:val="22"/>
              </w:rPr>
              <w:t xml:space="preserve"> la capacité d'une grande variété de récipients et d'unités métriques (l, dl, cl, ml)</w:t>
            </w:r>
          </w:p>
          <w:p w14:paraId="576F2925"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Convertir</w:t>
            </w:r>
            <w:r w:rsidRPr="007763D1">
              <w:rPr>
                <w:rFonts w:ascii="Arial" w:eastAsia="Calibri" w:hAnsi="Arial" w:cs="Arial"/>
                <w:sz w:val="22"/>
                <w:szCs w:val="22"/>
              </w:rPr>
              <w:t xml:space="preserve"> hl, l, dl, cl, ml  </w:t>
            </w:r>
          </w:p>
          <w:p w14:paraId="5E8A4230"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Introduire</w:t>
            </w:r>
            <w:r w:rsidRPr="007763D1">
              <w:rPr>
                <w:rFonts w:ascii="Arial" w:eastAsia="Calibri" w:hAnsi="Arial" w:cs="Arial"/>
                <w:sz w:val="22"/>
                <w:szCs w:val="22"/>
              </w:rPr>
              <w:t xml:space="preserve"> le vocabulaire du volume (centimètre cube, décimètre cube, mètre cube)</w:t>
            </w:r>
          </w:p>
          <w:p w14:paraId="791A0BCB"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Comprendre</w:t>
            </w:r>
            <w:r w:rsidRPr="007763D1">
              <w:rPr>
                <w:rFonts w:ascii="Arial" w:eastAsia="Calibri" w:hAnsi="Arial" w:cs="Arial"/>
                <w:sz w:val="22"/>
                <w:szCs w:val="22"/>
              </w:rPr>
              <w:t xml:space="preserve"> la relation entre le volume et la capacité (dm³-l)</w:t>
            </w:r>
          </w:p>
          <w:p w14:paraId="77435B36"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Calculer</w:t>
            </w:r>
            <w:r w:rsidRPr="007763D1">
              <w:rPr>
                <w:rFonts w:ascii="Arial" w:eastAsia="Calibri" w:hAnsi="Arial" w:cs="Arial"/>
                <w:sz w:val="22"/>
                <w:szCs w:val="22"/>
              </w:rPr>
              <w:t xml:space="preserve"> le volume des cubes et des parallélépipèdes rectangles (pavés droits) en utilisant m³, dm³, cm³</w:t>
            </w:r>
          </w:p>
          <w:p w14:paraId="6E0F192E"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Consolider</w:t>
            </w:r>
            <w:r w:rsidRPr="007763D1">
              <w:rPr>
                <w:rFonts w:ascii="Arial" w:eastAsia="Calibri" w:hAnsi="Arial" w:cs="Arial"/>
                <w:sz w:val="22"/>
                <w:szCs w:val="22"/>
              </w:rPr>
              <w:t xml:space="preserve"> le vocabulaire du poids</w:t>
            </w:r>
          </w:p>
          <w:p w14:paraId="5445EF92"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Estimer</w:t>
            </w:r>
            <w:r w:rsidRPr="007763D1">
              <w:rPr>
                <w:rFonts w:ascii="Arial" w:eastAsia="Calibri" w:hAnsi="Arial" w:cs="Arial"/>
                <w:sz w:val="22"/>
                <w:szCs w:val="22"/>
              </w:rPr>
              <w:t xml:space="preserve">, </w:t>
            </w:r>
            <w:r w:rsidRPr="00096068">
              <w:rPr>
                <w:rFonts w:ascii="Arial" w:eastAsia="Calibri" w:hAnsi="Arial" w:cs="Arial"/>
                <w:b/>
                <w:sz w:val="22"/>
                <w:szCs w:val="22"/>
              </w:rPr>
              <w:t>mesurer</w:t>
            </w:r>
            <w:r w:rsidRPr="007763D1">
              <w:rPr>
                <w:rFonts w:ascii="Arial" w:eastAsia="Calibri" w:hAnsi="Arial" w:cs="Arial"/>
                <w:sz w:val="22"/>
                <w:szCs w:val="22"/>
              </w:rPr>
              <w:t xml:space="preserve">, </w:t>
            </w:r>
            <w:r w:rsidRPr="00096068">
              <w:rPr>
                <w:rFonts w:ascii="Arial" w:eastAsia="Calibri" w:hAnsi="Arial" w:cs="Arial"/>
                <w:b/>
                <w:sz w:val="22"/>
                <w:szCs w:val="22"/>
              </w:rPr>
              <w:t>comparer</w:t>
            </w:r>
            <w:r w:rsidRPr="007763D1">
              <w:rPr>
                <w:rFonts w:ascii="Arial" w:eastAsia="Calibri" w:hAnsi="Arial" w:cs="Arial"/>
                <w:sz w:val="22"/>
                <w:szCs w:val="22"/>
              </w:rPr>
              <w:t xml:space="preserve"> et </w:t>
            </w:r>
            <w:r w:rsidRPr="00096068">
              <w:rPr>
                <w:rFonts w:ascii="Arial" w:eastAsia="Calibri" w:hAnsi="Arial" w:cs="Arial"/>
                <w:b/>
                <w:sz w:val="22"/>
                <w:szCs w:val="22"/>
              </w:rPr>
              <w:t>enregistrer</w:t>
            </w:r>
            <w:r w:rsidRPr="007763D1">
              <w:rPr>
                <w:rFonts w:ascii="Arial" w:eastAsia="Calibri" w:hAnsi="Arial" w:cs="Arial"/>
                <w:sz w:val="22"/>
                <w:szCs w:val="22"/>
              </w:rPr>
              <w:t xml:space="preserve"> le poids d'une grande variété d'objets à l'aide d'instruments et d'unités métriques appropriés (t, kg, dag, g, mg)</w:t>
            </w:r>
          </w:p>
          <w:p w14:paraId="1A04A99B"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Convertir</w:t>
            </w:r>
            <w:r w:rsidRPr="007763D1">
              <w:rPr>
                <w:rFonts w:ascii="Arial" w:eastAsia="Calibri" w:hAnsi="Arial" w:cs="Arial"/>
                <w:sz w:val="22"/>
                <w:szCs w:val="22"/>
              </w:rPr>
              <w:t xml:space="preserve"> t, kg, dag, g, mg</w:t>
            </w:r>
          </w:p>
          <w:p w14:paraId="3FEB528F"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Convertir</w:t>
            </w:r>
            <w:r w:rsidRPr="007763D1">
              <w:rPr>
                <w:rFonts w:ascii="Arial" w:eastAsia="Calibri" w:hAnsi="Arial" w:cs="Arial"/>
                <w:sz w:val="22"/>
                <w:szCs w:val="22"/>
              </w:rPr>
              <w:t xml:space="preserve"> et </w:t>
            </w:r>
            <w:r w:rsidRPr="00096068">
              <w:rPr>
                <w:rFonts w:ascii="Arial" w:eastAsia="Calibri" w:hAnsi="Arial" w:cs="Arial"/>
                <w:b/>
                <w:sz w:val="22"/>
                <w:szCs w:val="22"/>
              </w:rPr>
              <w:t>calculer</w:t>
            </w:r>
            <w:r w:rsidRPr="007763D1">
              <w:rPr>
                <w:rFonts w:ascii="Arial" w:eastAsia="Calibri" w:hAnsi="Arial" w:cs="Arial"/>
                <w:sz w:val="22"/>
                <w:szCs w:val="22"/>
              </w:rPr>
              <w:t xml:space="preserve"> avec des unités de temps</w:t>
            </w:r>
          </w:p>
          <w:p w14:paraId="41CB1B14"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S’entraîner</w:t>
            </w:r>
            <w:r w:rsidRPr="007763D1">
              <w:rPr>
                <w:rFonts w:ascii="Arial" w:eastAsia="Calibri" w:hAnsi="Arial" w:cs="Arial"/>
                <w:sz w:val="22"/>
                <w:szCs w:val="22"/>
              </w:rPr>
              <w:t xml:space="preserve"> à </w:t>
            </w:r>
            <w:r w:rsidRPr="00096068">
              <w:rPr>
                <w:rFonts w:ascii="Arial" w:eastAsia="Calibri" w:hAnsi="Arial" w:cs="Arial"/>
                <w:b/>
                <w:sz w:val="22"/>
                <w:szCs w:val="22"/>
              </w:rPr>
              <w:t>lire</w:t>
            </w:r>
            <w:r w:rsidRPr="007763D1">
              <w:rPr>
                <w:rFonts w:ascii="Arial" w:eastAsia="Calibri" w:hAnsi="Arial" w:cs="Arial"/>
                <w:sz w:val="22"/>
                <w:szCs w:val="22"/>
              </w:rPr>
              <w:t xml:space="preserve"> et à </w:t>
            </w:r>
            <w:r w:rsidRPr="00096068">
              <w:rPr>
                <w:rFonts w:ascii="Arial" w:eastAsia="Calibri" w:hAnsi="Arial" w:cs="Arial"/>
                <w:b/>
                <w:sz w:val="22"/>
                <w:szCs w:val="22"/>
              </w:rPr>
              <w:t>enregistrer</w:t>
            </w:r>
            <w:r w:rsidRPr="007763D1">
              <w:rPr>
                <w:rFonts w:ascii="Arial" w:eastAsia="Calibri" w:hAnsi="Arial" w:cs="Arial"/>
                <w:sz w:val="22"/>
                <w:szCs w:val="22"/>
              </w:rPr>
              <w:t xml:space="preserve"> l'heure à la minute exacte sur des horloges analogiques, numériques et 24 heures</w:t>
            </w:r>
          </w:p>
          <w:p w14:paraId="27DAB405"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Explorer</w:t>
            </w:r>
            <w:r w:rsidRPr="007763D1">
              <w:rPr>
                <w:rFonts w:ascii="Arial" w:eastAsia="Calibri" w:hAnsi="Arial" w:cs="Arial"/>
                <w:sz w:val="22"/>
                <w:szCs w:val="22"/>
              </w:rPr>
              <w:t xml:space="preserve"> les fuseaux horaires internationaux</w:t>
            </w:r>
          </w:p>
          <w:p w14:paraId="0C38F0EC"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Pratiquer</w:t>
            </w:r>
            <w:r w:rsidRPr="007763D1">
              <w:rPr>
                <w:rFonts w:ascii="Arial" w:eastAsia="Calibri" w:hAnsi="Arial" w:cs="Arial"/>
                <w:sz w:val="22"/>
                <w:szCs w:val="22"/>
              </w:rPr>
              <w:t xml:space="preserve"> le calcul de la durée, de l'heure de début et de l'heure de fin, y compris en utilisant les données des horaires</w:t>
            </w:r>
          </w:p>
          <w:p w14:paraId="7F7F3DAF" w14:textId="77777777" w:rsidR="0060154B" w:rsidRPr="007763D1" w:rsidRDefault="0060154B" w:rsidP="0060154B">
            <w:pPr>
              <w:rPr>
                <w:rFonts w:ascii="Arial" w:eastAsia="Calibri" w:hAnsi="Arial" w:cs="Arial"/>
                <w:sz w:val="22"/>
                <w:szCs w:val="22"/>
              </w:rPr>
            </w:pPr>
            <w:r w:rsidRPr="007763D1">
              <w:rPr>
                <w:rFonts w:ascii="Arial" w:eastAsia="Calibri" w:hAnsi="Arial" w:cs="Arial"/>
                <w:sz w:val="22"/>
                <w:szCs w:val="22"/>
              </w:rPr>
              <w:t xml:space="preserve">Connaissant deux quantités sur trois (temps, distance ou vitesse), </w:t>
            </w:r>
            <w:r w:rsidRPr="00096068">
              <w:rPr>
                <w:rFonts w:ascii="Arial" w:eastAsia="Calibri" w:hAnsi="Arial" w:cs="Arial"/>
                <w:b/>
                <w:sz w:val="22"/>
                <w:szCs w:val="22"/>
              </w:rPr>
              <w:t>calculer</w:t>
            </w:r>
            <w:r w:rsidRPr="007763D1">
              <w:rPr>
                <w:rFonts w:ascii="Arial" w:eastAsia="Calibri" w:hAnsi="Arial" w:cs="Arial"/>
                <w:sz w:val="22"/>
                <w:szCs w:val="22"/>
              </w:rPr>
              <w:t xml:space="preserve"> la troisième quantité</w:t>
            </w:r>
          </w:p>
          <w:p w14:paraId="4F6E6C5E" w14:textId="77777777" w:rsidR="0060154B" w:rsidRPr="007763D1" w:rsidRDefault="0060154B" w:rsidP="0060154B">
            <w:pPr>
              <w:rPr>
                <w:rFonts w:ascii="Arial" w:eastAsia="Calibri" w:hAnsi="Arial" w:cs="Arial"/>
                <w:sz w:val="22"/>
                <w:szCs w:val="22"/>
              </w:rPr>
            </w:pPr>
            <w:r w:rsidRPr="00096068">
              <w:rPr>
                <w:rFonts w:ascii="Arial" w:eastAsia="Calibri" w:hAnsi="Arial" w:cs="Arial"/>
                <w:b/>
                <w:sz w:val="22"/>
                <w:szCs w:val="22"/>
              </w:rPr>
              <w:t>Calculer</w:t>
            </w:r>
            <w:r w:rsidRPr="007763D1">
              <w:rPr>
                <w:rFonts w:ascii="Arial" w:eastAsia="Calibri" w:hAnsi="Arial" w:cs="Arial"/>
                <w:sz w:val="22"/>
                <w:szCs w:val="22"/>
              </w:rPr>
              <w:t xml:space="preserve"> le taux de change</w:t>
            </w:r>
          </w:p>
          <w:p w14:paraId="4D381512" w14:textId="7CC48D2B" w:rsidR="00907F9F" w:rsidRPr="007763D1" w:rsidRDefault="0060154B" w:rsidP="00907F9F">
            <w:pPr>
              <w:rPr>
                <w:rFonts w:ascii="Arial" w:eastAsia="Calibri" w:hAnsi="Arial" w:cs="Arial"/>
                <w:sz w:val="22"/>
                <w:szCs w:val="22"/>
              </w:rPr>
            </w:pPr>
            <w:r w:rsidRPr="00096068">
              <w:rPr>
                <w:rFonts w:ascii="Arial" w:eastAsia="Calibri" w:hAnsi="Arial" w:cs="Arial"/>
                <w:b/>
                <w:sz w:val="22"/>
                <w:szCs w:val="22"/>
              </w:rPr>
              <w:t>Convertir</w:t>
            </w:r>
            <w:r w:rsidRPr="007763D1">
              <w:rPr>
                <w:rFonts w:ascii="Arial" w:eastAsia="Calibri" w:hAnsi="Arial" w:cs="Arial"/>
                <w:sz w:val="22"/>
                <w:szCs w:val="22"/>
              </w:rPr>
              <w:t xml:space="preserve"> l'euro en d'autres devises</w:t>
            </w:r>
          </w:p>
        </w:tc>
      </w:tr>
    </w:tbl>
    <w:p w14:paraId="723F41F1" w14:textId="77777777" w:rsidR="00907F9F" w:rsidRPr="00663750" w:rsidRDefault="00907F9F" w:rsidP="00907F9F">
      <w:pPr>
        <w:spacing w:after="0" w:line="240" w:lineRule="auto"/>
        <w:rPr>
          <w:rFonts w:ascii="Arial" w:eastAsia="Calibri" w:hAnsi="Arial" w:cs="Arial"/>
          <w:sz w:val="24"/>
          <w:szCs w:val="24"/>
          <w:lang w:val="fr-BE"/>
        </w:rPr>
      </w:pPr>
    </w:p>
    <w:p w14:paraId="7FD1A445" w14:textId="68D4DF39" w:rsidR="00907F9F" w:rsidRPr="00663750" w:rsidRDefault="00907F9F" w:rsidP="00907F9F">
      <w:pPr>
        <w:spacing w:after="0" w:line="240" w:lineRule="auto"/>
        <w:rPr>
          <w:rFonts w:ascii="Arial" w:eastAsia="Calibri" w:hAnsi="Arial" w:cs="Arial"/>
          <w:sz w:val="24"/>
          <w:szCs w:val="24"/>
          <w:lang w:val="fr-BE"/>
        </w:rPr>
      </w:pPr>
    </w:p>
    <w:p w14:paraId="49848D03" w14:textId="4F903CEF" w:rsidR="00907F9F" w:rsidRPr="00663750" w:rsidRDefault="00907F9F" w:rsidP="00907F9F">
      <w:pPr>
        <w:spacing w:after="0" w:line="240" w:lineRule="auto"/>
        <w:rPr>
          <w:rFonts w:ascii="Arial" w:eastAsia="Calibri" w:hAnsi="Arial" w:cs="Arial"/>
          <w:sz w:val="24"/>
          <w:szCs w:val="24"/>
          <w:lang w:val="fr-BE"/>
        </w:rPr>
      </w:pPr>
    </w:p>
    <w:p w14:paraId="6B7E7BAE" w14:textId="6684A0A0" w:rsidR="00907F9F" w:rsidRPr="00663750" w:rsidRDefault="00907F9F" w:rsidP="00907F9F">
      <w:pPr>
        <w:spacing w:after="0" w:line="240" w:lineRule="auto"/>
        <w:rPr>
          <w:rFonts w:ascii="Arial" w:eastAsia="Calibri" w:hAnsi="Arial" w:cs="Arial"/>
          <w:sz w:val="24"/>
          <w:szCs w:val="24"/>
          <w:lang w:val="fr-BE"/>
        </w:rPr>
      </w:pPr>
    </w:p>
    <w:p w14:paraId="30AB81BA" w14:textId="0322D8CC" w:rsidR="00907F9F" w:rsidRPr="00663750" w:rsidRDefault="00907F9F" w:rsidP="00907F9F">
      <w:pPr>
        <w:spacing w:after="0" w:line="240" w:lineRule="auto"/>
        <w:rPr>
          <w:rFonts w:ascii="Arial" w:eastAsia="Calibri" w:hAnsi="Arial" w:cs="Arial"/>
          <w:sz w:val="24"/>
          <w:szCs w:val="24"/>
          <w:lang w:val="fr-BE"/>
        </w:rPr>
      </w:pPr>
    </w:p>
    <w:tbl>
      <w:tblPr>
        <w:tblStyle w:val="Tabela-Siatka1"/>
        <w:tblW w:w="0" w:type="auto"/>
        <w:tblLook w:val="04A0" w:firstRow="1" w:lastRow="0" w:firstColumn="1" w:lastColumn="0" w:noHBand="0" w:noVBand="1"/>
      </w:tblPr>
      <w:tblGrid>
        <w:gridCol w:w="6976"/>
        <w:gridCol w:w="6977"/>
        <w:gridCol w:w="6977"/>
      </w:tblGrid>
      <w:tr w:rsidR="00907F9F" w:rsidRPr="00663750" w14:paraId="53061140" w14:textId="77777777" w:rsidTr="00907F9F">
        <w:trPr>
          <w:trHeight w:val="964"/>
        </w:trPr>
        <w:tc>
          <w:tcPr>
            <w:tcW w:w="6976" w:type="dxa"/>
            <w:tcBorders>
              <w:right w:val="single" w:sz="4" w:space="0" w:color="auto"/>
            </w:tcBorders>
            <w:shd w:val="clear" w:color="auto" w:fill="E7E6E6"/>
          </w:tcPr>
          <w:p w14:paraId="5B1895F6" w14:textId="3C8B0E2C" w:rsidR="00907F9F" w:rsidRPr="00663750" w:rsidRDefault="004817AF" w:rsidP="00907F9F">
            <w:pPr>
              <w:rPr>
                <w:rFonts w:ascii="Arial" w:eastAsia="Calibri" w:hAnsi="Arial" w:cs="Arial"/>
              </w:rPr>
            </w:pPr>
            <w:r w:rsidRPr="00663750">
              <w:rPr>
                <w:rFonts w:ascii="Arial" w:eastAsia="Calibri" w:hAnsi="Arial" w:cs="Arial"/>
                <w:b/>
              </w:rPr>
              <w:t>ANNÉE</w:t>
            </w:r>
            <w:r w:rsidR="00907F9F" w:rsidRPr="00663750">
              <w:rPr>
                <w:rFonts w:ascii="Arial" w:eastAsia="Calibri" w:hAnsi="Arial" w:cs="Arial"/>
                <w:b/>
              </w:rPr>
              <w:t xml:space="preserve"> P5</w:t>
            </w:r>
          </w:p>
        </w:tc>
        <w:tc>
          <w:tcPr>
            <w:tcW w:w="6977" w:type="dxa"/>
            <w:tcBorders>
              <w:top w:val="nil"/>
              <w:left w:val="single" w:sz="4" w:space="0" w:color="auto"/>
              <w:bottom w:val="single" w:sz="4" w:space="0" w:color="auto"/>
              <w:right w:val="nil"/>
            </w:tcBorders>
          </w:tcPr>
          <w:p w14:paraId="593DD2E3" w14:textId="77777777" w:rsidR="00907F9F" w:rsidRPr="00663750" w:rsidRDefault="00907F9F" w:rsidP="00907F9F">
            <w:pPr>
              <w:rPr>
                <w:rFonts w:ascii="Arial" w:eastAsia="Calibri" w:hAnsi="Arial" w:cs="Arial"/>
              </w:rPr>
            </w:pPr>
          </w:p>
        </w:tc>
        <w:tc>
          <w:tcPr>
            <w:tcW w:w="6977" w:type="dxa"/>
            <w:tcBorders>
              <w:top w:val="nil"/>
              <w:left w:val="nil"/>
              <w:bottom w:val="nil"/>
              <w:right w:val="nil"/>
            </w:tcBorders>
          </w:tcPr>
          <w:p w14:paraId="33D0241C" w14:textId="77777777" w:rsidR="00907F9F" w:rsidRPr="00663750" w:rsidRDefault="00907F9F" w:rsidP="00907F9F">
            <w:pPr>
              <w:rPr>
                <w:rFonts w:ascii="Arial" w:eastAsia="Calibri" w:hAnsi="Arial" w:cs="Arial"/>
              </w:rPr>
            </w:pPr>
          </w:p>
        </w:tc>
      </w:tr>
      <w:tr w:rsidR="00907F9F" w:rsidRPr="00663750" w14:paraId="0F4FEA75" w14:textId="77777777" w:rsidTr="00907F9F">
        <w:tc>
          <w:tcPr>
            <w:tcW w:w="6976" w:type="dxa"/>
            <w:tcBorders>
              <w:bottom w:val="nil"/>
            </w:tcBorders>
          </w:tcPr>
          <w:p w14:paraId="2AD09E3E" w14:textId="4076A703" w:rsidR="00907F9F" w:rsidRPr="00663750" w:rsidRDefault="00524BA2" w:rsidP="00907F9F">
            <w:pPr>
              <w:rPr>
                <w:rFonts w:ascii="Arial" w:eastAsia="Calibri" w:hAnsi="Arial" w:cs="Arial"/>
                <w:b/>
                <w:u w:val="single"/>
              </w:rPr>
            </w:pPr>
            <w:r w:rsidRPr="00663750">
              <w:rPr>
                <w:rFonts w:ascii="Arial" w:eastAsia="Calibri" w:hAnsi="Arial" w:cs="Arial"/>
                <w:b/>
                <w:u w:val="single"/>
              </w:rPr>
              <w:t>FORMES et ESPACE</w:t>
            </w:r>
          </w:p>
        </w:tc>
        <w:tc>
          <w:tcPr>
            <w:tcW w:w="6977" w:type="dxa"/>
            <w:tcBorders>
              <w:top w:val="single" w:sz="4" w:space="0" w:color="auto"/>
              <w:bottom w:val="nil"/>
              <w:right w:val="single" w:sz="4" w:space="0" w:color="auto"/>
            </w:tcBorders>
          </w:tcPr>
          <w:p w14:paraId="205369C5" w14:textId="55221E80" w:rsidR="00907F9F" w:rsidRPr="00663750" w:rsidRDefault="00524BA2" w:rsidP="00907F9F">
            <w:pPr>
              <w:rPr>
                <w:rFonts w:ascii="Arial" w:eastAsia="Calibri" w:hAnsi="Arial" w:cs="Arial"/>
                <w:b/>
                <w:u w:val="single"/>
              </w:rPr>
            </w:pPr>
            <w:r w:rsidRPr="00663750">
              <w:rPr>
                <w:rFonts w:ascii="Arial" w:eastAsia="Calibri" w:hAnsi="Arial" w:cs="Arial"/>
                <w:b/>
                <w:u w:val="single"/>
              </w:rPr>
              <w:t>TRAITEMENT DE DONNÉES</w:t>
            </w:r>
          </w:p>
        </w:tc>
        <w:tc>
          <w:tcPr>
            <w:tcW w:w="6977" w:type="dxa"/>
            <w:tcBorders>
              <w:top w:val="nil"/>
              <w:left w:val="single" w:sz="4" w:space="0" w:color="auto"/>
              <w:bottom w:val="nil"/>
              <w:right w:val="nil"/>
            </w:tcBorders>
          </w:tcPr>
          <w:p w14:paraId="3B0D7BB7" w14:textId="77777777" w:rsidR="00907F9F" w:rsidRPr="00663750" w:rsidRDefault="00907F9F" w:rsidP="00907F9F">
            <w:pPr>
              <w:rPr>
                <w:rFonts w:ascii="Arial" w:eastAsia="Calibri" w:hAnsi="Arial" w:cs="Arial"/>
              </w:rPr>
            </w:pPr>
          </w:p>
        </w:tc>
      </w:tr>
      <w:tr w:rsidR="00907F9F" w:rsidRPr="007763D1" w14:paraId="2BDA9A9F" w14:textId="77777777" w:rsidTr="00907F9F">
        <w:tc>
          <w:tcPr>
            <w:tcW w:w="6976" w:type="dxa"/>
            <w:tcBorders>
              <w:top w:val="nil"/>
            </w:tcBorders>
          </w:tcPr>
          <w:p w14:paraId="56FFBF3A"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Lire</w:t>
            </w:r>
            <w:r w:rsidRPr="007763D1">
              <w:rPr>
                <w:rFonts w:ascii="Arial" w:eastAsia="Calibri" w:hAnsi="Arial" w:cs="Arial"/>
                <w:sz w:val="22"/>
                <w:szCs w:val="22"/>
              </w:rPr>
              <w:t xml:space="preserve">, </w:t>
            </w:r>
            <w:r w:rsidRPr="00096068">
              <w:rPr>
                <w:rFonts w:ascii="Arial" w:eastAsia="Calibri" w:hAnsi="Arial" w:cs="Arial"/>
                <w:b/>
                <w:sz w:val="22"/>
                <w:szCs w:val="22"/>
              </w:rPr>
              <w:t>suivre</w:t>
            </w:r>
            <w:r w:rsidRPr="007763D1">
              <w:rPr>
                <w:rFonts w:ascii="Arial" w:eastAsia="Calibri" w:hAnsi="Arial" w:cs="Arial"/>
                <w:sz w:val="22"/>
                <w:szCs w:val="22"/>
              </w:rPr>
              <w:t xml:space="preserve"> et </w:t>
            </w:r>
            <w:r w:rsidRPr="00096068">
              <w:rPr>
                <w:rFonts w:ascii="Arial" w:eastAsia="Calibri" w:hAnsi="Arial" w:cs="Arial"/>
                <w:b/>
                <w:sz w:val="22"/>
                <w:szCs w:val="22"/>
              </w:rPr>
              <w:t>donner</w:t>
            </w:r>
            <w:r w:rsidRPr="007763D1">
              <w:rPr>
                <w:rFonts w:ascii="Arial" w:eastAsia="Calibri" w:hAnsi="Arial" w:cs="Arial"/>
                <w:sz w:val="22"/>
                <w:szCs w:val="22"/>
              </w:rPr>
              <w:t xml:space="preserve"> des instructions et des directions en utilisant les coordonnées</w:t>
            </w:r>
          </w:p>
          <w:p w14:paraId="2C57F4CE"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Visualiser</w:t>
            </w:r>
            <w:r w:rsidRPr="007763D1">
              <w:rPr>
                <w:rFonts w:ascii="Arial" w:eastAsia="Calibri" w:hAnsi="Arial" w:cs="Arial"/>
                <w:sz w:val="22"/>
                <w:szCs w:val="22"/>
              </w:rPr>
              <w:t xml:space="preserve">, </w:t>
            </w:r>
            <w:r w:rsidRPr="00096068">
              <w:rPr>
                <w:rFonts w:ascii="Arial" w:eastAsia="Calibri" w:hAnsi="Arial" w:cs="Arial"/>
                <w:b/>
                <w:sz w:val="22"/>
                <w:szCs w:val="22"/>
              </w:rPr>
              <w:t>localiser</w:t>
            </w:r>
            <w:r w:rsidRPr="007763D1">
              <w:rPr>
                <w:rFonts w:ascii="Arial" w:eastAsia="Calibri" w:hAnsi="Arial" w:cs="Arial"/>
                <w:sz w:val="22"/>
                <w:szCs w:val="22"/>
              </w:rPr>
              <w:t xml:space="preserve"> et </w:t>
            </w:r>
            <w:r w:rsidRPr="00096068">
              <w:rPr>
                <w:rFonts w:ascii="Arial" w:eastAsia="Calibri" w:hAnsi="Arial" w:cs="Arial"/>
                <w:b/>
                <w:sz w:val="22"/>
                <w:szCs w:val="22"/>
              </w:rPr>
              <w:t>tracer</w:t>
            </w:r>
            <w:r w:rsidRPr="007763D1">
              <w:rPr>
                <w:rFonts w:ascii="Arial" w:eastAsia="Calibri" w:hAnsi="Arial" w:cs="Arial"/>
                <w:sz w:val="22"/>
                <w:szCs w:val="22"/>
              </w:rPr>
              <w:t xml:space="preserve"> une position à l'aide de coordonnées entières dans le premier quadrant ainsi que d'autres systèmes de référence de grille (longitude et latitude)</w:t>
            </w:r>
          </w:p>
          <w:p w14:paraId="4557496B"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Étudier</w:t>
            </w:r>
            <w:r w:rsidRPr="007763D1">
              <w:rPr>
                <w:rFonts w:ascii="Arial" w:eastAsia="Calibri" w:hAnsi="Arial" w:cs="Arial"/>
                <w:sz w:val="22"/>
                <w:szCs w:val="22"/>
              </w:rPr>
              <w:t xml:space="preserve"> les propriétés géométriques de mosaïques</w:t>
            </w:r>
          </w:p>
          <w:p w14:paraId="40A86BC2"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Reconnaître</w:t>
            </w:r>
            <w:r w:rsidRPr="007763D1">
              <w:rPr>
                <w:rFonts w:ascii="Arial" w:eastAsia="Calibri" w:hAnsi="Arial" w:cs="Arial"/>
                <w:sz w:val="22"/>
                <w:szCs w:val="22"/>
              </w:rPr>
              <w:t xml:space="preserve">, </w:t>
            </w:r>
            <w:r w:rsidRPr="00096068">
              <w:rPr>
                <w:rFonts w:ascii="Arial" w:eastAsia="Calibri" w:hAnsi="Arial" w:cs="Arial"/>
                <w:b/>
                <w:sz w:val="22"/>
                <w:szCs w:val="22"/>
              </w:rPr>
              <w:t>décrire</w:t>
            </w:r>
            <w:r w:rsidRPr="007763D1">
              <w:rPr>
                <w:rFonts w:ascii="Arial" w:eastAsia="Calibri" w:hAnsi="Arial" w:cs="Arial"/>
                <w:sz w:val="22"/>
                <w:szCs w:val="22"/>
              </w:rPr>
              <w:t xml:space="preserve">, </w:t>
            </w:r>
            <w:r w:rsidRPr="00096068">
              <w:rPr>
                <w:rFonts w:ascii="Arial" w:eastAsia="Calibri" w:hAnsi="Arial" w:cs="Arial"/>
                <w:b/>
                <w:sz w:val="22"/>
                <w:szCs w:val="22"/>
              </w:rPr>
              <w:t>étendre</w:t>
            </w:r>
            <w:r w:rsidRPr="007763D1">
              <w:rPr>
                <w:rFonts w:ascii="Arial" w:eastAsia="Calibri" w:hAnsi="Arial" w:cs="Arial"/>
                <w:sz w:val="22"/>
                <w:szCs w:val="22"/>
              </w:rPr>
              <w:t xml:space="preserve"> et </w:t>
            </w:r>
            <w:r w:rsidRPr="00096068">
              <w:rPr>
                <w:rFonts w:ascii="Arial" w:eastAsia="Calibri" w:hAnsi="Arial" w:cs="Arial"/>
                <w:b/>
                <w:sz w:val="22"/>
                <w:szCs w:val="22"/>
              </w:rPr>
              <w:t>créer</w:t>
            </w:r>
            <w:r w:rsidRPr="007763D1">
              <w:rPr>
                <w:rFonts w:ascii="Arial" w:eastAsia="Calibri" w:hAnsi="Arial" w:cs="Arial"/>
                <w:sz w:val="22"/>
                <w:szCs w:val="22"/>
              </w:rPr>
              <w:t xml:space="preserve"> des motifs en mosaïque et d'autres conceptions qui combinent des formes 2 D régulières et irrégulières</w:t>
            </w:r>
          </w:p>
          <w:p w14:paraId="183ABBCF"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Identifier</w:t>
            </w:r>
            <w:r w:rsidRPr="007763D1">
              <w:rPr>
                <w:rFonts w:ascii="Arial" w:eastAsia="Calibri" w:hAnsi="Arial" w:cs="Arial"/>
                <w:sz w:val="22"/>
                <w:szCs w:val="22"/>
              </w:rPr>
              <w:t xml:space="preserve">, </w:t>
            </w:r>
            <w:r w:rsidRPr="00096068">
              <w:rPr>
                <w:rFonts w:ascii="Arial" w:eastAsia="Calibri" w:hAnsi="Arial" w:cs="Arial"/>
                <w:b/>
                <w:sz w:val="22"/>
                <w:szCs w:val="22"/>
              </w:rPr>
              <w:t>décrire</w:t>
            </w:r>
            <w:r w:rsidRPr="007763D1">
              <w:rPr>
                <w:rFonts w:ascii="Arial" w:eastAsia="Calibri" w:hAnsi="Arial" w:cs="Arial"/>
                <w:sz w:val="22"/>
                <w:szCs w:val="22"/>
              </w:rPr>
              <w:t xml:space="preserve"> et </w:t>
            </w:r>
            <w:r w:rsidRPr="00096068">
              <w:rPr>
                <w:rFonts w:ascii="Arial" w:eastAsia="Calibri" w:hAnsi="Arial" w:cs="Arial"/>
                <w:b/>
                <w:sz w:val="22"/>
                <w:szCs w:val="22"/>
              </w:rPr>
              <w:t>utiliser</w:t>
            </w:r>
            <w:r w:rsidRPr="007763D1">
              <w:rPr>
                <w:rFonts w:ascii="Arial" w:eastAsia="Calibri" w:hAnsi="Arial" w:cs="Arial"/>
                <w:sz w:val="22"/>
                <w:szCs w:val="22"/>
              </w:rPr>
              <w:t xml:space="preserve"> des instruments pour </w:t>
            </w:r>
            <w:r w:rsidRPr="00096068">
              <w:rPr>
                <w:rFonts w:ascii="Arial" w:eastAsia="Calibri" w:hAnsi="Arial" w:cs="Arial"/>
                <w:b/>
                <w:sz w:val="22"/>
                <w:szCs w:val="22"/>
              </w:rPr>
              <w:t>tracer</w:t>
            </w:r>
            <w:r w:rsidRPr="007763D1">
              <w:rPr>
                <w:rFonts w:ascii="Arial" w:eastAsia="Calibri" w:hAnsi="Arial" w:cs="Arial"/>
                <w:sz w:val="22"/>
                <w:szCs w:val="22"/>
              </w:rPr>
              <w:t xml:space="preserve"> des lignes parallèles, perpendiculaires et sécantes</w:t>
            </w:r>
          </w:p>
          <w:p w14:paraId="2043AEDF"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Nommer</w:t>
            </w:r>
            <w:r w:rsidRPr="007763D1">
              <w:rPr>
                <w:rFonts w:ascii="Arial" w:eastAsia="Calibri" w:hAnsi="Arial" w:cs="Arial"/>
                <w:sz w:val="22"/>
                <w:szCs w:val="22"/>
              </w:rPr>
              <w:t xml:space="preserve"> et </w:t>
            </w:r>
            <w:r w:rsidRPr="00096068">
              <w:rPr>
                <w:rFonts w:ascii="Arial" w:eastAsia="Calibri" w:hAnsi="Arial" w:cs="Arial"/>
                <w:b/>
                <w:sz w:val="22"/>
                <w:szCs w:val="22"/>
              </w:rPr>
              <w:t>classer</w:t>
            </w:r>
            <w:r w:rsidRPr="007763D1">
              <w:rPr>
                <w:rFonts w:ascii="Arial" w:eastAsia="Calibri" w:hAnsi="Arial" w:cs="Arial"/>
                <w:sz w:val="22"/>
                <w:szCs w:val="22"/>
              </w:rPr>
              <w:t xml:space="preserve"> toutes sortes d'angles et les associer à la forme et à l'environnement</w:t>
            </w:r>
          </w:p>
          <w:p w14:paraId="5F985D1A"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Estimer</w:t>
            </w:r>
            <w:r w:rsidRPr="007763D1">
              <w:rPr>
                <w:rFonts w:ascii="Arial" w:eastAsia="Calibri" w:hAnsi="Arial" w:cs="Arial"/>
                <w:sz w:val="22"/>
                <w:szCs w:val="22"/>
              </w:rPr>
              <w:t xml:space="preserve">, </w:t>
            </w:r>
            <w:r w:rsidRPr="00096068">
              <w:rPr>
                <w:rFonts w:ascii="Arial" w:eastAsia="Calibri" w:hAnsi="Arial" w:cs="Arial"/>
                <w:b/>
                <w:sz w:val="22"/>
                <w:szCs w:val="22"/>
              </w:rPr>
              <w:t>mesurer</w:t>
            </w:r>
            <w:r w:rsidRPr="007763D1">
              <w:rPr>
                <w:rFonts w:ascii="Arial" w:eastAsia="Calibri" w:hAnsi="Arial" w:cs="Arial"/>
                <w:sz w:val="22"/>
                <w:szCs w:val="22"/>
              </w:rPr>
              <w:t xml:space="preserve"> et </w:t>
            </w:r>
            <w:r w:rsidRPr="00096068">
              <w:rPr>
                <w:rFonts w:ascii="Arial" w:eastAsia="Calibri" w:hAnsi="Arial" w:cs="Arial"/>
                <w:b/>
                <w:sz w:val="22"/>
                <w:szCs w:val="22"/>
              </w:rPr>
              <w:t>construire</w:t>
            </w:r>
            <w:r w:rsidRPr="007763D1">
              <w:rPr>
                <w:rFonts w:ascii="Arial" w:eastAsia="Calibri" w:hAnsi="Arial" w:cs="Arial"/>
                <w:sz w:val="22"/>
                <w:szCs w:val="22"/>
              </w:rPr>
              <w:t xml:space="preserve"> des angles au degré près, à l'aide d'un rapporteur et d'une règle</w:t>
            </w:r>
          </w:p>
          <w:p w14:paraId="7338A235"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Utiliser</w:t>
            </w:r>
            <w:r w:rsidRPr="007763D1">
              <w:rPr>
                <w:rFonts w:ascii="Arial" w:eastAsia="Calibri" w:hAnsi="Arial" w:cs="Arial"/>
                <w:sz w:val="22"/>
                <w:szCs w:val="22"/>
              </w:rPr>
              <w:t xml:space="preserve"> une équerre et un compas pour créer des dessins géométriques</w:t>
            </w:r>
          </w:p>
          <w:p w14:paraId="5EB3BD71"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Trier</w:t>
            </w:r>
            <w:r w:rsidRPr="007763D1">
              <w:rPr>
                <w:rFonts w:ascii="Arial" w:eastAsia="Calibri" w:hAnsi="Arial" w:cs="Arial"/>
                <w:sz w:val="22"/>
                <w:szCs w:val="22"/>
              </w:rPr>
              <w:t xml:space="preserve">, </w:t>
            </w:r>
            <w:r w:rsidRPr="00096068">
              <w:rPr>
                <w:rFonts w:ascii="Arial" w:eastAsia="Calibri" w:hAnsi="Arial" w:cs="Arial"/>
                <w:b/>
                <w:sz w:val="22"/>
                <w:szCs w:val="22"/>
              </w:rPr>
              <w:t>nommer</w:t>
            </w:r>
            <w:r w:rsidRPr="007763D1">
              <w:rPr>
                <w:rFonts w:ascii="Arial" w:eastAsia="Calibri" w:hAnsi="Arial" w:cs="Arial"/>
                <w:sz w:val="22"/>
                <w:szCs w:val="22"/>
              </w:rPr>
              <w:t xml:space="preserve">, </w:t>
            </w:r>
            <w:r w:rsidRPr="00096068">
              <w:rPr>
                <w:rFonts w:ascii="Arial" w:eastAsia="Calibri" w:hAnsi="Arial" w:cs="Arial"/>
                <w:b/>
                <w:sz w:val="22"/>
                <w:szCs w:val="22"/>
              </w:rPr>
              <w:t>décrire</w:t>
            </w:r>
            <w:r w:rsidRPr="007763D1">
              <w:rPr>
                <w:rFonts w:ascii="Arial" w:eastAsia="Calibri" w:hAnsi="Arial" w:cs="Arial"/>
                <w:sz w:val="22"/>
                <w:szCs w:val="22"/>
              </w:rPr>
              <w:t xml:space="preserve"> et </w:t>
            </w:r>
            <w:r w:rsidRPr="00096068">
              <w:rPr>
                <w:rFonts w:ascii="Arial" w:eastAsia="Calibri" w:hAnsi="Arial" w:cs="Arial"/>
                <w:b/>
                <w:sz w:val="22"/>
                <w:szCs w:val="22"/>
              </w:rPr>
              <w:t>classer</w:t>
            </w:r>
            <w:r w:rsidRPr="007763D1">
              <w:rPr>
                <w:rFonts w:ascii="Arial" w:eastAsia="Calibri" w:hAnsi="Arial" w:cs="Arial"/>
                <w:sz w:val="22"/>
                <w:szCs w:val="22"/>
              </w:rPr>
              <w:t xml:space="preserve"> les formes 2 D régulières et irrégulières, y compris les triangles équilatéraux, scalènes, isocèles, et identifier leurs propriétés</w:t>
            </w:r>
          </w:p>
          <w:p w14:paraId="3077915C"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Explorer</w:t>
            </w:r>
            <w:r w:rsidRPr="007763D1">
              <w:rPr>
                <w:rFonts w:ascii="Arial" w:eastAsia="Calibri" w:hAnsi="Arial" w:cs="Arial"/>
                <w:sz w:val="22"/>
                <w:szCs w:val="22"/>
              </w:rPr>
              <w:t xml:space="preserve"> les relations entre les formes 2 D (axes de symétrie et angles)</w:t>
            </w:r>
          </w:p>
          <w:p w14:paraId="7610532E"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Identifier</w:t>
            </w:r>
            <w:r w:rsidRPr="007763D1">
              <w:rPr>
                <w:rFonts w:ascii="Arial" w:eastAsia="Calibri" w:hAnsi="Arial" w:cs="Arial"/>
                <w:sz w:val="22"/>
                <w:szCs w:val="22"/>
              </w:rPr>
              <w:t xml:space="preserve"> les propriétés d'un cercle et </w:t>
            </w:r>
            <w:r w:rsidRPr="00096068">
              <w:rPr>
                <w:rFonts w:ascii="Arial" w:eastAsia="Calibri" w:hAnsi="Arial" w:cs="Arial"/>
                <w:b/>
                <w:sz w:val="22"/>
                <w:szCs w:val="22"/>
              </w:rPr>
              <w:t>construire</w:t>
            </w:r>
            <w:r w:rsidRPr="007763D1">
              <w:rPr>
                <w:rFonts w:ascii="Arial" w:eastAsia="Calibri" w:hAnsi="Arial" w:cs="Arial"/>
                <w:sz w:val="22"/>
                <w:szCs w:val="22"/>
              </w:rPr>
              <w:t xml:space="preserve"> un cercle de rayon/diamètre donné</w:t>
            </w:r>
          </w:p>
          <w:p w14:paraId="6B5406F7"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Consolider</w:t>
            </w:r>
            <w:r w:rsidRPr="007763D1">
              <w:rPr>
                <w:rFonts w:ascii="Arial" w:eastAsia="Calibri" w:hAnsi="Arial" w:cs="Arial"/>
                <w:sz w:val="22"/>
                <w:szCs w:val="22"/>
              </w:rPr>
              <w:t xml:space="preserve"> et </w:t>
            </w:r>
            <w:r w:rsidRPr="00096068">
              <w:rPr>
                <w:rFonts w:ascii="Arial" w:eastAsia="Calibri" w:hAnsi="Arial" w:cs="Arial"/>
                <w:b/>
                <w:sz w:val="22"/>
                <w:szCs w:val="22"/>
              </w:rPr>
              <w:t>étendre</w:t>
            </w:r>
            <w:r w:rsidRPr="007763D1">
              <w:rPr>
                <w:rFonts w:ascii="Arial" w:eastAsia="Calibri" w:hAnsi="Arial" w:cs="Arial"/>
                <w:sz w:val="22"/>
                <w:szCs w:val="22"/>
              </w:rPr>
              <w:t xml:space="preserve"> le vocabulaire des formes 3 D (cube, parallélépipède rectangle (pavé droit), cylindre, sphère, cône, pyramide et prisme, creux, solide)</w:t>
            </w:r>
          </w:p>
          <w:p w14:paraId="119C2A4B"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Trier</w:t>
            </w:r>
            <w:r w:rsidRPr="007763D1">
              <w:rPr>
                <w:rFonts w:ascii="Arial" w:eastAsia="Calibri" w:hAnsi="Arial" w:cs="Arial"/>
                <w:sz w:val="22"/>
                <w:szCs w:val="22"/>
              </w:rPr>
              <w:t xml:space="preserve">, </w:t>
            </w:r>
            <w:r w:rsidRPr="00096068">
              <w:rPr>
                <w:rFonts w:ascii="Arial" w:eastAsia="Calibri" w:hAnsi="Arial" w:cs="Arial"/>
                <w:b/>
                <w:sz w:val="22"/>
                <w:szCs w:val="22"/>
              </w:rPr>
              <w:t>nommer</w:t>
            </w:r>
            <w:r w:rsidRPr="007763D1">
              <w:rPr>
                <w:rFonts w:ascii="Arial" w:eastAsia="Calibri" w:hAnsi="Arial" w:cs="Arial"/>
                <w:sz w:val="22"/>
                <w:szCs w:val="22"/>
              </w:rPr>
              <w:t xml:space="preserve">, </w:t>
            </w:r>
            <w:r w:rsidRPr="00096068">
              <w:rPr>
                <w:rFonts w:ascii="Arial" w:eastAsia="Calibri" w:hAnsi="Arial" w:cs="Arial"/>
                <w:b/>
                <w:sz w:val="22"/>
                <w:szCs w:val="22"/>
              </w:rPr>
              <w:t>décrire</w:t>
            </w:r>
            <w:r w:rsidRPr="007763D1">
              <w:rPr>
                <w:rFonts w:ascii="Arial" w:eastAsia="Calibri" w:hAnsi="Arial" w:cs="Arial"/>
                <w:sz w:val="22"/>
                <w:szCs w:val="22"/>
              </w:rPr>
              <w:t xml:space="preserve"> et </w:t>
            </w:r>
            <w:r w:rsidRPr="00096068">
              <w:rPr>
                <w:rFonts w:ascii="Arial" w:eastAsia="Calibri" w:hAnsi="Arial" w:cs="Arial"/>
                <w:b/>
                <w:sz w:val="22"/>
                <w:szCs w:val="22"/>
              </w:rPr>
              <w:t>classer</w:t>
            </w:r>
            <w:r w:rsidRPr="007763D1">
              <w:rPr>
                <w:rFonts w:ascii="Arial" w:eastAsia="Calibri" w:hAnsi="Arial" w:cs="Arial"/>
                <w:sz w:val="22"/>
                <w:szCs w:val="22"/>
              </w:rPr>
              <w:t xml:space="preserve"> les formes 3 D régulières et irrégulières et identifier leurs propriétés</w:t>
            </w:r>
          </w:p>
          <w:p w14:paraId="2F0F3CC3"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Visualiser</w:t>
            </w:r>
            <w:r w:rsidRPr="007763D1">
              <w:rPr>
                <w:rFonts w:ascii="Arial" w:eastAsia="Calibri" w:hAnsi="Arial" w:cs="Arial"/>
                <w:sz w:val="22"/>
                <w:szCs w:val="22"/>
              </w:rPr>
              <w:t xml:space="preserve">, </w:t>
            </w:r>
            <w:r w:rsidRPr="00096068">
              <w:rPr>
                <w:rFonts w:ascii="Arial" w:eastAsia="Calibri" w:hAnsi="Arial" w:cs="Arial"/>
                <w:b/>
                <w:sz w:val="22"/>
                <w:szCs w:val="22"/>
              </w:rPr>
              <w:t>identifier</w:t>
            </w:r>
            <w:r w:rsidRPr="007763D1">
              <w:rPr>
                <w:rFonts w:ascii="Arial" w:eastAsia="Calibri" w:hAnsi="Arial" w:cs="Arial"/>
                <w:sz w:val="22"/>
                <w:szCs w:val="22"/>
              </w:rPr>
              <w:t xml:space="preserve"> et </w:t>
            </w:r>
            <w:r w:rsidRPr="00096068">
              <w:rPr>
                <w:rFonts w:ascii="Arial" w:eastAsia="Calibri" w:hAnsi="Arial" w:cs="Arial"/>
                <w:b/>
                <w:sz w:val="22"/>
                <w:szCs w:val="22"/>
              </w:rPr>
              <w:t>créer</w:t>
            </w:r>
            <w:r w:rsidRPr="007763D1">
              <w:rPr>
                <w:rFonts w:ascii="Arial" w:eastAsia="Calibri" w:hAnsi="Arial" w:cs="Arial"/>
                <w:sz w:val="22"/>
                <w:szCs w:val="22"/>
              </w:rPr>
              <w:t xml:space="preserve"> des réseaux de formes 3 D courantes</w:t>
            </w:r>
          </w:p>
          <w:p w14:paraId="769AE38C"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Enquêter</w:t>
            </w:r>
            <w:r w:rsidRPr="007763D1">
              <w:rPr>
                <w:rFonts w:ascii="Arial" w:eastAsia="Calibri" w:hAnsi="Arial" w:cs="Arial"/>
                <w:sz w:val="22"/>
                <w:szCs w:val="22"/>
              </w:rPr>
              <w:t xml:space="preserve"> sur la symétrie dans l'art, l'architecture et la nature</w:t>
            </w:r>
          </w:p>
          <w:p w14:paraId="2F18627A"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Dessiner</w:t>
            </w:r>
            <w:r w:rsidRPr="007763D1">
              <w:rPr>
                <w:rFonts w:ascii="Arial" w:eastAsia="Calibri" w:hAnsi="Arial" w:cs="Arial"/>
                <w:sz w:val="22"/>
                <w:szCs w:val="22"/>
              </w:rPr>
              <w:t xml:space="preserve"> tous les axes de symétrie dans des polygones</w:t>
            </w:r>
          </w:p>
          <w:p w14:paraId="5586BC75"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Dessiner</w:t>
            </w:r>
            <w:r w:rsidRPr="007763D1">
              <w:rPr>
                <w:rFonts w:ascii="Arial" w:eastAsia="Calibri" w:hAnsi="Arial" w:cs="Arial"/>
                <w:sz w:val="22"/>
                <w:szCs w:val="22"/>
              </w:rPr>
              <w:t xml:space="preserve"> la position d'une forme après symétrie axiale en utilisant des axes de symétrie verticaux, horizontaux, obliques et multiples</w:t>
            </w:r>
          </w:p>
          <w:p w14:paraId="2CF8C20D"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Dessiner</w:t>
            </w:r>
            <w:r w:rsidRPr="007763D1">
              <w:rPr>
                <w:rFonts w:ascii="Arial" w:eastAsia="Calibri" w:hAnsi="Arial" w:cs="Arial"/>
                <w:sz w:val="22"/>
                <w:szCs w:val="22"/>
              </w:rPr>
              <w:t xml:space="preserve"> la position d'une forme après translation</w:t>
            </w:r>
          </w:p>
          <w:p w14:paraId="5E3935A0"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Dessiner</w:t>
            </w:r>
            <w:r w:rsidRPr="007763D1">
              <w:rPr>
                <w:rFonts w:ascii="Arial" w:eastAsia="Calibri" w:hAnsi="Arial" w:cs="Arial"/>
                <w:sz w:val="22"/>
                <w:szCs w:val="22"/>
              </w:rPr>
              <w:t xml:space="preserve"> la position d'une forme après rotation en utilisant différents centres de rotation</w:t>
            </w:r>
          </w:p>
          <w:p w14:paraId="53CB3136"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Agrandir</w:t>
            </w:r>
            <w:r w:rsidRPr="007763D1">
              <w:rPr>
                <w:rFonts w:ascii="Arial" w:eastAsia="Calibri" w:hAnsi="Arial" w:cs="Arial"/>
                <w:sz w:val="22"/>
                <w:szCs w:val="22"/>
              </w:rPr>
              <w:t xml:space="preserve"> ou </w:t>
            </w:r>
            <w:r w:rsidRPr="00096068">
              <w:rPr>
                <w:rFonts w:ascii="Arial" w:eastAsia="Calibri" w:hAnsi="Arial" w:cs="Arial"/>
                <w:b/>
                <w:sz w:val="22"/>
                <w:szCs w:val="22"/>
              </w:rPr>
              <w:t>réduire</w:t>
            </w:r>
            <w:r w:rsidRPr="007763D1">
              <w:rPr>
                <w:rFonts w:ascii="Arial" w:eastAsia="Calibri" w:hAnsi="Arial" w:cs="Arial"/>
                <w:sz w:val="22"/>
                <w:szCs w:val="22"/>
              </w:rPr>
              <w:t xml:space="preserve"> une forme par mesure</w:t>
            </w:r>
          </w:p>
          <w:p w14:paraId="21BCFCCD" w14:textId="77777777" w:rsidR="00907F9F" w:rsidRPr="007763D1" w:rsidRDefault="00907F9F" w:rsidP="00907F9F">
            <w:pPr>
              <w:rPr>
                <w:rFonts w:ascii="Arial" w:eastAsia="Calibri" w:hAnsi="Arial" w:cs="Arial"/>
                <w:sz w:val="22"/>
                <w:szCs w:val="22"/>
              </w:rPr>
            </w:pPr>
          </w:p>
        </w:tc>
        <w:tc>
          <w:tcPr>
            <w:tcW w:w="6977" w:type="dxa"/>
            <w:tcBorders>
              <w:top w:val="nil"/>
              <w:right w:val="single" w:sz="4" w:space="0" w:color="auto"/>
            </w:tcBorders>
          </w:tcPr>
          <w:p w14:paraId="1C7FC0CC"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Appliquer</w:t>
            </w:r>
            <w:r w:rsidRPr="007763D1">
              <w:rPr>
                <w:rFonts w:ascii="Arial" w:eastAsia="Calibri" w:hAnsi="Arial" w:cs="Arial"/>
                <w:sz w:val="22"/>
                <w:szCs w:val="22"/>
              </w:rPr>
              <w:t xml:space="preserve"> le concept de proportionnalité pour </w:t>
            </w:r>
            <w:r w:rsidRPr="00096068">
              <w:rPr>
                <w:rFonts w:ascii="Arial" w:eastAsia="Calibri" w:hAnsi="Arial" w:cs="Arial"/>
                <w:b/>
                <w:sz w:val="22"/>
                <w:szCs w:val="22"/>
              </w:rPr>
              <w:t>interpréter</w:t>
            </w:r>
            <w:r w:rsidRPr="007763D1">
              <w:rPr>
                <w:rFonts w:ascii="Arial" w:eastAsia="Calibri" w:hAnsi="Arial" w:cs="Arial"/>
                <w:sz w:val="22"/>
                <w:szCs w:val="22"/>
              </w:rPr>
              <w:t xml:space="preserve"> les données présentées dans les graphiques circulaires en termes de pourcentages ou de fractions</w:t>
            </w:r>
          </w:p>
          <w:p w14:paraId="6C140954"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Interpréter</w:t>
            </w:r>
            <w:r w:rsidRPr="007763D1">
              <w:rPr>
                <w:rFonts w:ascii="Arial" w:eastAsia="Calibri" w:hAnsi="Arial" w:cs="Arial"/>
                <w:sz w:val="22"/>
                <w:szCs w:val="22"/>
              </w:rPr>
              <w:t xml:space="preserve"> des graphiques linéaires (distance/temps, un graphique de paires de nombres s'ajoutant à un nombre donné)</w:t>
            </w:r>
          </w:p>
          <w:p w14:paraId="57B6D6B2"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Utiliser</w:t>
            </w:r>
            <w:r w:rsidRPr="007763D1">
              <w:rPr>
                <w:rFonts w:ascii="Arial" w:eastAsia="Calibri" w:hAnsi="Arial" w:cs="Arial"/>
                <w:sz w:val="22"/>
                <w:szCs w:val="22"/>
              </w:rPr>
              <w:t xml:space="preserve"> des données et des représentations pour </w:t>
            </w:r>
            <w:r w:rsidRPr="00096068">
              <w:rPr>
                <w:rFonts w:ascii="Arial" w:eastAsia="Calibri" w:hAnsi="Arial" w:cs="Arial"/>
                <w:b/>
                <w:sz w:val="22"/>
                <w:szCs w:val="22"/>
              </w:rPr>
              <w:t>prendre</w:t>
            </w:r>
            <w:r w:rsidRPr="007763D1">
              <w:rPr>
                <w:rFonts w:ascii="Arial" w:eastAsia="Calibri" w:hAnsi="Arial" w:cs="Arial"/>
                <w:sz w:val="22"/>
                <w:szCs w:val="22"/>
              </w:rPr>
              <w:t xml:space="preserve"> </w:t>
            </w:r>
            <w:r w:rsidRPr="00096068">
              <w:rPr>
                <w:rFonts w:ascii="Arial" w:eastAsia="Calibri" w:hAnsi="Arial" w:cs="Arial"/>
                <w:b/>
                <w:sz w:val="22"/>
                <w:szCs w:val="22"/>
              </w:rPr>
              <w:t>des</w:t>
            </w:r>
            <w:r w:rsidRPr="007763D1">
              <w:rPr>
                <w:rFonts w:ascii="Arial" w:eastAsia="Calibri" w:hAnsi="Arial" w:cs="Arial"/>
                <w:sz w:val="22"/>
                <w:szCs w:val="22"/>
              </w:rPr>
              <w:t xml:space="preserve"> </w:t>
            </w:r>
            <w:r w:rsidRPr="00096068">
              <w:rPr>
                <w:rFonts w:ascii="Arial" w:eastAsia="Calibri" w:hAnsi="Arial" w:cs="Arial"/>
                <w:b/>
                <w:sz w:val="22"/>
                <w:szCs w:val="22"/>
              </w:rPr>
              <w:t>décisions</w:t>
            </w:r>
            <w:r w:rsidRPr="007763D1">
              <w:rPr>
                <w:rFonts w:ascii="Arial" w:eastAsia="Calibri" w:hAnsi="Arial" w:cs="Arial"/>
                <w:sz w:val="22"/>
                <w:szCs w:val="22"/>
              </w:rPr>
              <w:t xml:space="preserve"> et pour </w:t>
            </w:r>
            <w:r w:rsidRPr="00096068">
              <w:rPr>
                <w:rFonts w:ascii="Arial" w:eastAsia="Calibri" w:hAnsi="Arial" w:cs="Arial"/>
                <w:b/>
                <w:sz w:val="22"/>
                <w:szCs w:val="22"/>
              </w:rPr>
              <w:t>faire</w:t>
            </w:r>
            <w:r w:rsidRPr="007763D1">
              <w:rPr>
                <w:rFonts w:ascii="Arial" w:eastAsia="Calibri" w:hAnsi="Arial" w:cs="Arial"/>
                <w:sz w:val="22"/>
                <w:szCs w:val="22"/>
              </w:rPr>
              <w:t xml:space="preserve"> </w:t>
            </w:r>
            <w:r w:rsidRPr="00096068">
              <w:rPr>
                <w:rFonts w:ascii="Arial" w:eastAsia="Calibri" w:hAnsi="Arial" w:cs="Arial"/>
                <w:b/>
                <w:sz w:val="22"/>
                <w:szCs w:val="22"/>
              </w:rPr>
              <w:t>des</w:t>
            </w:r>
            <w:r w:rsidRPr="007763D1">
              <w:rPr>
                <w:rFonts w:ascii="Arial" w:eastAsia="Calibri" w:hAnsi="Arial" w:cs="Arial"/>
                <w:sz w:val="22"/>
                <w:szCs w:val="22"/>
              </w:rPr>
              <w:t xml:space="preserve"> </w:t>
            </w:r>
            <w:r w:rsidRPr="00096068">
              <w:rPr>
                <w:rFonts w:ascii="Arial" w:eastAsia="Calibri" w:hAnsi="Arial" w:cs="Arial"/>
                <w:b/>
                <w:sz w:val="22"/>
                <w:szCs w:val="22"/>
              </w:rPr>
              <w:t>prédictions</w:t>
            </w:r>
            <w:r w:rsidRPr="007763D1">
              <w:rPr>
                <w:rFonts w:ascii="Arial" w:eastAsia="Calibri" w:hAnsi="Arial" w:cs="Arial"/>
                <w:sz w:val="22"/>
                <w:szCs w:val="22"/>
              </w:rPr>
              <w:t xml:space="preserve"> </w:t>
            </w:r>
            <w:r w:rsidRPr="00096068">
              <w:rPr>
                <w:rFonts w:ascii="Arial" w:eastAsia="Calibri" w:hAnsi="Arial" w:cs="Arial"/>
                <w:b/>
                <w:sz w:val="22"/>
                <w:szCs w:val="22"/>
              </w:rPr>
              <w:t>éclairées</w:t>
            </w:r>
          </w:p>
          <w:p w14:paraId="1C575C2F"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Discuter</w:t>
            </w:r>
            <w:r w:rsidRPr="007763D1">
              <w:rPr>
                <w:rFonts w:ascii="Arial" w:eastAsia="Calibri" w:hAnsi="Arial" w:cs="Arial"/>
                <w:sz w:val="22"/>
                <w:szCs w:val="22"/>
              </w:rPr>
              <w:t xml:space="preserve"> d’exemples de représentations inappropriées de données de journaux, si certaines représentations sont trompeuses</w:t>
            </w:r>
          </w:p>
          <w:p w14:paraId="5E7831AB"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Construire</w:t>
            </w:r>
            <w:r w:rsidRPr="007763D1">
              <w:rPr>
                <w:rFonts w:ascii="Arial" w:eastAsia="Calibri" w:hAnsi="Arial" w:cs="Arial"/>
                <w:sz w:val="22"/>
                <w:szCs w:val="22"/>
              </w:rPr>
              <w:t xml:space="preserve"> des graphiques linéaires et des camemberts à partir de situations réelles, à l’aide d'une feuille de calcul (Excel  ® et autres outils en ligne)</w:t>
            </w:r>
          </w:p>
          <w:p w14:paraId="4416489C"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Étudier</w:t>
            </w:r>
            <w:r w:rsidRPr="007763D1">
              <w:rPr>
                <w:rFonts w:ascii="Arial" w:eastAsia="Calibri" w:hAnsi="Arial" w:cs="Arial"/>
                <w:sz w:val="22"/>
                <w:szCs w:val="22"/>
              </w:rPr>
              <w:t xml:space="preserve"> la signification de la moyenne dans des situations réelles</w:t>
            </w:r>
          </w:p>
          <w:p w14:paraId="25EC5A32"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Reconnaitre</w:t>
            </w:r>
            <w:r w:rsidRPr="007763D1">
              <w:rPr>
                <w:rFonts w:ascii="Arial" w:eastAsia="Calibri" w:hAnsi="Arial" w:cs="Arial"/>
                <w:sz w:val="22"/>
                <w:szCs w:val="22"/>
              </w:rPr>
              <w:t xml:space="preserve"> les trois grandeurs liées dans un ensemble de données : moyenne, valeur totale, nombre de données</w:t>
            </w:r>
          </w:p>
          <w:p w14:paraId="774CFB9D" w14:textId="77777777" w:rsidR="0036292E" w:rsidRPr="007763D1" w:rsidRDefault="0036292E" w:rsidP="0036292E">
            <w:pPr>
              <w:rPr>
                <w:rFonts w:ascii="Arial" w:eastAsia="Calibri" w:hAnsi="Arial" w:cs="Arial"/>
                <w:sz w:val="22"/>
                <w:szCs w:val="22"/>
              </w:rPr>
            </w:pPr>
            <w:r w:rsidRPr="00096068">
              <w:rPr>
                <w:rFonts w:ascii="Arial" w:eastAsia="Calibri" w:hAnsi="Arial" w:cs="Arial"/>
                <w:b/>
                <w:sz w:val="22"/>
                <w:szCs w:val="22"/>
              </w:rPr>
              <w:t>Comprendre</w:t>
            </w:r>
            <w:r w:rsidRPr="007763D1">
              <w:rPr>
                <w:rFonts w:ascii="Arial" w:eastAsia="Calibri" w:hAnsi="Arial" w:cs="Arial"/>
                <w:sz w:val="22"/>
                <w:szCs w:val="22"/>
              </w:rPr>
              <w:t xml:space="preserve"> et </w:t>
            </w:r>
            <w:r w:rsidRPr="00096068">
              <w:rPr>
                <w:rFonts w:ascii="Arial" w:eastAsia="Calibri" w:hAnsi="Arial" w:cs="Arial"/>
                <w:b/>
                <w:sz w:val="22"/>
                <w:szCs w:val="22"/>
              </w:rPr>
              <w:t>appliquer</w:t>
            </w:r>
            <w:r w:rsidRPr="007763D1">
              <w:rPr>
                <w:rFonts w:ascii="Arial" w:eastAsia="Calibri" w:hAnsi="Arial" w:cs="Arial"/>
                <w:sz w:val="22"/>
                <w:szCs w:val="22"/>
              </w:rPr>
              <w:t xml:space="preserve"> la formule pour déterminer la moyenne</w:t>
            </w:r>
          </w:p>
          <w:p w14:paraId="5F5DB2DD" w14:textId="77777777" w:rsidR="0036292E" w:rsidRPr="007763D1" w:rsidRDefault="0036292E" w:rsidP="0036292E">
            <w:pPr>
              <w:rPr>
                <w:rFonts w:ascii="Arial" w:eastAsia="Calibri" w:hAnsi="Arial" w:cs="Arial"/>
                <w:sz w:val="22"/>
                <w:szCs w:val="22"/>
              </w:rPr>
            </w:pPr>
            <w:r w:rsidRPr="007763D1">
              <w:rPr>
                <w:rFonts w:ascii="Arial" w:eastAsia="Calibri" w:hAnsi="Arial" w:cs="Arial"/>
                <w:sz w:val="22"/>
                <w:szCs w:val="22"/>
              </w:rPr>
              <w:t xml:space="preserve">Connaissant deux quantités sur trois (moyenne, valeur totale, nombre de données), </w:t>
            </w:r>
            <w:r w:rsidRPr="00096068">
              <w:rPr>
                <w:rFonts w:ascii="Arial" w:eastAsia="Calibri" w:hAnsi="Arial" w:cs="Arial"/>
                <w:b/>
                <w:sz w:val="22"/>
                <w:szCs w:val="22"/>
              </w:rPr>
              <w:t>calculer</w:t>
            </w:r>
            <w:r w:rsidRPr="007763D1">
              <w:rPr>
                <w:rFonts w:ascii="Arial" w:eastAsia="Calibri" w:hAnsi="Arial" w:cs="Arial"/>
                <w:sz w:val="22"/>
                <w:szCs w:val="22"/>
              </w:rPr>
              <w:t xml:space="preserve"> la troisième quantité</w:t>
            </w:r>
          </w:p>
          <w:p w14:paraId="0E7D444E" w14:textId="65C7023B" w:rsidR="00907F9F" w:rsidRPr="007763D1" w:rsidRDefault="0036292E" w:rsidP="00907F9F">
            <w:pPr>
              <w:rPr>
                <w:rFonts w:ascii="Arial" w:eastAsia="Calibri" w:hAnsi="Arial" w:cs="Arial"/>
                <w:sz w:val="22"/>
                <w:szCs w:val="22"/>
              </w:rPr>
            </w:pPr>
            <w:r w:rsidRPr="00096068">
              <w:rPr>
                <w:rFonts w:ascii="Arial" w:eastAsia="Calibri" w:hAnsi="Arial" w:cs="Arial"/>
                <w:b/>
                <w:sz w:val="22"/>
                <w:szCs w:val="22"/>
              </w:rPr>
              <w:t>Calculer</w:t>
            </w:r>
            <w:r w:rsidRPr="007763D1">
              <w:rPr>
                <w:rFonts w:ascii="Arial" w:eastAsia="Calibri" w:hAnsi="Arial" w:cs="Arial"/>
                <w:sz w:val="22"/>
                <w:szCs w:val="22"/>
              </w:rPr>
              <w:t xml:space="preserve"> et </w:t>
            </w:r>
            <w:r w:rsidRPr="00096068">
              <w:rPr>
                <w:rFonts w:ascii="Arial" w:eastAsia="Calibri" w:hAnsi="Arial" w:cs="Arial"/>
                <w:b/>
                <w:sz w:val="22"/>
                <w:szCs w:val="22"/>
              </w:rPr>
              <w:t>interpréter</w:t>
            </w:r>
            <w:r w:rsidRPr="007763D1">
              <w:rPr>
                <w:rFonts w:ascii="Arial" w:eastAsia="Calibri" w:hAnsi="Arial" w:cs="Arial"/>
                <w:sz w:val="22"/>
                <w:szCs w:val="22"/>
              </w:rPr>
              <w:t xml:space="preserve"> la moyenne en manipulant des données dans des situations réelles, à l'aide d'une feuille de calcul (Excel ® et autres outils en ligne)</w:t>
            </w:r>
          </w:p>
        </w:tc>
        <w:tc>
          <w:tcPr>
            <w:tcW w:w="6977" w:type="dxa"/>
            <w:tcBorders>
              <w:top w:val="nil"/>
              <w:left w:val="single" w:sz="4" w:space="0" w:color="auto"/>
              <w:bottom w:val="nil"/>
              <w:right w:val="nil"/>
            </w:tcBorders>
          </w:tcPr>
          <w:p w14:paraId="76B228F8" w14:textId="77777777" w:rsidR="00907F9F" w:rsidRPr="007763D1" w:rsidRDefault="00907F9F" w:rsidP="00907F9F">
            <w:pPr>
              <w:rPr>
                <w:rFonts w:ascii="Arial" w:eastAsia="Calibri" w:hAnsi="Arial" w:cs="Arial"/>
                <w:sz w:val="22"/>
                <w:szCs w:val="22"/>
              </w:rPr>
            </w:pPr>
          </w:p>
        </w:tc>
      </w:tr>
    </w:tbl>
    <w:p w14:paraId="7C6A8838" w14:textId="77777777" w:rsidR="00907F9F" w:rsidRPr="00663750" w:rsidRDefault="00907F9F" w:rsidP="00907F9F">
      <w:pPr>
        <w:spacing w:after="0" w:line="240" w:lineRule="auto"/>
        <w:rPr>
          <w:rFonts w:ascii="Arial" w:eastAsia="Calibri" w:hAnsi="Arial" w:cs="Arial"/>
          <w:b/>
          <w:sz w:val="24"/>
          <w:szCs w:val="24"/>
          <w:lang w:val="fr-BE"/>
        </w:rPr>
      </w:pPr>
    </w:p>
    <w:p w14:paraId="6AE3AC6D" w14:textId="7233CD29" w:rsidR="00907F9F" w:rsidRPr="00663750" w:rsidRDefault="00907F9F" w:rsidP="00907F9F">
      <w:pPr>
        <w:spacing w:after="0" w:line="240" w:lineRule="auto"/>
        <w:rPr>
          <w:rFonts w:ascii="Arial" w:eastAsia="Calibri" w:hAnsi="Arial" w:cs="Arial"/>
          <w:sz w:val="24"/>
          <w:szCs w:val="24"/>
          <w:lang w:val="fr-BE"/>
        </w:rPr>
      </w:pPr>
    </w:p>
    <w:p w14:paraId="48529C99" w14:textId="7470DEE8" w:rsidR="00907F9F" w:rsidRPr="00663750" w:rsidRDefault="00907F9F" w:rsidP="00907F9F">
      <w:pPr>
        <w:spacing w:after="0" w:line="240" w:lineRule="auto"/>
        <w:rPr>
          <w:rFonts w:ascii="Arial" w:eastAsia="Calibri" w:hAnsi="Arial" w:cs="Arial"/>
          <w:sz w:val="24"/>
          <w:szCs w:val="24"/>
          <w:lang w:val="fr-BE"/>
        </w:rPr>
      </w:pPr>
    </w:p>
    <w:p w14:paraId="292467CA" w14:textId="2AD2B7CA" w:rsidR="00907F9F" w:rsidRPr="00663750" w:rsidRDefault="00907F9F" w:rsidP="00907F9F">
      <w:pPr>
        <w:spacing w:after="0" w:line="240" w:lineRule="auto"/>
        <w:rPr>
          <w:rFonts w:ascii="Arial" w:eastAsia="Calibri" w:hAnsi="Arial" w:cs="Arial"/>
          <w:sz w:val="24"/>
          <w:szCs w:val="24"/>
          <w:lang w:val="fr-BE"/>
        </w:rPr>
      </w:pPr>
    </w:p>
    <w:sectPr w:rsidR="00907F9F" w:rsidRPr="00663750" w:rsidSect="00907F9F">
      <w:pgSz w:w="23820" w:h="16840" w:orient="landscape"/>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87F5" w16cex:dateUtc="2021-12-27T17:44:00Z"/>
  <w16cex:commentExtensible w16cex:durableId="257547AC" w16cex:dateUtc="2021-12-28T07:22:00Z"/>
  <w16cex:commentExtensible w16cex:durableId="25754945" w16cex:dateUtc="2021-12-28T07:28:00Z"/>
  <w16cex:commentExtensible w16cex:durableId="2575B164" w16cex:dateUtc="2021-12-28T14:53:00Z"/>
  <w16cex:commentExtensible w16cex:durableId="2575CE34" w16cex:dateUtc="2021-12-28T16:56:00Z"/>
  <w16cex:commentExtensible w16cex:durableId="2577FD99" w16cex:dateUtc="2021-12-30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6D34B" w16cid:durableId="257487F5"/>
  <w16cid:commentId w16cid:paraId="34F71EBC" w16cid:durableId="257547AC"/>
  <w16cid:commentId w16cid:paraId="0DCFAB97" w16cid:durableId="25754945"/>
  <w16cid:commentId w16cid:paraId="0314C009" w16cid:durableId="2575B164"/>
  <w16cid:commentId w16cid:paraId="04C22A0C" w16cid:durableId="2575CE34"/>
  <w16cid:commentId w16cid:paraId="0B9DE0C4" w16cid:durableId="2577FD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3B3F" w14:textId="77777777" w:rsidR="00FE53BB" w:rsidRDefault="00FE53BB" w:rsidP="00893936">
      <w:pPr>
        <w:spacing w:after="0" w:line="240" w:lineRule="auto"/>
      </w:pPr>
      <w:r>
        <w:separator/>
      </w:r>
    </w:p>
  </w:endnote>
  <w:endnote w:type="continuationSeparator" w:id="0">
    <w:p w14:paraId="6523D390" w14:textId="77777777" w:rsidR="00FE53BB" w:rsidRDefault="00FE53BB" w:rsidP="008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034846"/>
      <w:docPartObj>
        <w:docPartGallery w:val="Page Numbers (Bottom of Page)"/>
        <w:docPartUnique/>
      </w:docPartObj>
    </w:sdtPr>
    <w:sdtEndPr/>
    <w:sdtContent>
      <w:p w14:paraId="64988037" w14:textId="5584D9F6" w:rsidR="00096068" w:rsidRDefault="00096068">
        <w:pPr>
          <w:pStyle w:val="Stopka"/>
          <w:jc w:val="center"/>
        </w:pPr>
        <w:r>
          <w:fldChar w:fldCharType="begin"/>
        </w:r>
        <w:r>
          <w:instrText>PAGE   \* MERGEFORMAT</w:instrText>
        </w:r>
        <w:r>
          <w:fldChar w:fldCharType="separate"/>
        </w:r>
        <w:r w:rsidR="00FE53BB" w:rsidRPr="00FE53BB">
          <w:rPr>
            <w:noProof/>
            <w:lang w:val="pl-PL"/>
          </w:rPr>
          <w:t>1</w:t>
        </w:r>
        <w:r>
          <w:fldChar w:fldCharType="end"/>
        </w:r>
      </w:p>
    </w:sdtContent>
  </w:sdt>
  <w:p w14:paraId="4BA54FF0" w14:textId="77777777" w:rsidR="00096068" w:rsidRDefault="0009606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F0FC" w14:textId="5C3CCE56" w:rsidR="00096068" w:rsidRDefault="00FB6AFF" w:rsidP="00907F9F">
    <w:pPr>
      <w:pStyle w:val="Stopka"/>
      <w:tabs>
        <w:tab w:val="clear" w:pos="4536"/>
        <w:tab w:val="right" w:pos="20271"/>
      </w:tabs>
    </w:pPr>
    <w:r>
      <w:rPr>
        <w:noProof/>
      </w:rPr>
      <w:fldChar w:fldCharType="begin"/>
    </w:r>
    <w:r>
      <w:rPr>
        <w:noProof/>
      </w:rPr>
      <w:instrText xml:space="preserve"> FILENAME   \* MERGEFORMAT </w:instrText>
    </w:r>
    <w:r>
      <w:rPr>
        <w:noProof/>
      </w:rPr>
      <w:fldChar w:fldCharType="separate"/>
    </w:r>
    <w:r w:rsidR="00096068">
      <w:rPr>
        <w:noProof/>
      </w:rPr>
      <w:t>2022-01-D-48-fr-1   Maths Syllabus Primary cycle 21.01.2022</w:t>
    </w:r>
    <w:r>
      <w:rPr>
        <w:noProof/>
      </w:rPr>
      <w:fldChar w:fldCharType="end"/>
    </w:r>
    <w:r w:rsidR="00096068">
      <w:tab/>
    </w:r>
    <w:r w:rsidR="00096068">
      <w:tab/>
    </w:r>
    <w:r w:rsidR="00096068" w:rsidRPr="009A087A">
      <w:rPr>
        <w:rFonts w:ascii="Arial" w:hAnsi="Arial" w:cs="Arial"/>
      </w:rPr>
      <w:fldChar w:fldCharType="begin"/>
    </w:r>
    <w:r w:rsidR="00096068" w:rsidRPr="009A087A">
      <w:rPr>
        <w:rFonts w:ascii="Arial" w:hAnsi="Arial" w:cs="Arial"/>
      </w:rPr>
      <w:instrText xml:space="preserve"> PAGE   \* MERGEFORMAT </w:instrText>
    </w:r>
    <w:r w:rsidR="00096068" w:rsidRPr="009A087A">
      <w:rPr>
        <w:rFonts w:ascii="Arial" w:hAnsi="Arial" w:cs="Arial"/>
      </w:rPr>
      <w:fldChar w:fldCharType="separate"/>
    </w:r>
    <w:r w:rsidR="00EA79E8">
      <w:rPr>
        <w:rFonts w:ascii="Arial" w:hAnsi="Arial" w:cs="Arial"/>
        <w:noProof/>
      </w:rPr>
      <w:t>43</w:t>
    </w:r>
    <w:r w:rsidR="00096068" w:rsidRPr="009A087A">
      <w:rPr>
        <w:rFonts w:ascii="Arial" w:hAnsi="Arial" w:cs="Arial"/>
      </w:rPr>
      <w:fldChar w:fldCharType="end"/>
    </w:r>
    <w:r w:rsidR="00096068" w:rsidRPr="009A087A">
      <w:rPr>
        <w:rFonts w:ascii="Arial" w:hAnsi="Arial" w:cs="Arial"/>
      </w:rPr>
      <w:t>/</w:t>
    </w:r>
    <w:r w:rsidR="00096068" w:rsidRPr="009A087A">
      <w:rPr>
        <w:rFonts w:ascii="Arial" w:hAnsi="Arial" w:cs="Arial"/>
      </w:rPr>
      <w:fldChar w:fldCharType="begin"/>
    </w:r>
    <w:r w:rsidR="00096068" w:rsidRPr="009A087A">
      <w:rPr>
        <w:rFonts w:ascii="Arial" w:hAnsi="Arial" w:cs="Arial"/>
      </w:rPr>
      <w:instrText xml:space="preserve"> NUMPAGES   \* MERGEFORMAT </w:instrText>
    </w:r>
    <w:r w:rsidR="00096068" w:rsidRPr="009A087A">
      <w:rPr>
        <w:rFonts w:ascii="Arial" w:hAnsi="Arial" w:cs="Arial"/>
      </w:rPr>
      <w:fldChar w:fldCharType="separate"/>
    </w:r>
    <w:r w:rsidR="00EA79E8">
      <w:rPr>
        <w:rFonts w:ascii="Arial" w:hAnsi="Arial" w:cs="Arial"/>
        <w:noProof/>
      </w:rPr>
      <w:t>45</w:t>
    </w:r>
    <w:r w:rsidR="00096068" w:rsidRPr="009A087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38EE" w14:textId="77777777" w:rsidR="00FE53BB" w:rsidRDefault="00FE53BB" w:rsidP="00893936">
      <w:pPr>
        <w:spacing w:after="0" w:line="240" w:lineRule="auto"/>
      </w:pPr>
      <w:r>
        <w:separator/>
      </w:r>
    </w:p>
  </w:footnote>
  <w:footnote w:type="continuationSeparator" w:id="0">
    <w:p w14:paraId="1AC4BAEC" w14:textId="77777777" w:rsidR="00FE53BB" w:rsidRDefault="00FE53BB" w:rsidP="00893936">
      <w:pPr>
        <w:spacing w:after="0" w:line="240" w:lineRule="auto"/>
      </w:pPr>
      <w:r>
        <w:continuationSeparator/>
      </w:r>
    </w:p>
  </w:footnote>
  <w:footnote w:id="1">
    <w:p w14:paraId="2B563BA2" w14:textId="397BD09A" w:rsidR="00096068" w:rsidRPr="00514F7A" w:rsidRDefault="00096068">
      <w:pPr>
        <w:pStyle w:val="Tekstprzypisudolnego"/>
        <w:rPr>
          <w:lang w:val="fr-BE"/>
        </w:rPr>
      </w:pPr>
      <w:r>
        <w:rPr>
          <w:rStyle w:val="Odwoanieprzypisudolnego"/>
        </w:rPr>
        <w:footnoteRef/>
      </w:r>
      <w:r>
        <w:t xml:space="preserve"> </w:t>
      </w:r>
      <w:r w:rsidRPr="00514F7A">
        <w:t>Les huit compétences clés référencées ici font partie de la recommandation sur les compétences clés pour l'apprentissage tout au long de la vie ado</w:t>
      </w:r>
      <w:r>
        <w:t>ptée par le Conseil de l'Union E</w:t>
      </w:r>
      <w:r w:rsidRPr="00514F7A">
        <w:t>uropéenne en mai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4CB"/>
    <w:multiLevelType w:val="hybridMultilevel"/>
    <w:tmpl w:val="2D2C629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13337"/>
    <w:multiLevelType w:val="multilevel"/>
    <w:tmpl w:val="47225CF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DF50F7"/>
    <w:multiLevelType w:val="multilevel"/>
    <w:tmpl w:val="52B2E17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5D7F59"/>
    <w:multiLevelType w:val="hybridMultilevel"/>
    <w:tmpl w:val="A69C46D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A294E"/>
    <w:multiLevelType w:val="multilevel"/>
    <w:tmpl w:val="AA50307E"/>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pStyle w:val="Nagwek3"/>
      <w:lvlText w:val="%1.%2.%3."/>
      <w:lvlJc w:val="left"/>
      <w:pPr>
        <w:ind w:left="1440" w:hanging="720"/>
      </w:pPr>
      <w:rPr>
        <w:rFonts w:hint="default"/>
      </w:rPr>
    </w:lvl>
    <w:lvl w:ilvl="3">
      <w:start w:val="1"/>
      <w:numFmt w:val="decimal"/>
      <w:pStyle w:val="Nagwek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99737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D7B6D"/>
    <w:multiLevelType w:val="multilevel"/>
    <w:tmpl w:val="A91665EE"/>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66746"/>
    <w:multiLevelType w:val="hybridMultilevel"/>
    <w:tmpl w:val="72F8F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C801C8"/>
    <w:multiLevelType w:val="hybridMultilevel"/>
    <w:tmpl w:val="2BDCDD6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57D01"/>
    <w:multiLevelType w:val="multilevel"/>
    <w:tmpl w:val="50A087CE"/>
    <w:numStyleLink w:val="111111"/>
  </w:abstractNum>
  <w:abstractNum w:abstractNumId="10" w15:restartNumberingAfterBreak="0">
    <w:nsid w:val="47E4425E"/>
    <w:multiLevelType w:val="multilevel"/>
    <w:tmpl w:val="50A087C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D8406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5C7BAA"/>
    <w:multiLevelType w:val="multilevel"/>
    <w:tmpl w:val="1380881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8AC4E86"/>
    <w:multiLevelType w:val="multilevel"/>
    <w:tmpl w:val="851ABD3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2983"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8"/>
  </w:num>
  <w:num w:numId="4">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num>
  <w:num w:numId="6">
    <w:abstractNumId w:val="13"/>
  </w:num>
  <w:num w:numId="7">
    <w:abstractNumId w:val="4"/>
  </w:num>
  <w:num w:numId="8">
    <w:abstractNumId w:val="12"/>
  </w:num>
  <w:num w:numId="9">
    <w:abstractNumId w:val="1"/>
  </w:num>
  <w:num w:numId="10">
    <w:abstractNumId w:val="6"/>
  </w:num>
  <w:num w:numId="11">
    <w:abstractNumId w:val="0"/>
  </w:num>
  <w:num w:numId="12">
    <w:abstractNumId w:val="7"/>
  </w:num>
  <w:num w:numId="13">
    <w:abstractNumId w:val="11"/>
  </w:num>
  <w:num w:numId="14">
    <w:abstractNumId w:val="5"/>
  </w:num>
  <w:num w:numId="15">
    <w:abstractNumId w:val="4"/>
  </w:num>
  <w:num w:numId="16">
    <w:abstractNumId w:val="4"/>
  </w:num>
  <w:num w:numId="17">
    <w:abstractNumId w:val="4"/>
  </w:num>
  <w:num w:numId="18">
    <w:abstractNumId w:val="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0"/>
    <w:rsid w:val="00000795"/>
    <w:rsid w:val="00006693"/>
    <w:rsid w:val="00012114"/>
    <w:rsid w:val="00020D5E"/>
    <w:rsid w:val="00023933"/>
    <w:rsid w:val="00025439"/>
    <w:rsid w:val="00027855"/>
    <w:rsid w:val="0003395B"/>
    <w:rsid w:val="00033A2C"/>
    <w:rsid w:val="00036D0C"/>
    <w:rsid w:val="000431C9"/>
    <w:rsid w:val="0004691A"/>
    <w:rsid w:val="000530CE"/>
    <w:rsid w:val="0005622A"/>
    <w:rsid w:val="0005657E"/>
    <w:rsid w:val="00057BC9"/>
    <w:rsid w:val="00057BE9"/>
    <w:rsid w:val="00063B34"/>
    <w:rsid w:val="00063FFD"/>
    <w:rsid w:val="0006535F"/>
    <w:rsid w:val="00077D91"/>
    <w:rsid w:val="00091C18"/>
    <w:rsid w:val="00096068"/>
    <w:rsid w:val="00096A19"/>
    <w:rsid w:val="00097624"/>
    <w:rsid w:val="000976B6"/>
    <w:rsid w:val="000A34AA"/>
    <w:rsid w:val="000B0ACE"/>
    <w:rsid w:val="000B4025"/>
    <w:rsid w:val="000C0322"/>
    <w:rsid w:val="000C1BBF"/>
    <w:rsid w:val="000C3DDB"/>
    <w:rsid w:val="000C726F"/>
    <w:rsid w:val="000D2042"/>
    <w:rsid w:val="000D3919"/>
    <w:rsid w:val="000D429A"/>
    <w:rsid w:val="000E0E9A"/>
    <w:rsid w:val="000E0FE5"/>
    <w:rsid w:val="000F00EB"/>
    <w:rsid w:val="000F1459"/>
    <w:rsid w:val="000F6173"/>
    <w:rsid w:val="0010026B"/>
    <w:rsid w:val="0010201B"/>
    <w:rsid w:val="001021BB"/>
    <w:rsid w:val="00104A08"/>
    <w:rsid w:val="00107091"/>
    <w:rsid w:val="001150A9"/>
    <w:rsid w:val="00120842"/>
    <w:rsid w:val="0012282F"/>
    <w:rsid w:val="001233E6"/>
    <w:rsid w:val="0012624A"/>
    <w:rsid w:val="0012793C"/>
    <w:rsid w:val="00127AD0"/>
    <w:rsid w:val="00130AA5"/>
    <w:rsid w:val="001323F0"/>
    <w:rsid w:val="00134E6C"/>
    <w:rsid w:val="001357EF"/>
    <w:rsid w:val="00137299"/>
    <w:rsid w:val="0014582A"/>
    <w:rsid w:val="001462FD"/>
    <w:rsid w:val="00151ED6"/>
    <w:rsid w:val="00152A3B"/>
    <w:rsid w:val="001530B7"/>
    <w:rsid w:val="001561D0"/>
    <w:rsid w:val="00171C38"/>
    <w:rsid w:val="00177F23"/>
    <w:rsid w:val="00180A39"/>
    <w:rsid w:val="00182CE6"/>
    <w:rsid w:val="00182E9D"/>
    <w:rsid w:val="00191F56"/>
    <w:rsid w:val="001A0CD3"/>
    <w:rsid w:val="001A0FB3"/>
    <w:rsid w:val="001A3443"/>
    <w:rsid w:val="001A58A9"/>
    <w:rsid w:val="001B7CEB"/>
    <w:rsid w:val="001C03BC"/>
    <w:rsid w:val="001E0E8B"/>
    <w:rsid w:val="001E1F8D"/>
    <w:rsid w:val="001E2F12"/>
    <w:rsid w:val="001E77A3"/>
    <w:rsid w:val="001F2EF4"/>
    <w:rsid w:val="001F3BC6"/>
    <w:rsid w:val="001F5B98"/>
    <w:rsid w:val="001F7880"/>
    <w:rsid w:val="001F7F98"/>
    <w:rsid w:val="002036E7"/>
    <w:rsid w:val="00207E28"/>
    <w:rsid w:val="00221781"/>
    <w:rsid w:val="0022390B"/>
    <w:rsid w:val="0022428C"/>
    <w:rsid w:val="00225943"/>
    <w:rsid w:val="00225B6E"/>
    <w:rsid w:val="00225F7A"/>
    <w:rsid w:val="002274E9"/>
    <w:rsid w:val="002329C8"/>
    <w:rsid w:val="00236F61"/>
    <w:rsid w:val="00237D66"/>
    <w:rsid w:val="00244E0D"/>
    <w:rsid w:val="002464E0"/>
    <w:rsid w:val="0025749E"/>
    <w:rsid w:val="00257705"/>
    <w:rsid w:val="00260E52"/>
    <w:rsid w:val="0026576F"/>
    <w:rsid w:val="00266B11"/>
    <w:rsid w:val="00267853"/>
    <w:rsid w:val="0027606A"/>
    <w:rsid w:val="00277BCB"/>
    <w:rsid w:val="0029025B"/>
    <w:rsid w:val="002902CE"/>
    <w:rsid w:val="00293B46"/>
    <w:rsid w:val="00297B85"/>
    <w:rsid w:val="002B0DB5"/>
    <w:rsid w:val="002B1A24"/>
    <w:rsid w:val="002B5890"/>
    <w:rsid w:val="002B5DCA"/>
    <w:rsid w:val="002C20A6"/>
    <w:rsid w:val="002C3F45"/>
    <w:rsid w:val="002C5195"/>
    <w:rsid w:val="002C70FD"/>
    <w:rsid w:val="002D051A"/>
    <w:rsid w:val="002D52C4"/>
    <w:rsid w:val="002E1964"/>
    <w:rsid w:val="002E29CB"/>
    <w:rsid w:val="002E6416"/>
    <w:rsid w:val="002E6535"/>
    <w:rsid w:val="002F1C34"/>
    <w:rsid w:val="002F2774"/>
    <w:rsid w:val="002F31A9"/>
    <w:rsid w:val="002F5776"/>
    <w:rsid w:val="002F5D03"/>
    <w:rsid w:val="002F67E6"/>
    <w:rsid w:val="002F6815"/>
    <w:rsid w:val="00305990"/>
    <w:rsid w:val="00305C8D"/>
    <w:rsid w:val="003062BF"/>
    <w:rsid w:val="003071A6"/>
    <w:rsid w:val="0031595B"/>
    <w:rsid w:val="003172C8"/>
    <w:rsid w:val="00317447"/>
    <w:rsid w:val="00322ED7"/>
    <w:rsid w:val="00325456"/>
    <w:rsid w:val="00330202"/>
    <w:rsid w:val="00332529"/>
    <w:rsid w:val="0033332C"/>
    <w:rsid w:val="00334EDD"/>
    <w:rsid w:val="00335C8B"/>
    <w:rsid w:val="00337393"/>
    <w:rsid w:val="0035009B"/>
    <w:rsid w:val="003535F3"/>
    <w:rsid w:val="00353FA3"/>
    <w:rsid w:val="00361458"/>
    <w:rsid w:val="00361EA0"/>
    <w:rsid w:val="0036292E"/>
    <w:rsid w:val="00367846"/>
    <w:rsid w:val="00370C57"/>
    <w:rsid w:val="003717ED"/>
    <w:rsid w:val="00377797"/>
    <w:rsid w:val="00384B95"/>
    <w:rsid w:val="0038648C"/>
    <w:rsid w:val="003877EA"/>
    <w:rsid w:val="00387EDF"/>
    <w:rsid w:val="00393D43"/>
    <w:rsid w:val="003A5C9C"/>
    <w:rsid w:val="003B05BA"/>
    <w:rsid w:val="003B23A6"/>
    <w:rsid w:val="003B35A6"/>
    <w:rsid w:val="003B7802"/>
    <w:rsid w:val="003C0B24"/>
    <w:rsid w:val="003C118A"/>
    <w:rsid w:val="003C1F99"/>
    <w:rsid w:val="003C796E"/>
    <w:rsid w:val="003D01D4"/>
    <w:rsid w:val="003D1543"/>
    <w:rsid w:val="003D49C9"/>
    <w:rsid w:val="003E0543"/>
    <w:rsid w:val="003E1510"/>
    <w:rsid w:val="003E73EE"/>
    <w:rsid w:val="003F2EDC"/>
    <w:rsid w:val="003F4213"/>
    <w:rsid w:val="003F6B14"/>
    <w:rsid w:val="00415C3C"/>
    <w:rsid w:val="00415C44"/>
    <w:rsid w:val="004161AC"/>
    <w:rsid w:val="004257EC"/>
    <w:rsid w:val="004279C2"/>
    <w:rsid w:val="00431435"/>
    <w:rsid w:val="00434CD2"/>
    <w:rsid w:val="004402C7"/>
    <w:rsid w:val="00446E18"/>
    <w:rsid w:val="00447E47"/>
    <w:rsid w:val="00450477"/>
    <w:rsid w:val="00450EB9"/>
    <w:rsid w:val="00453DC9"/>
    <w:rsid w:val="00454166"/>
    <w:rsid w:val="0045688B"/>
    <w:rsid w:val="004579EA"/>
    <w:rsid w:val="004608F2"/>
    <w:rsid w:val="00465B5F"/>
    <w:rsid w:val="00465EAD"/>
    <w:rsid w:val="00471BFE"/>
    <w:rsid w:val="0047246F"/>
    <w:rsid w:val="004758F3"/>
    <w:rsid w:val="004817AF"/>
    <w:rsid w:val="00487853"/>
    <w:rsid w:val="0049324D"/>
    <w:rsid w:val="00495500"/>
    <w:rsid w:val="00495E06"/>
    <w:rsid w:val="00497E7C"/>
    <w:rsid w:val="004A2E92"/>
    <w:rsid w:val="004A3124"/>
    <w:rsid w:val="004A5FC7"/>
    <w:rsid w:val="004B19AA"/>
    <w:rsid w:val="004B23A7"/>
    <w:rsid w:val="004C507D"/>
    <w:rsid w:val="004C7E69"/>
    <w:rsid w:val="004D2E5B"/>
    <w:rsid w:val="004D4190"/>
    <w:rsid w:val="004D6DB8"/>
    <w:rsid w:val="004D6E2D"/>
    <w:rsid w:val="004D722B"/>
    <w:rsid w:val="004E030A"/>
    <w:rsid w:val="004E2CA5"/>
    <w:rsid w:val="004F03E1"/>
    <w:rsid w:val="004F4E41"/>
    <w:rsid w:val="00513F63"/>
    <w:rsid w:val="00514F7A"/>
    <w:rsid w:val="00514FD3"/>
    <w:rsid w:val="005224F3"/>
    <w:rsid w:val="00523931"/>
    <w:rsid w:val="00524BA2"/>
    <w:rsid w:val="005302BA"/>
    <w:rsid w:val="005314CC"/>
    <w:rsid w:val="0053189E"/>
    <w:rsid w:val="00532EAD"/>
    <w:rsid w:val="00534749"/>
    <w:rsid w:val="005410C3"/>
    <w:rsid w:val="0054355A"/>
    <w:rsid w:val="00545BEC"/>
    <w:rsid w:val="00547219"/>
    <w:rsid w:val="00550587"/>
    <w:rsid w:val="005508F7"/>
    <w:rsid w:val="005519B2"/>
    <w:rsid w:val="00552804"/>
    <w:rsid w:val="0055392A"/>
    <w:rsid w:val="00561BDD"/>
    <w:rsid w:val="005657B8"/>
    <w:rsid w:val="00582B9B"/>
    <w:rsid w:val="00583D28"/>
    <w:rsid w:val="00587F58"/>
    <w:rsid w:val="0059498D"/>
    <w:rsid w:val="005A1547"/>
    <w:rsid w:val="005A1EB8"/>
    <w:rsid w:val="005A3497"/>
    <w:rsid w:val="005A4E40"/>
    <w:rsid w:val="005B3C24"/>
    <w:rsid w:val="005B408A"/>
    <w:rsid w:val="005C4442"/>
    <w:rsid w:val="005D379C"/>
    <w:rsid w:val="005D3AFE"/>
    <w:rsid w:val="005F12B1"/>
    <w:rsid w:val="005F1DB4"/>
    <w:rsid w:val="005F5483"/>
    <w:rsid w:val="005F608A"/>
    <w:rsid w:val="0060154B"/>
    <w:rsid w:val="006118F7"/>
    <w:rsid w:val="00616F16"/>
    <w:rsid w:val="0062121D"/>
    <w:rsid w:val="006261D4"/>
    <w:rsid w:val="00626C5B"/>
    <w:rsid w:val="00636C03"/>
    <w:rsid w:val="00647E8C"/>
    <w:rsid w:val="00650518"/>
    <w:rsid w:val="00650EF0"/>
    <w:rsid w:val="006526F5"/>
    <w:rsid w:val="00653E53"/>
    <w:rsid w:val="00656CFB"/>
    <w:rsid w:val="00657FDD"/>
    <w:rsid w:val="00660134"/>
    <w:rsid w:val="00660AC3"/>
    <w:rsid w:val="00660B65"/>
    <w:rsid w:val="00662233"/>
    <w:rsid w:val="00663750"/>
    <w:rsid w:val="00667425"/>
    <w:rsid w:val="006809DE"/>
    <w:rsid w:val="00681994"/>
    <w:rsid w:val="00687384"/>
    <w:rsid w:val="00691769"/>
    <w:rsid w:val="006966C9"/>
    <w:rsid w:val="00696E30"/>
    <w:rsid w:val="006A01C2"/>
    <w:rsid w:val="006A1269"/>
    <w:rsid w:val="006B006F"/>
    <w:rsid w:val="006B3559"/>
    <w:rsid w:val="006B71D7"/>
    <w:rsid w:val="006C388A"/>
    <w:rsid w:val="006C7720"/>
    <w:rsid w:val="006D772F"/>
    <w:rsid w:val="006D79EA"/>
    <w:rsid w:val="006F00D9"/>
    <w:rsid w:val="006F039B"/>
    <w:rsid w:val="006F18CC"/>
    <w:rsid w:val="00706806"/>
    <w:rsid w:val="00707712"/>
    <w:rsid w:val="00710803"/>
    <w:rsid w:val="00712D4A"/>
    <w:rsid w:val="00713B81"/>
    <w:rsid w:val="00724BD4"/>
    <w:rsid w:val="00726967"/>
    <w:rsid w:val="00737609"/>
    <w:rsid w:val="00743304"/>
    <w:rsid w:val="00751CC0"/>
    <w:rsid w:val="0075248C"/>
    <w:rsid w:val="007533B7"/>
    <w:rsid w:val="00754E59"/>
    <w:rsid w:val="00761814"/>
    <w:rsid w:val="00763E61"/>
    <w:rsid w:val="00772554"/>
    <w:rsid w:val="00775811"/>
    <w:rsid w:val="007763D1"/>
    <w:rsid w:val="00780D82"/>
    <w:rsid w:val="00782CE8"/>
    <w:rsid w:val="007857B7"/>
    <w:rsid w:val="007929F5"/>
    <w:rsid w:val="00792A3B"/>
    <w:rsid w:val="0079386F"/>
    <w:rsid w:val="00793BCE"/>
    <w:rsid w:val="007967A8"/>
    <w:rsid w:val="00797312"/>
    <w:rsid w:val="007A6053"/>
    <w:rsid w:val="007A7AB9"/>
    <w:rsid w:val="007B01B4"/>
    <w:rsid w:val="007B2888"/>
    <w:rsid w:val="007B4200"/>
    <w:rsid w:val="007B4C6B"/>
    <w:rsid w:val="007B722B"/>
    <w:rsid w:val="007C1E73"/>
    <w:rsid w:val="007C274A"/>
    <w:rsid w:val="007D55DA"/>
    <w:rsid w:val="007D6B5F"/>
    <w:rsid w:val="007D7577"/>
    <w:rsid w:val="007D7889"/>
    <w:rsid w:val="007E025D"/>
    <w:rsid w:val="007E3E60"/>
    <w:rsid w:val="007F0DE2"/>
    <w:rsid w:val="007F2D69"/>
    <w:rsid w:val="007F6A9A"/>
    <w:rsid w:val="007F6D64"/>
    <w:rsid w:val="00800971"/>
    <w:rsid w:val="00801402"/>
    <w:rsid w:val="00803B2E"/>
    <w:rsid w:val="0081542D"/>
    <w:rsid w:val="00827D82"/>
    <w:rsid w:val="00831D4A"/>
    <w:rsid w:val="00833083"/>
    <w:rsid w:val="00840FB5"/>
    <w:rsid w:val="008432AC"/>
    <w:rsid w:val="00847D48"/>
    <w:rsid w:val="008579DC"/>
    <w:rsid w:val="00860DFF"/>
    <w:rsid w:val="00861D22"/>
    <w:rsid w:val="00871678"/>
    <w:rsid w:val="00872795"/>
    <w:rsid w:val="00872D35"/>
    <w:rsid w:val="008813A3"/>
    <w:rsid w:val="00881EC6"/>
    <w:rsid w:val="0088278F"/>
    <w:rsid w:val="00887564"/>
    <w:rsid w:val="00890794"/>
    <w:rsid w:val="00890AD8"/>
    <w:rsid w:val="00892A0F"/>
    <w:rsid w:val="00893936"/>
    <w:rsid w:val="00895ADC"/>
    <w:rsid w:val="008A2AF7"/>
    <w:rsid w:val="008B004D"/>
    <w:rsid w:val="008B2FF7"/>
    <w:rsid w:val="008B5A67"/>
    <w:rsid w:val="008C53A2"/>
    <w:rsid w:val="008E0D89"/>
    <w:rsid w:val="008E3C42"/>
    <w:rsid w:val="008F1A4C"/>
    <w:rsid w:val="00901C4C"/>
    <w:rsid w:val="00907F9F"/>
    <w:rsid w:val="00911ECE"/>
    <w:rsid w:val="00912A8C"/>
    <w:rsid w:val="0091473C"/>
    <w:rsid w:val="00921399"/>
    <w:rsid w:val="00925149"/>
    <w:rsid w:val="00925DEC"/>
    <w:rsid w:val="009266D9"/>
    <w:rsid w:val="00927627"/>
    <w:rsid w:val="0093008C"/>
    <w:rsid w:val="00932469"/>
    <w:rsid w:val="0094010C"/>
    <w:rsid w:val="009415DE"/>
    <w:rsid w:val="00942C61"/>
    <w:rsid w:val="009443D9"/>
    <w:rsid w:val="00951224"/>
    <w:rsid w:val="00951965"/>
    <w:rsid w:val="0095207C"/>
    <w:rsid w:val="009572A2"/>
    <w:rsid w:val="009577FC"/>
    <w:rsid w:val="00986716"/>
    <w:rsid w:val="00986816"/>
    <w:rsid w:val="00987873"/>
    <w:rsid w:val="00990543"/>
    <w:rsid w:val="009A0CC2"/>
    <w:rsid w:val="009A3413"/>
    <w:rsid w:val="009A4CF6"/>
    <w:rsid w:val="009A5627"/>
    <w:rsid w:val="009A5E91"/>
    <w:rsid w:val="009B1FC9"/>
    <w:rsid w:val="009B70C7"/>
    <w:rsid w:val="009C5639"/>
    <w:rsid w:val="009D1112"/>
    <w:rsid w:val="009D2434"/>
    <w:rsid w:val="009D3F81"/>
    <w:rsid w:val="009E7ED7"/>
    <w:rsid w:val="009F0A24"/>
    <w:rsid w:val="009F507D"/>
    <w:rsid w:val="009F68F1"/>
    <w:rsid w:val="00A0002C"/>
    <w:rsid w:val="00A031D4"/>
    <w:rsid w:val="00A20CA0"/>
    <w:rsid w:val="00A236B7"/>
    <w:rsid w:val="00A24231"/>
    <w:rsid w:val="00A310C9"/>
    <w:rsid w:val="00A33A5A"/>
    <w:rsid w:val="00A37319"/>
    <w:rsid w:val="00A40909"/>
    <w:rsid w:val="00A43EF5"/>
    <w:rsid w:val="00A458DF"/>
    <w:rsid w:val="00A54B45"/>
    <w:rsid w:val="00A54D3F"/>
    <w:rsid w:val="00A55EB6"/>
    <w:rsid w:val="00A55ED6"/>
    <w:rsid w:val="00A56F8F"/>
    <w:rsid w:val="00A57B27"/>
    <w:rsid w:val="00A6059E"/>
    <w:rsid w:val="00A609AB"/>
    <w:rsid w:val="00A620EF"/>
    <w:rsid w:val="00A64AFA"/>
    <w:rsid w:val="00A64E52"/>
    <w:rsid w:val="00A65945"/>
    <w:rsid w:val="00A80F58"/>
    <w:rsid w:val="00A8384C"/>
    <w:rsid w:val="00A85FA5"/>
    <w:rsid w:val="00A86343"/>
    <w:rsid w:val="00A87522"/>
    <w:rsid w:val="00A97DF0"/>
    <w:rsid w:val="00AA06EF"/>
    <w:rsid w:val="00AA3C49"/>
    <w:rsid w:val="00AA533B"/>
    <w:rsid w:val="00AB3CEF"/>
    <w:rsid w:val="00AC4242"/>
    <w:rsid w:val="00AC6734"/>
    <w:rsid w:val="00AD0870"/>
    <w:rsid w:val="00AD1930"/>
    <w:rsid w:val="00AD5851"/>
    <w:rsid w:val="00AE2491"/>
    <w:rsid w:val="00AE310C"/>
    <w:rsid w:val="00AE7299"/>
    <w:rsid w:val="00AF1924"/>
    <w:rsid w:val="00AF3041"/>
    <w:rsid w:val="00AF5581"/>
    <w:rsid w:val="00AF58E5"/>
    <w:rsid w:val="00AF77C7"/>
    <w:rsid w:val="00B01915"/>
    <w:rsid w:val="00B11DD6"/>
    <w:rsid w:val="00B132C9"/>
    <w:rsid w:val="00B13646"/>
    <w:rsid w:val="00B1679D"/>
    <w:rsid w:val="00B1783F"/>
    <w:rsid w:val="00B2166E"/>
    <w:rsid w:val="00B224D6"/>
    <w:rsid w:val="00B22577"/>
    <w:rsid w:val="00B22605"/>
    <w:rsid w:val="00B22F6C"/>
    <w:rsid w:val="00B2330A"/>
    <w:rsid w:val="00B3032C"/>
    <w:rsid w:val="00B30BA8"/>
    <w:rsid w:val="00B463D9"/>
    <w:rsid w:val="00B51BF4"/>
    <w:rsid w:val="00B53EB2"/>
    <w:rsid w:val="00B66CAE"/>
    <w:rsid w:val="00B672D6"/>
    <w:rsid w:val="00B7312B"/>
    <w:rsid w:val="00B81086"/>
    <w:rsid w:val="00B810D8"/>
    <w:rsid w:val="00B81300"/>
    <w:rsid w:val="00B82051"/>
    <w:rsid w:val="00B838FB"/>
    <w:rsid w:val="00B83E10"/>
    <w:rsid w:val="00B87A25"/>
    <w:rsid w:val="00B90FAF"/>
    <w:rsid w:val="00B914D6"/>
    <w:rsid w:val="00B922B2"/>
    <w:rsid w:val="00B9386B"/>
    <w:rsid w:val="00BA26FF"/>
    <w:rsid w:val="00BA465E"/>
    <w:rsid w:val="00BA48EA"/>
    <w:rsid w:val="00BA523B"/>
    <w:rsid w:val="00BA77F5"/>
    <w:rsid w:val="00BC1D4C"/>
    <w:rsid w:val="00BC44F5"/>
    <w:rsid w:val="00BD3A81"/>
    <w:rsid w:val="00BD5627"/>
    <w:rsid w:val="00BD7661"/>
    <w:rsid w:val="00BE05D9"/>
    <w:rsid w:val="00BE3264"/>
    <w:rsid w:val="00BE5F8D"/>
    <w:rsid w:val="00BE6C24"/>
    <w:rsid w:val="00BF016E"/>
    <w:rsid w:val="00C017C3"/>
    <w:rsid w:val="00C053D4"/>
    <w:rsid w:val="00C077AC"/>
    <w:rsid w:val="00C1001C"/>
    <w:rsid w:val="00C21674"/>
    <w:rsid w:val="00C21F9B"/>
    <w:rsid w:val="00C22250"/>
    <w:rsid w:val="00C25704"/>
    <w:rsid w:val="00C267EA"/>
    <w:rsid w:val="00C32350"/>
    <w:rsid w:val="00C36250"/>
    <w:rsid w:val="00C36AFD"/>
    <w:rsid w:val="00C452D4"/>
    <w:rsid w:val="00C51559"/>
    <w:rsid w:val="00C56942"/>
    <w:rsid w:val="00C60377"/>
    <w:rsid w:val="00C61D99"/>
    <w:rsid w:val="00C71769"/>
    <w:rsid w:val="00C7747B"/>
    <w:rsid w:val="00C80BF5"/>
    <w:rsid w:val="00C821F9"/>
    <w:rsid w:val="00C82EDC"/>
    <w:rsid w:val="00C9086B"/>
    <w:rsid w:val="00C92896"/>
    <w:rsid w:val="00C93DB7"/>
    <w:rsid w:val="00CA56F4"/>
    <w:rsid w:val="00CB2530"/>
    <w:rsid w:val="00CC3E31"/>
    <w:rsid w:val="00CC44CD"/>
    <w:rsid w:val="00CC4950"/>
    <w:rsid w:val="00CC592B"/>
    <w:rsid w:val="00CD37CA"/>
    <w:rsid w:val="00CD5894"/>
    <w:rsid w:val="00CF4D78"/>
    <w:rsid w:val="00D12E46"/>
    <w:rsid w:val="00D1477E"/>
    <w:rsid w:val="00D20336"/>
    <w:rsid w:val="00D21780"/>
    <w:rsid w:val="00D2254B"/>
    <w:rsid w:val="00D33064"/>
    <w:rsid w:val="00D379EF"/>
    <w:rsid w:val="00D51688"/>
    <w:rsid w:val="00D61D06"/>
    <w:rsid w:val="00D63E99"/>
    <w:rsid w:val="00D64E84"/>
    <w:rsid w:val="00D7133D"/>
    <w:rsid w:val="00D76A98"/>
    <w:rsid w:val="00D772F4"/>
    <w:rsid w:val="00D812F5"/>
    <w:rsid w:val="00D82618"/>
    <w:rsid w:val="00D9285A"/>
    <w:rsid w:val="00D92C6B"/>
    <w:rsid w:val="00D936FE"/>
    <w:rsid w:val="00D96104"/>
    <w:rsid w:val="00DA565B"/>
    <w:rsid w:val="00DA5A42"/>
    <w:rsid w:val="00DA7C25"/>
    <w:rsid w:val="00DB07DC"/>
    <w:rsid w:val="00DB1425"/>
    <w:rsid w:val="00DB77A9"/>
    <w:rsid w:val="00DC206A"/>
    <w:rsid w:val="00DC57F6"/>
    <w:rsid w:val="00DD31A2"/>
    <w:rsid w:val="00DD6DD1"/>
    <w:rsid w:val="00DE0980"/>
    <w:rsid w:val="00DE71CB"/>
    <w:rsid w:val="00DE752C"/>
    <w:rsid w:val="00E00157"/>
    <w:rsid w:val="00E02BB1"/>
    <w:rsid w:val="00E03EF5"/>
    <w:rsid w:val="00E0705F"/>
    <w:rsid w:val="00E114CA"/>
    <w:rsid w:val="00E11CD4"/>
    <w:rsid w:val="00E1450E"/>
    <w:rsid w:val="00E15344"/>
    <w:rsid w:val="00E170EC"/>
    <w:rsid w:val="00E20754"/>
    <w:rsid w:val="00E22BF0"/>
    <w:rsid w:val="00E31D85"/>
    <w:rsid w:val="00E320BD"/>
    <w:rsid w:val="00E401F4"/>
    <w:rsid w:val="00E44881"/>
    <w:rsid w:val="00E52451"/>
    <w:rsid w:val="00E53EAE"/>
    <w:rsid w:val="00E53FB1"/>
    <w:rsid w:val="00E55A9A"/>
    <w:rsid w:val="00E616A0"/>
    <w:rsid w:val="00E7308E"/>
    <w:rsid w:val="00E739F3"/>
    <w:rsid w:val="00E74554"/>
    <w:rsid w:val="00E86AE9"/>
    <w:rsid w:val="00E97C06"/>
    <w:rsid w:val="00EA275F"/>
    <w:rsid w:val="00EA44EE"/>
    <w:rsid w:val="00EA5FC1"/>
    <w:rsid w:val="00EA77DE"/>
    <w:rsid w:val="00EA79E8"/>
    <w:rsid w:val="00EA7BD6"/>
    <w:rsid w:val="00EC04AB"/>
    <w:rsid w:val="00EC1342"/>
    <w:rsid w:val="00EC3784"/>
    <w:rsid w:val="00EC686B"/>
    <w:rsid w:val="00ED13EF"/>
    <w:rsid w:val="00ED3A85"/>
    <w:rsid w:val="00ED4C01"/>
    <w:rsid w:val="00EE1879"/>
    <w:rsid w:val="00EE52D7"/>
    <w:rsid w:val="00EE6AA3"/>
    <w:rsid w:val="00EF1E2F"/>
    <w:rsid w:val="00EF36E4"/>
    <w:rsid w:val="00EF48EC"/>
    <w:rsid w:val="00F00E1D"/>
    <w:rsid w:val="00F05143"/>
    <w:rsid w:val="00F137B7"/>
    <w:rsid w:val="00F15B80"/>
    <w:rsid w:val="00F17ACF"/>
    <w:rsid w:val="00F17AE2"/>
    <w:rsid w:val="00F24203"/>
    <w:rsid w:val="00F26FB4"/>
    <w:rsid w:val="00F27334"/>
    <w:rsid w:val="00F347D5"/>
    <w:rsid w:val="00F37BBB"/>
    <w:rsid w:val="00F42797"/>
    <w:rsid w:val="00F42FA8"/>
    <w:rsid w:val="00F53A9E"/>
    <w:rsid w:val="00F5782E"/>
    <w:rsid w:val="00F63641"/>
    <w:rsid w:val="00F66A0F"/>
    <w:rsid w:val="00F712C8"/>
    <w:rsid w:val="00F7168B"/>
    <w:rsid w:val="00F83F1E"/>
    <w:rsid w:val="00F8624A"/>
    <w:rsid w:val="00F86AC1"/>
    <w:rsid w:val="00F86DF0"/>
    <w:rsid w:val="00F95B78"/>
    <w:rsid w:val="00F968A8"/>
    <w:rsid w:val="00F96BE5"/>
    <w:rsid w:val="00FA2B90"/>
    <w:rsid w:val="00FB0CA9"/>
    <w:rsid w:val="00FB5ED4"/>
    <w:rsid w:val="00FB6AFF"/>
    <w:rsid w:val="00FC7C03"/>
    <w:rsid w:val="00FD6860"/>
    <w:rsid w:val="00FE53BB"/>
    <w:rsid w:val="00FE552E"/>
    <w:rsid w:val="00FE794E"/>
    <w:rsid w:val="00FF2594"/>
    <w:rsid w:val="00FF3A2C"/>
    <w:rsid w:val="00FF51F4"/>
  </w:rsids>
  <m:mathPr>
    <m:mathFont m:val="Cambria Math"/>
    <m:brkBin m:val="before"/>
    <m:brkBinSub m:val="--"/>
    <m:smallFrac m:val="0"/>
    <m:dispDef/>
    <m:lMargin m:val="0"/>
    <m:rMargin m:val="0"/>
    <m:defJc m:val="centerGroup"/>
    <m:wrapIndent m:val="1440"/>
    <m:intLim m:val="subSup"/>
    <m:naryLim m:val="undOvr"/>
  </m:mathPr>
  <w:themeFontLang w:val="lb-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76F"/>
  <w15:chartTrackingRefBased/>
  <w15:docId w15:val="{780AC53A-6A2D-472C-A452-9F2DF13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927627"/>
    <w:pPr>
      <w:widowControl w:val="0"/>
      <w:spacing w:before="163" w:after="0" w:line="240" w:lineRule="auto"/>
      <w:ind w:left="261" w:hanging="389"/>
      <w:outlineLvl w:val="0"/>
    </w:pPr>
    <w:rPr>
      <w:rFonts w:ascii="Arial" w:eastAsia="Arial" w:hAnsi="Arial"/>
      <w:b/>
      <w:bCs/>
      <w:sz w:val="28"/>
      <w:szCs w:val="28"/>
      <w:lang w:val="en-GB"/>
    </w:rPr>
  </w:style>
  <w:style w:type="paragraph" w:styleId="Nagwek2">
    <w:name w:val="heading 2"/>
    <w:basedOn w:val="Normalny"/>
    <w:link w:val="Nagwek2Znak"/>
    <w:qFormat/>
    <w:rsid w:val="00927627"/>
    <w:pPr>
      <w:widowControl w:val="0"/>
      <w:spacing w:after="0" w:line="240" w:lineRule="auto"/>
      <w:ind w:left="141"/>
      <w:outlineLvl w:val="1"/>
    </w:pPr>
    <w:rPr>
      <w:rFonts w:ascii="Arial" w:eastAsia="Arial" w:hAnsi="Arial"/>
      <w:b/>
      <w:bCs/>
      <w:lang w:val="en-GB"/>
    </w:rPr>
  </w:style>
  <w:style w:type="paragraph" w:styleId="Nagwek3">
    <w:name w:val="heading 3"/>
    <w:basedOn w:val="Nagwek2"/>
    <w:next w:val="Normalny"/>
    <w:link w:val="Nagwek3Znak"/>
    <w:uiPriority w:val="9"/>
    <w:unhideWhenUsed/>
    <w:qFormat/>
    <w:rsid w:val="00840FB5"/>
    <w:pPr>
      <w:numPr>
        <w:ilvl w:val="2"/>
        <w:numId w:val="7"/>
      </w:numPr>
      <w:outlineLvl w:val="2"/>
    </w:pPr>
    <w:rPr>
      <w:rFonts w:cs="Arial"/>
      <w:lang w:eastAsia="nl-NL"/>
    </w:rPr>
  </w:style>
  <w:style w:type="paragraph" w:styleId="Nagwek4">
    <w:name w:val="heading 4"/>
    <w:basedOn w:val="Nagwek2"/>
    <w:next w:val="Normalny"/>
    <w:link w:val="Nagwek4Znak"/>
    <w:uiPriority w:val="9"/>
    <w:unhideWhenUsed/>
    <w:qFormat/>
    <w:rsid w:val="00B22577"/>
    <w:pPr>
      <w:numPr>
        <w:ilvl w:val="3"/>
        <w:numId w:val="7"/>
      </w:numPr>
      <w:spacing w:before="100" w:beforeAutospacing="1" w:after="100" w:afterAutospacing="1"/>
      <w:outlineLvl w:val="3"/>
    </w:pPr>
    <w:rPr>
      <w:rFonts w:cs="Arial"/>
      <w:lang w:eastAsia="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link w:val="paragraphChar"/>
    <w:qFormat/>
    <w:rsid w:val="00B8130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paragraphChar">
    <w:name w:val="paragraph Char"/>
    <w:basedOn w:val="Domylnaczcionkaakapitu"/>
    <w:link w:val="paragraph"/>
    <w:rsid w:val="00B81300"/>
    <w:rPr>
      <w:rFonts w:ascii="Times New Roman" w:eastAsia="Times New Roman" w:hAnsi="Times New Roman" w:cs="Times New Roman"/>
      <w:sz w:val="24"/>
      <w:szCs w:val="24"/>
      <w:lang w:val="nl-NL" w:eastAsia="nl-NL"/>
    </w:rPr>
  </w:style>
  <w:style w:type="character" w:styleId="Hipercze">
    <w:name w:val="Hyperlink"/>
    <w:basedOn w:val="Domylnaczcionkaakapitu"/>
    <w:uiPriority w:val="99"/>
    <w:unhideWhenUsed/>
    <w:rsid w:val="00B81300"/>
    <w:rPr>
      <w:color w:val="0000FF"/>
      <w:u w:val="single"/>
    </w:rPr>
  </w:style>
  <w:style w:type="paragraph" w:styleId="Spistreci1">
    <w:name w:val="toc 1"/>
    <w:basedOn w:val="Normalny"/>
    <w:next w:val="Normalny"/>
    <w:autoRedefine/>
    <w:uiPriority w:val="39"/>
    <w:unhideWhenUsed/>
    <w:rsid w:val="009E7ED7"/>
    <w:pPr>
      <w:widowControl w:val="0"/>
      <w:tabs>
        <w:tab w:val="left" w:pos="440"/>
        <w:tab w:val="right" w:leader="dot" w:pos="9628"/>
      </w:tabs>
      <w:spacing w:after="100" w:line="240" w:lineRule="auto"/>
    </w:pPr>
    <w:rPr>
      <w:rFonts w:ascii="Arial" w:hAnsi="Arial" w:cs="Arial"/>
      <w:noProof/>
      <w:lang w:val="en-GB"/>
    </w:rPr>
  </w:style>
  <w:style w:type="paragraph" w:styleId="Spistreci2">
    <w:name w:val="toc 2"/>
    <w:basedOn w:val="Normalny"/>
    <w:next w:val="Normalny"/>
    <w:autoRedefine/>
    <w:uiPriority w:val="39"/>
    <w:unhideWhenUsed/>
    <w:rsid w:val="0047246F"/>
    <w:pPr>
      <w:widowControl w:val="0"/>
      <w:tabs>
        <w:tab w:val="right" w:leader="dot" w:pos="9628"/>
      </w:tabs>
      <w:spacing w:after="100" w:line="240" w:lineRule="auto"/>
      <w:ind w:left="220"/>
    </w:pPr>
    <w:rPr>
      <w:lang w:val="en-GB"/>
    </w:rPr>
  </w:style>
  <w:style w:type="character" w:customStyle="1" w:styleId="Nagwek1Znak">
    <w:name w:val="Nagłówek 1 Znak"/>
    <w:basedOn w:val="Domylnaczcionkaakapitu"/>
    <w:link w:val="Nagwek1"/>
    <w:rsid w:val="00927627"/>
    <w:rPr>
      <w:rFonts w:ascii="Arial" w:eastAsia="Arial" w:hAnsi="Arial"/>
      <w:b/>
      <w:bCs/>
      <w:sz w:val="28"/>
      <w:szCs w:val="28"/>
      <w:lang w:val="en-GB"/>
    </w:rPr>
  </w:style>
  <w:style w:type="paragraph" w:customStyle="1" w:styleId="Default">
    <w:name w:val="Default"/>
    <w:rsid w:val="00927627"/>
    <w:pPr>
      <w:autoSpaceDE w:val="0"/>
      <w:autoSpaceDN w:val="0"/>
      <w:adjustRightInd w:val="0"/>
      <w:spacing w:after="0" w:line="240" w:lineRule="auto"/>
    </w:pPr>
    <w:rPr>
      <w:rFonts w:ascii="Arial" w:hAnsi="Arial" w:cs="Arial"/>
      <w:color w:val="000000"/>
      <w:sz w:val="24"/>
      <w:szCs w:val="24"/>
      <w:lang w:val="nl-NL"/>
    </w:rPr>
  </w:style>
  <w:style w:type="numbering" w:styleId="111111">
    <w:name w:val="Outline List 2"/>
    <w:basedOn w:val="Bezlisty"/>
    <w:uiPriority w:val="99"/>
    <w:semiHidden/>
    <w:unhideWhenUsed/>
    <w:rsid w:val="00927627"/>
    <w:pPr>
      <w:numPr>
        <w:numId w:val="1"/>
      </w:numPr>
    </w:pPr>
  </w:style>
  <w:style w:type="character" w:customStyle="1" w:styleId="Nagwek2Znak">
    <w:name w:val="Nagłówek 2 Znak"/>
    <w:basedOn w:val="Domylnaczcionkaakapitu"/>
    <w:link w:val="Nagwek2"/>
    <w:rsid w:val="00927627"/>
    <w:rPr>
      <w:rFonts w:ascii="Arial" w:eastAsia="Arial" w:hAnsi="Arial"/>
      <w:b/>
      <w:bCs/>
      <w:lang w:val="en-GB"/>
    </w:rPr>
  </w:style>
  <w:style w:type="table" w:styleId="Tabela-Siatka">
    <w:name w:val="Table Grid"/>
    <w:basedOn w:val="Standardowy"/>
    <w:uiPriority w:val="39"/>
    <w:rsid w:val="00927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27627"/>
    <w:pPr>
      <w:widowControl w:val="0"/>
      <w:spacing w:after="0" w:line="240" w:lineRule="auto"/>
    </w:pPr>
    <w:rPr>
      <w:lang w:val="en-GB"/>
    </w:rPr>
  </w:style>
  <w:style w:type="character" w:customStyle="1" w:styleId="AkapitzlistZnak">
    <w:name w:val="Akapit z listą Znak"/>
    <w:basedOn w:val="Domylnaczcionkaakapitu"/>
    <w:link w:val="Akapitzlist"/>
    <w:uiPriority w:val="34"/>
    <w:rsid w:val="00927627"/>
    <w:rPr>
      <w:lang w:val="en-GB"/>
    </w:rPr>
  </w:style>
  <w:style w:type="character" w:customStyle="1" w:styleId="normaltextrun">
    <w:name w:val="normaltextrun"/>
    <w:basedOn w:val="Domylnaczcionkaakapitu"/>
    <w:rsid w:val="00927627"/>
  </w:style>
  <w:style w:type="paragraph" w:styleId="NormalnyWeb">
    <w:name w:val="Normal (Web)"/>
    <w:basedOn w:val="Normalny"/>
    <w:uiPriority w:val="99"/>
    <w:unhideWhenUsed/>
    <w:rsid w:val="009276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odstpw">
    <w:name w:val="No Spacing"/>
    <w:uiPriority w:val="1"/>
    <w:qFormat/>
    <w:rsid w:val="00E02BB1"/>
    <w:pPr>
      <w:spacing w:after="0" w:line="240" w:lineRule="auto"/>
    </w:pPr>
  </w:style>
  <w:style w:type="character" w:styleId="Odwoaniedokomentarza">
    <w:name w:val="annotation reference"/>
    <w:basedOn w:val="Domylnaczcionkaakapitu"/>
    <w:uiPriority w:val="99"/>
    <w:semiHidden/>
    <w:unhideWhenUsed/>
    <w:rsid w:val="00D772F4"/>
    <w:rPr>
      <w:sz w:val="16"/>
      <w:szCs w:val="16"/>
    </w:rPr>
  </w:style>
  <w:style w:type="paragraph" w:styleId="Tekstkomentarza">
    <w:name w:val="annotation text"/>
    <w:basedOn w:val="Normalny"/>
    <w:link w:val="TekstkomentarzaZnak"/>
    <w:uiPriority w:val="99"/>
    <w:unhideWhenUsed/>
    <w:rsid w:val="00D772F4"/>
    <w:pPr>
      <w:spacing w:line="240" w:lineRule="auto"/>
    </w:pPr>
    <w:rPr>
      <w:sz w:val="20"/>
      <w:szCs w:val="20"/>
    </w:rPr>
  </w:style>
  <w:style w:type="character" w:customStyle="1" w:styleId="TekstkomentarzaZnak">
    <w:name w:val="Tekst komentarza Znak"/>
    <w:basedOn w:val="Domylnaczcionkaakapitu"/>
    <w:link w:val="Tekstkomentarza"/>
    <w:uiPriority w:val="99"/>
    <w:rsid w:val="00D772F4"/>
    <w:rPr>
      <w:sz w:val="20"/>
      <w:szCs w:val="20"/>
    </w:rPr>
  </w:style>
  <w:style w:type="paragraph" w:styleId="Tematkomentarza">
    <w:name w:val="annotation subject"/>
    <w:basedOn w:val="Tekstkomentarza"/>
    <w:next w:val="Tekstkomentarza"/>
    <w:link w:val="TematkomentarzaZnak"/>
    <w:uiPriority w:val="99"/>
    <w:semiHidden/>
    <w:unhideWhenUsed/>
    <w:rsid w:val="00D772F4"/>
    <w:rPr>
      <w:b/>
      <w:bCs/>
    </w:rPr>
  </w:style>
  <w:style w:type="character" w:customStyle="1" w:styleId="TematkomentarzaZnak">
    <w:name w:val="Temat komentarza Znak"/>
    <w:basedOn w:val="TekstkomentarzaZnak"/>
    <w:link w:val="Tematkomentarza"/>
    <w:uiPriority w:val="99"/>
    <w:semiHidden/>
    <w:rsid w:val="00D772F4"/>
    <w:rPr>
      <w:b/>
      <w:bCs/>
      <w:sz w:val="20"/>
      <w:szCs w:val="20"/>
    </w:rPr>
  </w:style>
  <w:style w:type="paragraph" w:styleId="Tekstdymka">
    <w:name w:val="Balloon Text"/>
    <w:basedOn w:val="Normalny"/>
    <w:link w:val="TekstdymkaZnak"/>
    <w:uiPriority w:val="99"/>
    <w:semiHidden/>
    <w:unhideWhenUsed/>
    <w:rsid w:val="00BE05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05D9"/>
    <w:rPr>
      <w:rFonts w:ascii="Segoe UI" w:hAnsi="Segoe UI" w:cs="Segoe UI"/>
      <w:sz w:val="18"/>
      <w:szCs w:val="18"/>
    </w:rPr>
  </w:style>
  <w:style w:type="character" w:styleId="UyteHipercze">
    <w:name w:val="FollowedHyperlink"/>
    <w:basedOn w:val="Domylnaczcionkaakapitu"/>
    <w:uiPriority w:val="99"/>
    <w:semiHidden/>
    <w:unhideWhenUsed/>
    <w:rsid w:val="00377797"/>
    <w:rPr>
      <w:color w:val="954F72" w:themeColor="followedHyperlink"/>
      <w:u w:val="single"/>
    </w:rPr>
  </w:style>
  <w:style w:type="paragraph" w:styleId="Nagwek">
    <w:name w:val="header"/>
    <w:basedOn w:val="Normalny"/>
    <w:link w:val="NagwekZnak"/>
    <w:uiPriority w:val="99"/>
    <w:unhideWhenUsed/>
    <w:rsid w:val="00893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936"/>
  </w:style>
  <w:style w:type="paragraph" w:styleId="Stopka">
    <w:name w:val="footer"/>
    <w:basedOn w:val="Normalny"/>
    <w:link w:val="StopkaZnak"/>
    <w:uiPriority w:val="99"/>
    <w:unhideWhenUsed/>
    <w:rsid w:val="00893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3936"/>
  </w:style>
  <w:style w:type="paragraph" w:styleId="Nagwekspisutreci">
    <w:name w:val="TOC Heading"/>
    <w:basedOn w:val="Nagwek1"/>
    <w:next w:val="Normalny"/>
    <w:uiPriority w:val="39"/>
    <w:unhideWhenUsed/>
    <w:qFormat/>
    <w:rsid w:val="00225B6E"/>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fr-BE" w:eastAsia="fr-BE"/>
    </w:rPr>
  </w:style>
  <w:style w:type="character" w:customStyle="1" w:styleId="Nagwek3Znak">
    <w:name w:val="Nagłówek 3 Znak"/>
    <w:basedOn w:val="Domylnaczcionkaakapitu"/>
    <w:link w:val="Nagwek3"/>
    <w:uiPriority w:val="9"/>
    <w:rsid w:val="00840FB5"/>
    <w:rPr>
      <w:rFonts w:ascii="Arial" w:eastAsia="Arial" w:hAnsi="Arial" w:cs="Arial"/>
      <w:b/>
      <w:bCs/>
      <w:lang w:val="en-GB" w:eastAsia="nl-NL"/>
    </w:rPr>
  </w:style>
  <w:style w:type="paragraph" w:styleId="Tytu">
    <w:name w:val="Title"/>
    <w:basedOn w:val="Normalny"/>
    <w:next w:val="Normalny"/>
    <w:link w:val="TytuZnak"/>
    <w:uiPriority w:val="10"/>
    <w:qFormat/>
    <w:rsid w:val="00840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0FB5"/>
    <w:rPr>
      <w:rFonts w:asciiTheme="majorHAnsi" w:eastAsiaTheme="majorEastAsia" w:hAnsiTheme="majorHAnsi" w:cstheme="majorBidi"/>
      <w:spacing w:val="-10"/>
      <w:kern w:val="28"/>
      <w:sz w:val="56"/>
      <w:szCs w:val="56"/>
    </w:rPr>
  </w:style>
  <w:style w:type="paragraph" w:styleId="Spistreci3">
    <w:name w:val="toc 3"/>
    <w:basedOn w:val="Normalny"/>
    <w:next w:val="Normalny"/>
    <w:autoRedefine/>
    <w:uiPriority w:val="39"/>
    <w:unhideWhenUsed/>
    <w:rsid w:val="002902CE"/>
    <w:pPr>
      <w:spacing w:after="100"/>
      <w:ind w:left="440"/>
    </w:pPr>
  </w:style>
  <w:style w:type="character" w:customStyle="1" w:styleId="Nagwek4Znak">
    <w:name w:val="Nagłówek 4 Znak"/>
    <w:basedOn w:val="Domylnaczcionkaakapitu"/>
    <w:link w:val="Nagwek4"/>
    <w:uiPriority w:val="9"/>
    <w:rsid w:val="00B22577"/>
    <w:rPr>
      <w:rFonts w:ascii="Arial" w:eastAsia="Arial" w:hAnsi="Arial" w:cs="Arial"/>
      <w:b/>
      <w:bCs/>
      <w:lang w:val="en-GB" w:eastAsia="fr-BE"/>
    </w:rPr>
  </w:style>
  <w:style w:type="paragraph" w:styleId="Spistreci4">
    <w:name w:val="toc 4"/>
    <w:basedOn w:val="Normalny"/>
    <w:next w:val="Normalny"/>
    <w:autoRedefine/>
    <w:uiPriority w:val="39"/>
    <w:unhideWhenUsed/>
    <w:rsid w:val="00B22577"/>
    <w:pPr>
      <w:spacing w:after="100"/>
      <w:ind w:left="660"/>
    </w:pPr>
  </w:style>
  <w:style w:type="paragraph" w:styleId="Tekstprzypisudolnego">
    <w:name w:val="footnote text"/>
    <w:basedOn w:val="Normalny"/>
    <w:link w:val="TekstprzypisudolnegoZnak"/>
    <w:uiPriority w:val="99"/>
    <w:semiHidden/>
    <w:unhideWhenUsed/>
    <w:rsid w:val="008009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0971"/>
    <w:rPr>
      <w:sz w:val="20"/>
      <w:szCs w:val="20"/>
    </w:rPr>
  </w:style>
  <w:style w:type="character" w:styleId="Odwoanieprzypisudolnego">
    <w:name w:val="footnote reference"/>
    <w:basedOn w:val="Domylnaczcionkaakapitu"/>
    <w:uiPriority w:val="99"/>
    <w:semiHidden/>
    <w:unhideWhenUsed/>
    <w:rsid w:val="00800971"/>
    <w:rPr>
      <w:vertAlign w:val="superscript"/>
    </w:rPr>
  </w:style>
  <w:style w:type="numbering" w:customStyle="1" w:styleId="Bezlisty1">
    <w:name w:val="Bez listy1"/>
    <w:next w:val="Bezlisty"/>
    <w:uiPriority w:val="99"/>
    <w:semiHidden/>
    <w:unhideWhenUsed/>
    <w:rsid w:val="00907F9F"/>
  </w:style>
  <w:style w:type="table" w:customStyle="1" w:styleId="Tabela-Siatka1">
    <w:name w:val="Tabela - Siatka1"/>
    <w:basedOn w:val="Standardowy"/>
    <w:next w:val="Tabela-Siatka"/>
    <w:uiPriority w:val="39"/>
    <w:rsid w:val="00907F9F"/>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95E06"/>
    <w:rPr>
      <w:color w:val="808080"/>
    </w:rPr>
  </w:style>
  <w:style w:type="paragraph" w:styleId="Poprawka">
    <w:name w:val="Revision"/>
    <w:hidden/>
    <w:uiPriority w:val="99"/>
    <w:semiHidden/>
    <w:rsid w:val="002B0DB5"/>
    <w:pPr>
      <w:spacing w:after="0" w:line="240" w:lineRule="auto"/>
    </w:pPr>
  </w:style>
  <w:style w:type="table" w:customStyle="1" w:styleId="TableGrid1">
    <w:name w:val="Table Grid1"/>
    <w:basedOn w:val="Standardowy"/>
    <w:next w:val="Tabela-Siatka"/>
    <w:rsid w:val="009B70C7"/>
    <w:pPr>
      <w:spacing w:after="0" w:line="240" w:lineRule="auto"/>
    </w:pPr>
    <w:rPr>
      <w:rFonts w:ascii="Arial" w:eastAsia="Times New Roman" w:hAnsi="Arial" w:cs="Times New Roma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9133">
      <w:bodyDiv w:val="1"/>
      <w:marLeft w:val="0"/>
      <w:marRight w:val="0"/>
      <w:marTop w:val="0"/>
      <w:marBottom w:val="0"/>
      <w:divBdr>
        <w:top w:val="none" w:sz="0" w:space="0" w:color="auto"/>
        <w:left w:val="none" w:sz="0" w:space="0" w:color="auto"/>
        <w:bottom w:val="none" w:sz="0" w:space="0" w:color="auto"/>
        <w:right w:val="none" w:sz="0" w:space="0" w:color="auto"/>
      </w:divBdr>
    </w:div>
    <w:div w:id="1311131207">
      <w:bodyDiv w:val="1"/>
      <w:marLeft w:val="0"/>
      <w:marRight w:val="0"/>
      <w:marTop w:val="0"/>
      <w:marBottom w:val="0"/>
      <w:divBdr>
        <w:top w:val="none" w:sz="0" w:space="0" w:color="auto"/>
        <w:left w:val="none" w:sz="0" w:space="0" w:color="auto"/>
        <w:bottom w:val="none" w:sz="0" w:space="0" w:color="auto"/>
        <w:right w:val="none" w:sz="0" w:space="0" w:color="auto"/>
      </w:divBdr>
    </w:div>
    <w:div w:id="1453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imas-project.eu/wp-content/uploads/sites/323/2017/10/PRIMAS_Guide-for-Professional-Development-Providers-IBL_110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20212BDD30844185C48B3ADC657DA1" ma:contentTypeVersion="4" ma:contentTypeDescription="Utwórz nowy dokument." ma:contentTypeScope="" ma:versionID="2a0c244cfce5e1298a887a4336596f85">
  <xsd:schema xmlns:xsd="http://www.w3.org/2001/XMLSchema" xmlns:xs="http://www.w3.org/2001/XMLSchema" xmlns:p="http://schemas.microsoft.com/office/2006/metadata/properties" xmlns:ns2="76195786-c272-499b-9f55-47dbc21b70b8" targetNamespace="http://schemas.microsoft.com/office/2006/metadata/properties" ma:root="true" ma:fieldsID="6067404b3761afd5fc91650bc7e3fa13" ns2:_="">
    <xsd:import namespace="76195786-c272-499b-9f55-47dbc21b7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5786-c272-499b-9f55-47dbc21b7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8214-09F1-41D9-BAF5-4AAB49F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5786-c272-499b-9f55-47dbc21b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F6711-700E-4933-A5F3-DBA178DE6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4738E-DA93-48F0-B019-3A5A3B4F5A10}">
  <ds:schemaRefs>
    <ds:schemaRef ds:uri="http://schemas.microsoft.com/sharepoint/v3/contenttype/forms"/>
  </ds:schemaRefs>
</ds:datastoreItem>
</file>

<file path=customXml/itemProps4.xml><?xml version="1.0" encoding="utf-8"?>
<ds:datastoreItem xmlns:ds="http://schemas.openxmlformats.org/officeDocument/2006/customXml" ds:itemID="{2542DFC0-08D1-43EF-8FE3-9A8148C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16401</Words>
  <Characters>109563</Characters>
  <Application>Microsoft Office Word</Application>
  <DocSecurity>0</DocSecurity>
  <Lines>3778</Lines>
  <Paragraphs>2064</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Ternes</dc:creator>
  <cp:keywords/>
  <dc:description/>
  <cp:lastModifiedBy>Urszula Łączyńska</cp:lastModifiedBy>
  <cp:revision>3</cp:revision>
  <cp:lastPrinted>2021-10-31T21:51:00Z</cp:lastPrinted>
  <dcterms:created xsi:type="dcterms:W3CDTF">2022-01-24T17:40:00Z</dcterms:created>
  <dcterms:modified xsi:type="dcterms:W3CDTF">2022-01-24T17:53:00Z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0x010100C420212BDD30844185C48B3ADC657DA1</vt:lpwstr>
  </property>
</Properties>
</file>